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E1F53" w:rsidRPr="003776AE" w:rsidRDefault="000E1F53" w:rsidP="00DD4592">
      <w:pPr>
        <w:pStyle w:val="1"/>
        <w:tabs>
          <w:tab w:val="left" w:pos="5954"/>
        </w:tabs>
        <w:spacing w:before="0"/>
        <w:jc w:val="right"/>
        <w:rPr>
          <w:rFonts w:ascii="Times New Roman" w:hAnsi="Times New Roman" w:cs="Times New Roman"/>
          <w:color w:val="auto"/>
          <w:sz w:val="32"/>
          <w:szCs w:val="32"/>
        </w:rPr>
      </w:pPr>
      <w:r w:rsidRPr="003776AE">
        <w:rPr>
          <w:rFonts w:ascii="Times New Roman" w:hAnsi="Times New Roman" w:cs="Times New Roman"/>
          <w:color w:val="auto"/>
          <w:sz w:val="32"/>
          <w:szCs w:val="32"/>
        </w:rPr>
        <w:t>Ф. 7.03-18</w:t>
      </w:r>
    </w:p>
    <w:p w:rsidR="000E1F53" w:rsidRPr="00321B01" w:rsidRDefault="000E1F53" w:rsidP="00DD4592">
      <w:pPr>
        <w:tabs>
          <w:tab w:val="left" w:pos="1620"/>
        </w:tabs>
        <w:spacing w:after="0"/>
        <w:jc w:val="both"/>
        <w:rPr>
          <w:rFonts w:ascii="Times New Roman" w:hAnsi="Times New Roman" w:cs="Times New Roman"/>
          <w:sz w:val="29"/>
          <w:szCs w:val="29"/>
        </w:rPr>
      </w:pPr>
    </w:p>
    <w:p w:rsidR="000E1F53" w:rsidRPr="00321B01" w:rsidRDefault="000E1F53" w:rsidP="00DD4592">
      <w:pPr>
        <w:tabs>
          <w:tab w:val="left" w:pos="1620"/>
        </w:tabs>
        <w:spacing w:after="0"/>
        <w:jc w:val="both"/>
        <w:rPr>
          <w:rFonts w:ascii="Times New Roman" w:hAnsi="Times New Roman" w:cs="Times New Roman"/>
          <w:sz w:val="29"/>
          <w:szCs w:val="29"/>
        </w:rPr>
      </w:pPr>
    </w:p>
    <w:p w:rsidR="000E1F53" w:rsidRPr="00321B01" w:rsidRDefault="000E1F53" w:rsidP="00DD4592">
      <w:pPr>
        <w:tabs>
          <w:tab w:val="left" w:pos="1620"/>
        </w:tabs>
        <w:spacing w:after="0"/>
        <w:jc w:val="both"/>
        <w:rPr>
          <w:rFonts w:ascii="Times New Roman" w:hAnsi="Times New Roman" w:cs="Times New Roman"/>
          <w:sz w:val="29"/>
          <w:szCs w:val="29"/>
        </w:rPr>
      </w:pPr>
    </w:p>
    <w:p w:rsidR="000E1F53" w:rsidRPr="00321B01" w:rsidRDefault="000E1F53" w:rsidP="00DD4592">
      <w:pPr>
        <w:tabs>
          <w:tab w:val="left" w:pos="1620"/>
        </w:tabs>
        <w:spacing w:after="0"/>
        <w:jc w:val="both"/>
        <w:rPr>
          <w:rFonts w:ascii="Times New Roman" w:hAnsi="Times New Roman" w:cs="Times New Roman"/>
          <w:sz w:val="29"/>
          <w:szCs w:val="29"/>
        </w:rPr>
      </w:pPr>
    </w:p>
    <w:p w:rsidR="000E1F53" w:rsidRPr="00321B01" w:rsidRDefault="000E1F53" w:rsidP="00DD4592">
      <w:pPr>
        <w:tabs>
          <w:tab w:val="left" w:pos="1620"/>
        </w:tabs>
        <w:spacing w:after="0"/>
        <w:jc w:val="both"/>
        <w:rPr>
          <w:rFonts w:ascii="Times New Roman" w:hAnsi="Times New Roman" w:cs="Times New Roman"/>
          <w:sz w:val="29"/>
          <w:szCs w:val="29"/>
        </w:rPr>
      </w:pPr>
    </w:p>
    <w:p w:rsidR="000E1F53" w:rsidRPr="00321B01" w:rsidRDefault="000E1F53" w:rsidP="00DD4592">
      <w:pPr>
        <w:tabs>
          <w:tab w:val="left" w:pos="1620"/>
        </w:tabs>
        <w:spacing w:after="0"/>
        <w:jc w:val="both"/>
        <w:rPr>
          <w:rFonts w:ascii="Times New Roman" w:hAnsi="Times New Roman" w:cs="Times New Roman"/>
          <w:sz w:val="29"/>
          <w:szCs w:val="29"/>
        </w:rPr>
      </w:pPr>
    </w:p>
    <w:p w:rsidR="000E1F53" w:rsidRPr="003776AE" w:rsidRDefault="000E1F53" w:rsidP="00DD4592">
      <w:pPr>
        <w:spacing w:after="0"/>
        <w:jc w:val="center"/>
        <w:rPr>
          <w:rFonts w:ascii="Times New Roman" w:hAnsi="Times New Roman" w:cs="Times New Roman"/>
          <w:b/>
          <w:sz w:val="40"/>
          <w:szCs w:val="40"/>
        </w:rPr>
      </w:pPr>
      <w:r w:rsidRPr="003776AE">
        <w:rPr>
          <w:rFonts w:ascii="Times New Roman" w:hAnsi="Times New Roman" w:cs="Times New Roman"/>
          <w:b/>
          <w:sz w:val="40"/>
          <w:szCs w:val="40"/>
          <w:lang w:val="kk-KZ"/>
        </w:rPr>
        <w:t>АСЫЛБЕКОВА Д.Д.</w:t>
      </w:r>
      <w:r w:rsidR="003776AE" w:rsidRPr="003776AE">
        <w:rPr>
          <w:rFonts w:ascii="Times New Roman" w:hAnsi="Times New Roman" w:cs="Times New Roman"/>
          <w:b/>
          <w:sz w:val="40"/>
          <w:szCs w:val="40"/>
          <w:lang w:val="kk-KZ"/>
        </w:rPr>
        <w:t>,   АҚЫЛОВ Т.Қ.</w:t>
      </w:r>
    </w:p>
    <w:p w:rsidR="000E1F53" w:rsidRPr="00321B01" w:rsidRDefault="000E1F53" w:rsidP="00DD4592">
      <w:pPr>
        <w:tabs>
          <w:tab w:val="left" w:pos="1620"/>
        </w:tabs>
        <w:spacing w:after="0"/>
        <w:jc w:val="both"/>
        <w:rPr>
          <w:rFonts w:ascii="Times New Roman" w:hAnsi="Times New Roman" w:cs="Times New Roman"/>
          <w:b/>
          <w:sz w:val="29"/>
          <w:szCs w:val="29"/>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E554B1" w:rsidRPr="00321B01" w:rsidRDefault="00E554B1" w:rsidP="00DD4592">
      <w:pPr>
        <w:tabs>
          <w:tab w:val="left" w:pos="3900"/>
        </w:tabs>
        <w:spacing w:after="0"/>
        <w:jc w:val="both"/>
        <w:rPr>
          <w:rFonts w:ascii="Times New Roman" w:hAnsi="Times New Roman" w:cs="Times New Roman"/>
          <w:b/>
          <w:sz w:val="29"/>
          <w:szCs w:val="29"/>
          <w:lang w:val="kk-KZ"/>
        </w:rPr>
      </w:pPr>
    </w:p>
    <w:p w:rsidR="000E1F53" w:rsidRPr="003776AE" w:rsidRDefault="000E1F53" w:rsidP="00DD4592">
      <w:pPr>
        <w:tabs>
          <w:tab w:val="left" w:pos="3900"/>
        </w:tabs>
        <w:spacing w:after="0"/>
        <w:jc w:val="center"/>
        <w:rPr>
          <w:rFonts w:ascii="Times New Roman" w:hAnsi="Times New Roman" w:cs="Times New Roman"/>
          <w:b/>
          <w:sz w:val="48"/>
          <w:szCs w:val="48"/>
          <w:lang w:val="kk-KZ"/>
        </w:rPr>
      </w:pPr>
      <w:r w:rsidRPr="003776AE">
        <w:rPr>
          <w:rFonts w:ascii="Times New Roman" w:hAnsi="Times New Roman" w:cs="Times New Roman"/>
          <w:b/>
          <w:sz w:val="48"/>
          <w:szCs w:val="48"/>
          <w:lang w:val="kk-KZ"/>
        </w:rPr>
        <w:t>ЖОҒАРЫ</w:t>
      </w:r>
      <w:r w:rsidR="003776AE" w:rsidRPr="003776AE">
        <w:rPr>
          <w:rFonts w:ascii="Times New Roman" w:hAnsi="Times New Roman" w:cs="Times New Roman"/>
          <w:b/>
          <w:sz w:val="48"/>
          <w:szCs w:val="48"/>
          <w:lang w:val="kk-KZ"/>
        </w:rPr>
        <w:t xml:space="preserve">  </w:t>
      </w:r>
      <w:r w:rsidRPr="003776AE">
        <w:rPr>
          <w:rFonts w:ascii="Times New Roman" w:hAnsi="Times New Roman" w:cs="Times New Roman"/>
          <w:b/>
          <w:sz w:val="48"/>
          <w:szCs w:val="48"/>
          <w:lang w:val="kk-KZ"/>
        </w:rPr>
        <w:t>МОЛЕКУЛАЛЫҚ  ҚОСЫЛЫСТАР ХИМИЯСЫ.</w:t>
      </w:r>
    </w:p>
    <w:p w:rsidR="000E1F53" w:rsidRPr="003776AE" w:rsidRDefault="000E1F53" w:rsidP="00DD4592">
      <w:pPr>
        <w:tabs>
          <w:tab w:val="left" w:pos="3900"/>
        </w:tabs>
        <w:spacing w:after="0"/>
        <w:jc w:val="center"/>
        <w:rPr>
          <w:rFonts w:ascii="Times New Roman" w:hAnsi="Times New Roman" w:cs="Times New Roman"/>
          <w:b/>
          <w:sz w:val="48"/>
          <w:szCs w:val="48"/>
          <w:lang w:val="kk-KZ"/>
        </w:rPr>
      </w:pPr>
    </w:p>
    <w:p w:rsidR="000E1F53" w:rsidRPr="003776AE" w:rsidRDefault="00E554B1" w:rsidP="00DD4592">
      <w:pPr>
        <w:tabs>
          <w:tab w:val="left" w:pos="3900"/>
        </w:tabs>
        <w:spacing w:after="0"/>
        <w:jc w:val="center"/>
        <w:rPr>
          <w:rFonts w:ascii="Times New Roman" w:hAnsi="Times New Roman" w:cs="Times New Roman"/>
          <w:b/>
          <w:sz w:val="40"/>
          <w:szCs w:val="40"/>
          <w:lang w:val="kk-KZ"/>
        </w:rPr>
      </w:pPr>
      <w:r w:rsidRPr="003776AE">
        <w:rPr>
          <w:rFonts w:ascii="Times New Roman" w:hAnsi="Times New Roman" w:cs="Times New Roman"/>
          <w:b/>
          <w:sz w:val="40"/>
          <w:szCs w:val="40"/>
          <w:lang w:val="kk-KZ"/>
        </w:rPr>
        <w:t>Оқу құралы</w:t>
      </w:r>
    </w:p>
    <w:p w:rsidR="000E1F53" w:rsidRPr="00321B01" w:rsidRDefault="000E1F53" w:rsidP="00DD4592">
      <w:pPr>
        <w:tabs>
          <w:tab w:val="left" w:pos="3900"/>
        </w:tabs>
        <w:spacing w:after="0"/>
        <w:jc w:val="center"/>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E554B1" w:rsidRPr="00321B01" w:rsidRDefault="00E554B1"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Default="000E1F53" w:rsidP="00DD4592">
      <w:pPr>
        <w:tabs>
          <w:tab w:val="left" w:pos="3900"/>
        </w:tabs>
        <w:spacing w:after="0"/>
        <w:jc w:val="both"/>
        <w:rPr>
          <w:rFonts w:ascii="Times New Roman" w:hAnsi="Times New Roman" w:cs="Times New Roman"/>
          <w:b/>
          <w:sz w:val="29"/>
          <w:szCs w:val="29"/>
          <w:lang w:val="kk-KZ"/>
        </w:rPr>
      </w:pPr>
    </w:p>
    <w:p w:rsidR="003776AE" w:rsidRDefault="003776AE" w:rsidP="00DD4592">
      <w:pPr>
        <w:tabs>
          <w:tab w:val="left" w:pos="3900"/>
        </w:tabs>
        <w:spacing w:after="0"/>
        <w:jc w:val="both"/>
        <w:rPr>
          <w:rFonts w:ascii="Times New Roman" w:hAnsi="Times New Roman" w:cs="Times New Roman"/>
          <w:b/>
          <w:sz w:val="29"/>
          <w:szCs w:val="29"/>
          <w:lang w:val="kk-KZ"/>
        </w:rPr>
      </w:pPr>
    </w:p>
    <w:p w:rsidR="003776AE" w:rsidRDefault="003776AE" w:rsidP="00DD4592">
      <w:pPr>
        <w:tabs>
          <w:tab w:val="left" w:pos="3900"/>
        </w:tabs>
        <w:spacing w:after="0"/>
        <w:jc w:val="both"/>
        <w:rPr>
          <w:rFonts w:ascii="Times New Roman" w:hAnsi="Times New Roman" w:cs="Times New Roman"/>
          <w:b/>
          <w:sz w:val="29"/>
          <w:szCs w:val="29"/>
          <w:lang w:val="kk-KZ"/>
        </w:rPr>
      </w:pPr>
    </w:p>
    <w:p w:rsidR="003776AE" w:rsidRDefault="003776AE" w:rsidP="00DD4592">
      <w:pPr>
        <w:tabs>
          <w:tab w:val="left" w:pos="3900"/>
        </w:tabs>
        <w:spacing w:after="0"/>
        <w:jc w:val="both"/>
        <w:rPr>
          <w:rFonts w:ascii="Times New Roman" w:hAnsi="Times New Roman" w:cs="Times New Roman"/>
          <w:b/>
          <w:sz w:val="29"/>
          <w:szCs w:val="29"/>
          <w:lang w:val="kk-KZ"/>
        </w:rPr>
      </w:pPr>
    </w:p>
    <w:p w:rsidR="003776AE" w:rsidRPr="00321B01" w:rsidRDefault="003776AE"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301FF6" w:rsidRPr="00321B01" w:rsidRDefault="00301FF6" w:rsidP="00DD4592">
      <w:pPr>
        <w:spacing w:after="0"/>
        <w:jc w:val="both"/>
        <w:rPr>
          <w:rFonts w:ascii="Times New Roman" w:hAnsi="Times New Roman" w:cs="Times New Roman"/>
          <w:sz w:val="29"/>
          <w:szCs w:val="29"/>
          <w:lang w:val="kk-KZ"/>
        </w:rPr>
      </w:pPr>
    </w:p>
    <w:p w:rsidR="000E1F53" w:rsidRPr="003776AE" w:rsidRDefault="00DD4592" w:rsidP="00DD4592">
      <w:pPr>
        <w:spacing w:after="0"/>
        <w:jc w:val="center"/>
        <w:rPr>
          <w:rFonts w:ascii="Times New Roman" w:hAnsi="Times New Roman" w:cs="Times New Roman"/>
          <w:b/>
          <w:sz w:val="32"/>
          <w:szCs w:val="32"/>
          <w:lang w:val="kk-KZ"/>
        </w:rPr>
      </w:pPr>
      <w:r w:rsidRPr="003776AE">
        <w:rPr>
          <w:rFonts w:ascii="Times New Roman" w:hAnsi="Times New Roman" w:cs="Times New Roman"/>
          <w:b/>
          <w:sz w:val="32"/>
          <w:szCs w:val="32"/>
          <w:lang w:val="kk-KZ"/>
        </w:rPr>
        <w:t>ШЫМКЕНТ, 202</w:t>
      </w:r>
      <w:r w:rsidR="003776AE" w:rsidRPr="003776AE">
        <w:rPr>
          <w:rFonts w:ascii="Times New Roman" w:hAnsi="Times New Roman" w:cs="Times New Roman"/>
          <w:b/>
          <w:sz w:val="32"/>
          <w:szCs w:val="32"/>
          <w:lang w:val="kk-KZ"/>
        </w:rPr>
        <w:t>1</w:t>
      </w:r>
    </w:p>
    <w:p w:rsidR="000E1F53" w:rsidRPr="00321B01" w:rsidRDefault="008F14C2" w:rsidP="00DD4592">
      <w:pPr>
        <w:spacing w:after="0"/>
        <w:jc w:val="both"/>
        <w:rPr>
          <w:rFonts w:ascii="Times New Roman" w:hAnsi="Times New Roman" w:cs="Times New Roman"/>
          <w:sz w:val="29"/>
          <w:szCs w:val="29"/>
          <w:lang w:val="kk-KZ"/>
        </w:rPr>
      </w:pPr>
      <w:r>
        <w:rPr>
          <w:rFonts w:ascii="Times New Roman" w:hAnsi="Times New Roman" w:cs="Times New Roman"/>
          <w:noProof/>
          <w:sz w:val="29"/>
          <w:szCs w:val="29"/>
        </w:rPr>
        <w:lastRenderedPageBreak/>
        <w:pict>
          <v:shapetype id="_x0000_t202" coordsize="21600,21600" o:spt="202" path="m,l,21600r21600,l21600,xe">
            <v:stroke joinstyle="miter"/>
            <v:path gradientshapeok="t" o:connecttype="rect"/>
          </v:shapetype>
          <v:shape id="Поле 1" o:spid="_x0000_s1026" type="#_x0000_t202" style="position:absolute;left:0;text-align:left;margin-left:223.2pt;margin-top:20.95pt;width:21pt;height:7.15pt;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" stroked="f">
            <v:textbox>
              <w:txbxContent>
                <w:p w:rsidR="001A2FBF" w:rsidRDefault="001A2FBF" w:rsidP="000E1F53"/>
              </w:txbxContent>
            </v:textbox>
          </v:shape>
        </w:pict>
      </w:r>
    </w:p>
    <w:p w:rsidR="000E1F53" w:rsidRPr="00321B01" w:rsidRDefault="000E1F53" w:rsidP="00DD4592">
      <w:pPr>
        <w:spacing w:after="0"/>
        <w:jc w:val="both"/>
        <w:rPr>
          <w:rFonts w:ascii="Times New Roman" w:eastAsia="Times New Roman" w:hAnsi="Times New Roman" w:cs="Times New Roman"/>
          <w:b/>
          <w:sz w:val="29"/>
          <w:szCs w:val="29"/>
          <w:lang w:val="kk-KZ"/>
        </w:rPr>
      </w:pPr>
    </w:p>
    <w:p w:rsidR="000E1F53" w:rsidRPr="00321B01" w:rsidRDefault="000E1F53" w:rsidP="00DD4592">
      <w:pPr>
        <w:spacing w:after="0"/>
        <w:jc w:val="both"/>
        <w:rPr>
          <w:rFonts w:ascii="Times New Roman" w:eastAsia="Times New Roman" w:hAnsi="Times New Roman" w:cs="Times New Roman"/>
          <w:b/>
          <w:sz w:val="29"/>
          <w:szCs w:val="29"/>
          <w:lang w:val="kk-KZ"/>
        </w:rPr>
      </w:pPr>
    </w:p>
    <w:p w:rsidR="00377966" w:rsidRPr="00321B01" w:rsidRDefault="008F14C2">
      <w:pPr>
        <w:rPr>
          <w:rFonts w:ascii="Times New Roman" w:eastAsia="Times New Roman" w:hAnsi="Times New Roman" w:cs="Times New Roman"/>
          <w:b/>
          <w:sz w:val="29"/>
          <w:szCs w:val="29"/>
          <w:lang w:val="kk-KZ"/>
        </w:rPr>
      </w:pPr>
      <w:r>
        <w:rPr>
          <w:rFonts w:ascii="Times New Roman" w:eastAsia="Times New Roman" w:hAnsi="Times New Roman" w:cs="Times New Roman"/>
          <w:b/>
          <w:noProof/>
          <w:sz w:val="29"/>
          <w:szCs w:val="29"/>
        </w:rPr>
        <w:pict>
          <v:rect id="_x0000_s1276" style="position:absolute;margin-left:189.6pt;margin-top:647.25pt;width:73.25pt;height:77pt;z-index:251681280" strokecolor="white [3212]"/>
        </w:pict>
      </w:r>
      <w:r>
        <w:rPr>
          <w:rFonts w:ascii="Times New Roman" w:eastAsia="Times New Roman" w:hAnsi="Times New Roman" w:cs="Times New Roman"/>
          <w:b/>
          <w:noProof/>
          <w:sz w:val="29"/>
          <w:szCs w:val="29"/>
        </w:rPr>
        <w:pict>
          <v:rect id="Прямоугольник 205" o:spid="_x0000_s1084" style="position:absolute;margin-left:191.25pt;margin-top:702.35pt;width:89.5pt;height:54.5pt;z-index:2516643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" fillcolor="white [3201]" strokecolor="white [3212]" strokeweight="2pt"/>
        </w:pict>
      </w:r>
      <w:r w:rsidR="00377966" w:rsidRPr="00321B01">
        <w:rPr>
          <w:rFonts w:ascii="Times New Roman" w:eastAsia="Times New Roman" w:hAnsi="Times New Roman" w:cs="Times New Roman"/>
          <w:b/>
          <w:sz w:val="29"/>
          <w:szCs w:val="29"/>
          <w:lang w:val="kk-KZ"/>
        </w:rPr>
        <w:br w:type="page"/>
      </w:r>
    </w:p>
    <w:p w:rsidR="000E1F53" w:rsidRPr="00321B01" w:rsidRDefault="000E1F53" w:rsidP="00DD4592">
      <w:pPr>
        <w:spacing w:after="0"/>
        <w:jc w:val="center"/>
        <w:rPr>
          <w:rFonts w:ascii="Times New Roman" w:eastAsia="Times New Roman" w:hAnsi="Times New Roman" w:cs="Times New Roman"/>
          <w:b/>
          <w:sz w:val="29"/>
          <w:szCs w:val="29"/>
          <w:lang w:val="kk-KZ"/>
        </w:rPr>
      </w:pPr>
      <w:r w:rsidRPr="00321B01">
        <w:rPr>
          <w:rFonts w:ascii="Times New Roman" w:eastAsia="Times New Roman" w:hAnsi="Times New Roman" w:cs="Times New Roman"/>
          <w:b/>
          <w:sz w:val="29"/>
          <w:szCs w:val="29"/>
          <w:lang w:val="kk-KZ"/>
        </w:rPr>
        <w:lastRenderedPageBreak/>
        <w:t>ҚАЗАҚСТАН РЕСПУБЛИКАСЫ БІЛІМ ЖӘНЕ ҒЫЛЫМ МИНИСТРЛІГІ</w:t>
      </w:r>
    </w:p>
    <w:p w:rsidR="000E1F53" w:rsidRPr="00321B01" w:rsidRDefault="000E1F53" w:rsidP="00DD4592">
      <w:pPr>
        <w:spacing w:after="0"/>
        <w:jc w:val="center"/>
        <w:rPr>
          <w:rFonts w:ascii="Times New Roman" w:eastAsia="Times New Roman" w:hAnsi="Times New Roman" w:cs="Times New Roman"/>
          <w:b/>
          <w:sz w:val="29"/>
          <w:szCs w:val="29"/>
          <w:lang w:val="kk-KZ"/>
        </w:rPr>
      </w:pPr>
    </w:p>
    <w:p w:rsidR="000E1F53" w:rsidRPr="00321B01" w:rsidRDefault="000E1F53" w:rsidP="00DD4592">
      <w:pPr>
        <w:spacing w:after="0"/>
        <w:jc w:val="center"/>
        <w:rPr>
          <w:rFonts w:ascii="Times New Roman" w:eastAsia="Times New Roman" w:hAnsi="Times New Roman" w:cs="Times New Roman"/>
          <w:b/>
          <w:sz w:val="29"/>
          <w:szCs w:val="29"/>
          <w:lang w:val="kk-KZ"/>
        </w:rPr>
      </w:pPr>
      <w:r w:rsidRPr="00321B01">
        <w:rPr>
          <w:rFonts w:ascii="Times New Roman" w:eastAsia="Times New Roman" w:hAnsi="Times New Roman" w:cs="Times New Roman"/>
          <w:b/>
          <w:sz w:val="29"/>
          <w:szCs w:val="29"/>
          <w:lang w:val="kk-KZ"/>
        </w:rPr>
        <w:t>М.ӘУЕЗОВ атындағы ОҢТҮСТІК ҚАЗАҚСТАН УНИВЕРСИТЕТІ</w:t>
      </w:r>
    </w:p>
    <w:p w:rsidR="000E1F53" w:rsidRPr="00321B01" w:rsidRDefault="000E1F53" w:rsidP="00DD4592">
      <w:pPr>
        <w:spacing w:after="0"/>
        <w:jc w:val="center"/>
        <w:rPr>
          <w:rFonts w:ascii="Times New Roman" w:eastAsia="Times New Roman" w:hAnsi="Times New Roman" w:cs="Times New Roman"/>
          <w:b/>
          <w:sz w:val="29"/>
          <w:szCs w:val="29"/>
          <w:lang w:val="kk-KZ"/>
        </w:rPr>
      </w:pPr>
    </w:p>
    <w:p w:rsidR="000E1F53" w:rsidRDefault="000E1F53" w:rsidP="00DD4592">
      <w:pPr>
        <w:spacing w:after="0"/>
        <w:jc w:val="center"/>
        <w:rPr>
          <w:rFonts w:ascii="Times New Roman" w:eastAsia="Times New Roman" w:hAnsi="Times New Roman" w:cs="Times New Roman"/>
          <w:b/>
          <w:sz w:val="29"/>
          <w:szCs w:val="29"/>
          <w:lang w:val="kk-KZ"/>
        </w:rPr>
      </w:pPr>
    </w:p>
    <w:p w:rsidR="003776AE" w:rsidRPr="00321B01" w:rsidRDefault="003776AE" w:rsidP="00DD4592">
      <w:pPr>
        <w:spacing w:after="0"/>
        <w:jc w:val="center"/>
        <w:rPr>
          <w:rFonts w:ascii="Times New Roman" w:eastAsia="Times New Roman" w:hAnsi="Times New Roman" w:cs="Times New Roman"/>
          <w:b/>
          <w:sz w:val="29"/>
          <w:szCs w:val="29"/>
          <w:lang w:val="kk-KZ"/>
        </w:rPr>
      </w:pPr>
    </w:p>
    <w:p w:rsidR="000E1F53" w:rsidRPr="003776AE" w:rsidRDefault="000E1F53" w:rsidP="00DD4592">
      <w:pPr>
        <w:spacing w:after="0"/>
        <w:jc w:val="center"/>
        <w:rPr>
          <w:rFonts w:ascii="Times New Roman" w:hAnsi="Times New Roman" w:cs="Times New Roman"/>
          <w:b/>
          <w:sz w:val="36"/>
          <w:szCs w:val="36"/>
          <w:lang w:val="kk-KZ"/>
        </w:rPr>
      </w:pPr>
      <w:r w:rsidRPr="003776AE">
        <w:rPr>
          <w:rFonts w:ascii="Times New Roman" w:hAnsi="Times New Roman" w:cs="Times New Roman"/>
          <w:b/>
          <w:sz w:val="36"/>
          <w:szCs w:val="36"/>
          <w:lang w:val="kk-KZ"/>
        </w:rPr>
        <w:t>АСЫЛБЕКОВА Д.Д.</w:t>
      </w:r>
      <w:r w:rsidR="003776AE" w:rsidRPr="003776AE">
        <w:rPr>
          <w:rFonts w:ascii="Times New Roman" w:hAnsi="Times New Roman" w:cs="Times New Roman"/>
          <w:b/>
          <w:sz w:val="36"/>
          <w:szCs w:val="36"/>
          <w:lang w:val="kk-KZ"/>
        </w:rPr>
        <w:t>, АҚЫЛОВ Т.Қ.</w:t>
      </w:r>
    </w:p>
    <w:p w:rsidR="000E1F53" w:rsidRPr="00321B01" w:rsidRDefault="000E1F53" w:rsidP="00DD4592">
      <w:pPr>
        <w:tabs>
          <w:tab w:val="left" w:pos="1620"/>
        </w:tabs>
        <w:spacing w:after="0"/>
        <w:jc w:val="center"/>
        <w:rPr>
          <w:rFonts w:ascii="Times New Roman" w:hAnsi="Times New Roman" w:cs="Times New Roman"/>
          <w:b/>
          <w:sz w:val="29"/>
          <w:szCs w:val="29"/>
          <w:lang w:val="kk-KZ"/>
        </w:rPr>
      </w:pPr>
    </w:p>
    <w:p w:rsidR="000E1F53" w:rsidRPr="00321B01" w:rsidRDefault="000E1F53" w:rsidP="00DD4592">
      <w:pPr>
        <w:tabs>
          <w:tab w:val="left" w:pos="3900"/>
        </w:tabs>
        <w:spacing w:after="0"/>
        <w:jc w:val="center"/>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DD4592">
      <w:pPr>
        <w:tabs>
          <w:tab w:val="left" w:pos="3900"/>
        </w:tabs>
        <w:spacing w:after="0"/>
        <w:jc w:val="both"/>
        <w:rPr>
          <w:rFonts w:ascii="Times New Roman" w:hAnsi="Times New Roman" w:cs="Times New Roman"/>
          <w:b/>
          <w:sz w:val="29"/>
          <w:szCs w:val="29"/>
          <w:lang w:val="kk-KZ"/>
        </w:rPr>
      </w:pPr>
    </w:p>
    <w:p w:rsidR="00301FF6" w:rsidRPr="003776AE" w:rsidRDefault="00301FF6" w:rsidP="003776AE">
      <w:pPr>
        <w:tabs>
          <w:tab w:val="left" w:pos="3900"/>
        </w:tabs>
        <w:spacing w:after="0"/>
        <w:jc w:val="center"/>
        <w:rPr>
          <w:rFonts w:ascii="Times New Roman" w:hAnsi="Times New Roman" w:cs="Times New Roman"/>
          <w:b/>
          <w:sz w:val="40"/>
          <w:szCs w:val="40"/>
          <w:lang w:val="kk-KZ"/>
        </w:rPr>
      </w:pPr>
      <w:r w:rsidRPr="003776AE">
        <w:rPr>
          <w:rFonts w:ascii="Times New Roman" w:hAnsi="Times New Roman" w:cs="Times New Roman"/>
          <w:b/>
          <w:sz w:val="40"/>
          <w:szCs w:val="40"/>
          <w:lang w:val="kk-KZ"/>
        </w:rPr>
        <w:t>ЖОҒАРЫ</w:t>
      </w:r>
      <w:r w:rsidR="003776AE" w:rsidRPr="003776AE">
        <w:rPr>
          <w:rFonts w:ascii="Times New Roman" w:hAnsi="Times New Roman" w:cs="Times New Roman"/>
          <w:b/>
          <w:sz w:val="40"/>
          <w:szCs w:val="40"/>
          <w:lang w:val="kk-KZ"/>
        </w:rPr>
        <w:t xml:space="preserve"> </w:t>
      </w:r>
      <w:r w:rsidRPr="003776AE">
        <w:rPr>
          <w:rFonts w:ascii="Times New Roman" w:hAnsi="Times New Roman" w:cs="Times New Roman"/>
          <w:b/>
          <w:sz w:val="40"/>
          <w:szCs w:val="40"/>
          <w:lang w:val="kk-KZ"/>
        </w:rPr>
        <w:t>МОЛЕКУЛАЛЫҚ  ҚОСЫЛЫСТАР ХИМИЯСЫ.</w:t>
      </w:r>
    </w:p>
    <w:p w:rsidR="00301FF6" w:rsidRDefault="00A2015E" w:rsidP="00DD4592">
      <w:pPr>
        <w:tabs>
          <w:tab w:val="left" w:pos="3900"/>
        </w:tabs>
        <w:spacing w:after="0"/>
        <w:jc w:val="center"/>
        <w:rPr>
          <w:rFonts w:ascii="Times New Roman" w:hAnsi="Times New Roman" w:cs="Times New Roman"/>
          <w:b/>
          <w:sz w:val="29"/>
          <w:szCs w:val="29"/>
          <w:lang w:val="kk-KZ"/>
        </w:rPr>
      </w:pPr>
      <w:r w:rsidRPr="00321B01">
        <w:rPr>
          <w:rFonts w:ascii="Times New Roman" w:hAnsi="Times New Roman" w:cs="Times New Roman"/>
          <w:b/>
          <w:sz w:val="29"/>
          <w:szCs w:val="29"/>
          <w:lang w:val="kk-KZ"/>
        </w:rPr>
        <w:t>Оқу құралы</w:t>
      </w:r>
    </w:p>
    <w:p w:rsidR="003776AE" w:rsidRPr="00321B01" w:rsidRDefault="003776AE" w:rsidP="00DD4592">
      <w:pPr>
        <w:tabs>
          <w:tab w:val="left" w:pos="3900"/>
        </w:tabs>
        <w:spacing w:after="0"/>
        <w:jc w:val="center"/>
        <w:rPr>
          <w:rFonts w:ascii="Times New Roman" w:hAnsi="Times New Roman" w:cs="Times New Roman"/>
          <w:b/>
          <w:sz w:val="29"/>
          <w:szCs w:val="29"/>
          <w:lang w:val="kk-KZ"/>
        </w:rPr>
      </w:pPr>
    </w:p>
    <w:p w:rsidR="000E1F53" w:rsidRPr="00321B01" w:rsidRDefault="000E1F53" w:rsidP="00DD4592">
      <w:pPr>
        <w:spacing w:after="0"/>
        <w:jc w:val="center"/>
        <w:rPr>
          <w:rFonts w:ascii="Times New Roman" w:eastAsia="Times New Roman" w:hAnsi="Times New Roman" w:cs="Times New Roman"/>
          <w:b/>
          <w:sz w:val="29"/>
          <w:szCs w:val="29"/>
          <w:lang w:val="kk-KZ"/>
        </w:rPr>
      </w:pPr>
      <w:r w:rsidRPr="00321B01">
        <w:rPr>
          <w:rFonts w:ascii="Times New Roman" w:eastAsia="Times New Roman" w:hAnsi="Times New Roman" w:cs="Times New Roman"/>
          <w:b/>
          <w:sz w:val="29"/>
          <w:szCs w:val="29"/>
          <w:lang w:val="kk-KZ"/>
        </w:rPr>
        <w:t>5В060600 – Химия  мамандығының студенттері үшін</w:t>
      </w:r>
    </w:p>
    <w:p w:rsidR="000E1F53" w:rsidRPr="00321B01" w:rsidRDefault="000E1F53" w:rsidP="00DD4592">
      <w:pPr>
        <w:spacing w:after="0"/>
        <w:jc w:val="center"/>
        <w:rPr>
          <w:rFonts w:ascii="Times New Roman" w:eastAsia="Times New Roman" w:hAnsi="Times New Roman" w:cs="Times New Roman"/>
          <w:b/>
          <w:sz w:val="29"/>
          <w:szCs w:val="29"/>
          <w:lang w:val="kk-KZ"/>
        </w:rPr>
      </w:pPr>
    </w:p>
    <w:p w:rsidR="000E1F53" w:rsidRPr="00321B01" w:rsidRDefault="000E1F53" w:rsidP="00DD4592">
      <w:pPr>
        <w:spacing w:after="0"/>
        <w:jc w:val="both"/>
        <w:rPr>
          <w:rFonts w:ascii="Times New Roman" w:eastAsia="Times New Roman" w:hAnsi="Times New Roman" w:cs="Times New Roman"/>
          <w:b/>
          <w:sz w:val="29"/>
          <w:szCs w:val="29"/>
          <w:lang w:val="kk-KZ"/>
        </w:rPr>
      </w:pPr>
    </w:p>
    <w:p w:rsidR="000E1F53" w:rsidRPr="00321B01" w:rsidRDefault="000E1F53" w:rsidP="00DD4592">
      <w:pPr>
        <w:spacing w:after="0"/>
        <w:jc w:val="both"/>
        <w:rPr>
          <w:rFonts w:ascii="Times New Roman" w:eastAsia="Times New Roman" w:hAnsi="Times New Roman" w:cs="Times New Roman"/>
          <w:b/>
          <w:sz w:val="29"/>
          <w:szCs w:val="29"/>
          <w:lang w:val="kk-KZ"/>
        </w:rPr>
      </w:pPr>
    </w:p>
    <w:p w:rsidR="000E1F53" w:rsidRPr="00321B01" w:rsidRDefault="000E1F53" w:rsidP="00DD4592">
      <w:pPr>
        <w:spacing w:after="0"/>
        <w:jc w:val="both"/>
        <w:rPr>
          <w:rFonts w:ascii="Times New Roman" w:eastAsia="Times New Roman" w:hAnsi="Times New Roman" w:cs="Times New Roman"/>
          <w:b/>
          <w:sz w:val="29"/>
          <w:szCs w:val="29"/>
          <w:lang w:val="kk-KZ"/>
        </w:rPr>
      </w:pPr>
    </w:p>
    <w:p w:rsidR="000E1F53" w:rsidRPr="00321B01" w:rsidRDefault="000E1F53" w:rsidP="00DD4592">
      <w:pPr>
        <w:spacing w:after="0"/>
        <w:jc w:val="both"/>
        <w:rPr>
          <w:rFonts w:ascii="Times New Roman" w:eastAsia="Times New Roman" w:hAnsi="Times New Roman" w:cs="Times New Roman"/>
          <w:b/>
          <w:sz w:val="29"/>
          <w:szCs w:val="29"/>
          <w:lang w:val="kk-KZ"/>
        </w:rPr>
      </w:pPr>
    </w:p>
    <w:p w:rsidR="00301FF6" w:rsidRPr="00321B01" w:rsidRDefault="00301FF6" w:rsidP="00DD4592">
      <w:pPr>
        <w:spacing w:after="0"/>
        <w:jc w:val="both"/>
        <w:rPr>
          <w:rFonts w:ascii="Times New Roman" w:eastAsia="Times New Roman" w:hAnsi="Times New Roman" w:cs="Times New Roman"/>
          <w:b/>
          <w:sz w:val="29"/>
          <w:szCs w:val="29"/>
          <w:lang w:val="kk-KZ"/>
        </w:rPr>
      </w:pPr>
    </w:p>
    <w:p w:rsidR="00301FF6" w:rsidRPr="00321B01" w:rsidRDefault="00301FF6" w:rsidP="00DD4592">
      <w:pPr>
        <w:spacing w:after="0"/>
        <w:jc w:val="both"/>
        <w:rPr>
          <w:rFonts w:ascii="Times New Roman" w:eastAsia="Times New Roman" w:hAnsi="Times New Roman" w:cs="Times New Roman"/>
          <w:b/>
          <w:sz w:val="29"/>
          <w:szCs w:val="29"/>
          <w:lang w:val="kk-KZ"/>
        </w:rPr>
      </w:pPr>
    </w:p>
    <w:p w:rsidR="00301FF6" w:rsidRPr="00321B01" w:rsidRDefault="00301FF6" w:rsidP="00DD4592">
      <w:pPr>
        <w:spacing w:after="0"/>
        <w:jc w:val="both"/>
        <w:rPr>
          <w:rFonts w:ascii="Times New Roman" w:eastAsia="Times New Roman" w:hAnsi="Times New Roman" w:cs="Times New Roman"/>
          <w:b/>
          <w:sz w:val="29"/>
          <w:szCs w:val="29"/>
          <w:lang w:val="kk-KZ"/>
        </w:rPr>
      </w:pPr>
    </w:p>
    <w:p w:rsidR="00E554B1" w:rsidRPr="00321B01" w:rsidRDefault="00E554B1" w:rsidP="00DD4592">
      <w:pPr>
        <w:spacing w:after="0"/>
        <w:jc w:val="both"/>
        <w:rPr>
          <w:rFonts w:ascii="Times New Roman" w:eastAsia="Times New Roman" w:hAnsi="Times New Roman" w:cs="Times New Roman"/>
          <w:b/>
          <w:sz w:val="29"/>
          <w:szCs w:val="29"/>
          <w:lang w:val="kk-KZ"/>
        </w:rPr>
      </w:pPr>
    </w:p>
    <w:p w:rsidR="000E1F53" w:rsidRPr="00321B01" w:rsidRDefault="000E1F53" w:rsidP="00DD4592">
      <w:pPr>
        <w:spacing w:after="0"/>
        <w:jc w:val="both"/>
        <w:rPr>
          <w:rFonts w:ascii="Times New Roman" w:eastAsia="Times New Roman" w:hAnsi="Times New Roman" w:cs="Times New Roman"/>
          <w:b/>
          <w:sz w:val="29"/>
          <w:szCs w:val="29"/>
          <w:lang w:val="kk-KZ"/>
        </w:rPr>
      </w:pPr>
    </w:p>
    <w:p w:rsidR="00A2015E" w:rsidRPr="00321B01" w:rsidRDefault="00A2015E" w:rsidP="00DD4592">
      <w:pPr>
        <w:spacing w:after="0"/>
        <w:jc w:val="both"/>
        <w:rPr>
          <w:rFonts w:ascii="Times New Roman" w:eastAsia="Times New Roman" w:hAnsi="Times New Roman" w:cs="Times New Roman"/>
          <w:b/>
          <w:sz w:val="29"/>
          <w:szCs w:val="29"/>
          <w:lang w:val="kk-KZ"/>
        </w:rPr>
      </w:pPr>
    </w:p>
    <w:p w:rsidR="00A2015E" w:rsidRPr="00321B01" w:rsidRDefault="00A2015E" w:rsidP="00DD4592">
      <w:pPr>
        <w:spacing w:after="0"/>
        <w:jc w:val="both"/>
        <w:rPr>
          <w:rFonts w:ascii="Times New Roman" w:eastAsia="Times New Roman" w:hAnsi="Times New Roman" w:cs="Times New Roman"/>
          <w:b/>
          <w:sz w:val="29"/>
          <w:szCs w:val="29"/>
          <w:lang w:val="kk-KZ"/>
        </w:rPr>
      </w:pPr>
    </w:p>
    <w:p w:rsidR="00A2015E" w:rsidRDefault="00A2015E" w:rsidP="00DD4592">
      <w:pPr>
        <w:spacing w:after="0"/>
        <w:jc w:val="both"/>
        <w:rPr>
          <w:rFonts w:ascii="Times New Roman" w:eastAsia="Times New Roman" w:hAnsi="Times New Roman" w:cs="Times New Roman"/>
          <w:b/>
          <w:sz w:val="29"/>
          <w:szCs w:val="29"/>
          <w:lang w:val="kk-KZ"/>
        </w:rPr>
      </w:pPr>
    </w:p>
    <w:p w:rsidR="003776AE" w:rsidRDefault="003776AE" w:rsidP="00DD4592">
      <w:pPr>
        <w:spacing w:after="0"/>
        <w:jc w:val="both"/>
        <w:rPr>
          <w:rFonts w:ascii="Times New Roman" w:eastAsia="Times New Roman" w:hAnsi="Times New Roman" w:cs="Times New Roman"/>
          <w:b/>
          <w:sz w:val="29"/>
          <w:szCs w:val="29"/>
          <w:lang w:val="kk-KZ"/>
        </w:rPr>
      </w:pPr>
    </w:p>
    <w:p w:rsidR="000E1F53" w:rsidRPr="00321B01" w:rsidRDefault="00DD4592" w:rsidP="00DD4592">
      <w:pPr>
        <w:spacing w:after="0"/>
        <w:jc w:val="center"/>
        <w:rPr>
          <w:rFonts w:ascii="Times New Roman" w:hAnsi="Times New Roman" w:cs="Times New Roman"/>
          <w:b/>
          <w:sz w:val="29"/>
          <w:szCs w:val="29"/>
          <w:lang w:val="kk-KZ"/>
        </w:rPr>
      </w:pPr>
      <w:r w:rsidRPr="00321B01">
        <w:rPr>
          <w:rFonts w:ascii="Times New Roman" w:hAnsi="Times New Roman" w:cs="Times New Roman"/>
          <w:b/>
          <w:sz w:val="29"/>
          <w:szCs w:val="29"/>
          <w:lang w:val="kk-KZ"/>
        </w:rPr>
        <w:t>ШЫМКЕНТ, 202</w:t>
      </w:r>
      <w:r w:rsidR="003776AE">
        <w:rPr>
          <w:rFonts w:ascii="Times New Roman" w:hAnsi="Times New Roman" w:cs="Times New Roman"/>
          <w:b/>
          <w:sz w:val="29"/>
          <w:szCs w:val="29"/>
          <w:lang w:val="kk-KZ"/>
        </w:rPr>
        <w:t>1</w:t>
      </w:r>
    </w:p>
    <w:p w:rsidR="000E1F53" w:rsidRPr="00321B01" w:rsidRDefault="000E1F53" w:rsidP="001A2FBF">
      <w:pPr>
        <w:spacing w:after="0"/>
        <w:jc w:val="center"/>
        <w:rPr>
          <w:rFonts w:ascii="Times New Roman" w:eastAsia="Times New Roman" w:hAnsi="Times New Roman" w:cs="Times New Roman"/>
          <w:b/>
          <w:sz w:val="29"/>
          <w:szCs w:val="29"/>
          <w:lang w:val="kk-KZ"/>
        </w:rPr>
      </w:pPr>
    </w:p>
    <w:p w:rsidR="008F14C2" w:rsidRDefault="008F14C2">
      <w:pPr>
        <w:rPr>
          <w:rFonts w:ascii="Times New Roman" w:eastAsia="Times New Roman" w:hAnsi="Times New Roman" w:cs="Times New Roman"/>
          <w:b/>
          <w:sz w:val="29"/>
          <w:szCs w:val="29"/>
          <w:lang w:val="kk-KZ"/>
        </w:rPr>
      </w:pPr>
      <w:r>
        <w:rPr>
          <w:rFonts w:ascii="Times New Roman" w:eastAsia="Times New Roman" w:hAnsi="Times New Roman" w:cs="Times New Roman"/>
          <w:b/>
          <w:noProof/>
          <w:sz w:val="29"/>
          <w:szCs w:val="29"/>
        </w:rPr>
        <w:pict>
          <v:rect id="Прямоугольник 206" o:spid="_x0000_s1083" style="position:absolute;margin-left:167.85pt;margin-top:36.25pt;width:89.5pt;height:54.5pt;z-index:2516654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" fillcolor="white [3201]" strokecolor="white [3212]" strokeweight="2pt"/>
        </w:pict>
      </w:r>
      <w:r>
        <w:rPr>
          <w:rFonts w:ascii="Times New Roman" w:eastAsia="Times New Roman" w:hAnsi="Times New Roman" w:cs="Times New Roman"/>
          <w:b/>
          <w:sz w:val="29"/>
          <w:szCs w:val="29"/>
          <w:lang w:val="kk-KZ"/>
        </w:rPr>
        <w:br w:type="page"/>
      </w:r>
    </w:p>
    <w:p w:rsidR="000E1F53" w:rsidRPr="00321B01" w:rsidRDefault="000E1F53" w:rsidP="00DD4592">
      <w:pPr>
        <w:spacing w:after="0"/>
        <w:jc w:val="both"/>
        <w:rPr>
          <w:rFonts w:ascii="Times New Roman" w:eastAsia="Times New Roman" w:hAnsi="Times New Roman" w:cs="Times New Roman"/>
          <w:b/>
          <w:sz w:val="29"/>
          <w:szCs w:val="29"/>
          <w:lang w:val="kk-KZ"/>
        </w:rPr>
      </w:pPr>
      <w:r w:rsidRPr="00321B01">
        <w:rPr>
          <w:rFonts w:ascii="Times New Roman" w:eastAsia="Times New Roman" w:hAnsi="Times New Roman" w:cs="Times New Roman"/>
          <w:b/>
          <w:sz w:val="29"/>
          <w:szCs w:val="29"/>
          <w:lang w:val="kk-KZ"/>
        </w:rPr>
        <w:t>ӘОК (УДК) 544.3</w:t>
      </w:r>
    </w:p>
    <w:p w:rsidR="000E1F53" w:rsidRPr="00321B01" w:rsidRDefault="000E1F53" w:rsidP="00DD4592">
      <w:pPr>
        <w:spacing w:after="0"/>
        <w:jc w:val="both"/>
        <w:rPr>
          <w:rFonts w:ascii="Times New Roman" w:eastAsia="Times New Roman" w:hAnsi="Times New Roman" w:cs="Times New Roman"/>
          <w:b/>
          <w:sz w:val="29"/>
          <w:szCs w:val="29"/>
          <w:lang w:val="kk-KZ"/>
        </w:rPr>
      </w:pPr>
      <w:r w:rsidRPr="00321B01">
        <w:rPr>
          <w:rFonts w:ascii="Times New Roman" w:eastAsia="Times New Roman" w:hAnsi="Times New Roman" w:cs="Times New Roman"/>
          <w:b/>
          <w:sz w:val="29"/>
          <w:szCs w:val="29"/>
          <w:lang w:val="kk-KZ"/>
        </w:rPr>
        <w:t>ББК 22.317</w:t>
      </w:r>
    </w:p>
    <w:p w:rsidR="000E1F53" w:rsidRPr="00321B01" w:rsidRDefault="000E1F53" w:rsidP="00DD4592">
      <w:pPr>
        <w:spacing w:after="0"/>
        <w:jc w:val="both"/>
        <w:rPr>
          <w:rFonts w:ascii="Times New Roman" w:eastAsia="Times New Roman" w:hAnsi="Times New Roman" w:cs="Times New Roman"/>
          <w:b/>
          <w:sz w:val="29"/>
          <w:szCs w:val="29"/>
          <w:lang w:val="kk-KZ"/>
        </w:rPr>
      </w:pPr>
    </w:p>
    <w:p w:rsidR="000E1F53" w:rsidRPr="00321B01" w:rsidRDefault="000E1F53" w:rsidP="00DD4592">
      <w:pPr>
        <w:spacing w:after="0"/>
        <w:jc w:val="both"/>
        <w:rPr>
          <w:rFonts w:ascii="Times New Roman" w:eastAsia="Times New Roman" w:hAnsi="Times New Roman" w:cs="Times New Roman"/>
          <w:b/>
          <w:sz w:val="29"/>
          <w:szCs w:val="29"/>
          <w:lang w:val="kk-KZ"/>
        </w:rPr>
      </w:pPr>
    </w:p>
    <w:p w:rsidR="000E1F53" w:rsidRPr="00321B01" w:rsidRDefault="000E1F53" w:rsidP="001A2FBF">
      <w:pPr>
        <w:spacing w:after="0"/>
        <w:ind w:firstLine="708"/>
        <w:jc w:val="both"/>
        <w:rPr>
          <w:rFonts w:ascii="Times New Roman" w:eastAsia="Times New Roman" w:hAnsi="Times New Roman" w:cs="Times New Roman"/>
          <w:b/>
          <w:sz w:val="29"/>
          <w:szCs w:val="29"/>
          <w:lang w:val="kk-KZ"/>
        </w:rPr>
      </w:pPr>
      <w:r w:rsidRPr="00321B01">
        <w:rPr>
          <w:rFonts w:ascii="Times New Roman" w:eastAsia="Times New Roman" w:hAnsi="Times New Roman" w:cs="Times New Roman"/>
          <w:b/>
          <w:sz w:val="29"/>
          <w:szCs w:val="29"/>
          <w:lang w:val="kk-KZ"/>
        </w:rPr>
        <w:t>Д.</w:t>
      </w:r>
      <w:r w:rsidR="001A2FBF">
        <w:rPr>
          <w:rFonts w:ascii="Times New Roman" w:eastAsia="Times New Roman" w:hAnsi="Times New Roman" w:cs="Times New Roman"/>
          <w:b/>
          <w:sz w:val="29"/>
          <w:szCs w:val="29"/>
          <w:lang w:val="kk-KZ"/>
        </w:rPr>
        <w:t xml:space="preserve"> </w:t>
      </w:r>
      <w:r w:rsidRPr="00321B01">
        <w:rPr>
          <w:rFonts w:ascii="Times New Roman" w:eastAsia="Times New Roman" w:hAnsi="Times New Roman" w:cs="Times New Roman"/>
          <w:b/>
          <w:sz w:val="29"/>
          <w:szCs w:val="29"/>
          <w:lang w:val="kk-KZ"/>
        </w:rPr>
        <w:t>Д.</w:t>
      </w:r>
      <w:r w:rsidR="001A2FBF">
        <w:rPr>
          <w:rFonts w:ascii="Times New Roman" w:eastAsia="Times New Roman" w:hAnsi="Times New Roman" w:cs="Times New Roman"/>
          <w:b/>
          <w:sz w:val="29"/>
          <w:szCs w:val="29"/>
          <w:lang w:val="kk-KZ"/>
        </w:rPr>
        <w:t xml:space="preserve"> </w:t>
      </w:r>
      <w:r w:rsidRPr="00321B01">
        <w:rPr>
          <w:rFonts w:ascii="Times New Roman" w:eastAsia="Times New Roman" w:hAnsi="Times New Roman" w:cs="Times New Roman"/>
          <w:b/>
          <w:sz w:val="29"/>
          <w:szCs w:val="29"/>
          <w:lang w:val="kk-KZ"/>
        </w:rPr>
        <w:t>Асылбекова</w:t>
      </w:r>
      <w:r w:rsidR="003776AE">
        <w:rPr>
          <w:rFonts w:ascii="Times New Roman" w:eastAsia="Times New Roman" w:hAnsi="Times New Roman" w:cs="Times New Roman"/>
          <w:b/>
          <w:sz w:val="29"/>
          <w:szCs w:val="29"/>
          <w:lang w:val="kk-KZ"/>
        </w:rPr>
        <w:t>, Т.</w:t>
      </w:r>
      <w:r w:rsidR="001A2FBF">
        <w:rPr>
          <w:rFonts w:ascii="Times New Roman" w:eastAsia="Times New Roman" w:hAnsi="Times New Roman" w:cs="Times New Roman"/>
          <w:b/>
          <w:sz w:val="29"/>
          <w:szCs w:val="29"/>
          <w:lang w:val="kk-KZ"/>
        </w:rPr>
        <w:t xml:space="preserve"> </w:t>
      </w:r>
      <w:r w:rsidR="003776AE">
        <w:rPr>
          <w:rFonts w:ascii="Times New Roman" w:eastAsia="Times New Roman" w:hAnsi="Times New Roman" w:cs="Times New Roman"/>
          <w:b/>
          <w:sz w:val="29"/>
          <w:szCs w:val="29"/>
          <w:lang w:val="kk-KZ"/>
        </w:rPr>
        <w:t>Қ.</w:t>
      </w:r>
      <w:r w:rsidR="001A2FBF">
        <w:rPr>
          <w:rFonts w:ascii="Times New Roman" w:eastAsia="Times New Roman" w:hAnsi="Times New Roman" w:cs="Times New Roman"/>
          <w:b/>
          <w:sz w:val="29"/>
          <w:szCs w:val="29"/>
          <w:lang w:val="kk-KZ"/>
        </w:rPr>
        <w:t xml:space="preserve"> </w:t>
      </w:r>
      <w:r w:rsidR="003776AE">
        <w:rPr>
          <w:rFonts w:ascii="Times New Roman" w:eastAsia="Times New Roman" w:hAnsi="Times New Roman" w:cs="Times New Roman"/>
          <w:b/>
          <w:sz w:val="29"/>
          <w:szCs w:val="29"/>
          <w:lang w:val="kk-KZ"/>
        </w:rPr>
        <w:t xml:space="preserve">Ақылов </w:t>
      </w:r>
    </w:p>
    <w:p w:rsidR="000E1F53" w:rsidRDefault="001A2FBF" w:rsidP="00DD4592">
      <w:pPr>
        <w:tabs>
          <w:tab w:val="left" w:pos="3900"/>
        </w:tabs>
        <w:spacing w:after="0"/>
        <w:jc w:val="both"/>
        <w:rPr>
          <w:rFonts w:ascii="Times New Roman" w:eastAsia="Times New Roman" w:hAnsi="Times New Roman" w:cs="Times New Roman"/>
          <w:sz w:val="29"/>
          <w:szCs w:val="29"/>
          <w:lang w:val="kk-KZ"/>
        </w:rPr>
      </w:pPr>
      <w:r>
        <w:rPr>
          <w:rFonts w:ascii="Times New Roman" w:hAnsi="Times New Roman" w:cs="Times New Roman"/>
          <w:b/>
          <w:sz w:val="29"/>
          <w:szCs w:val="29"/>
          <w:lang w:val="kk-KZ"/>
        </w:rPr>
        <w:t xml:space="preserve">        </w:t>
      </w:r>
      <w:r w:rsidR="000E1F53" w:rsidRPr="00321B01">
        <w:rPr>
          <w:rFonts w:ascii="Times New Roman" w:hAnsi="Times New Roman" w:cs="Times New Roman"/>
          <w:b/>
          <w:sz w:val="29"/>
          <w:szCs w:val="29"/>
          <w:lang w:val="kk-KZ"/>
        </w:rPr>
        <w:t>Жоғары</w:t>
      </w:r>
      <w:r w:rsidR="003776AE">
        <w:rPr>
          <w:rFonts w:ascii="Times New Roman" w:hAnsi="Times New Roman" w:cs="Times New Roman"/>
          <w:b/>
          <w:sz w:val="29"/>
          <w:szCs w:val="29"/>
          <w:lang w:val="kk-KZ"/>
        </w:rPr>
        <w:t xml:space="preserve"> </w:t>
      </w:r>
      <w:r w:rsidR="000E1F53" w:rsidRPr="00321B01">
        <w:rPr>
          <w:rFonts w:ascii="Times New Roman" w:hAnsi="Times New Roman" w:cs="Times New Roman"/>
          <w:b/>
          <w:sz w:val="29"/>
          <w:szCs w:val="29"/>
          <w:lang w:val="kk-KZ"/>
        </w:rPr>
        <w:t xml:space="preserve">молекулалық  қосылыстар химиясы.  -  </w:t>
      </w:r>
      <w:r w:rsidR="003776AE">
        <w:rPr>
          <w:rFonts w:ascii="Times New Roman" w:hAnsi="Times New Roman" w:cs="Times New Roman"/>
          <w:b/>
          <w:sz w:val="29"/>
          <w:szCs w:val="29"/>
          <w:lang w:val="kk-KZ"/>
        </w:rPr>
        <w:t>оқу құралы</w:t>
      </w:r>
      <w:r w:rsidR="000E1F53" w:rsidRPr="00321B01">
        <w:rPr>
          <w:rFonts w:ascii="Times New Roman" w:hAnsi="Times New Roman" w:cs="Times New Roman"/>
          <w:b/>
          <w:sz w:val="29"/>
          <w:szCs w:val="29"/>
          <w:lang w:val="kk-KZ"/>
        </w:rPr>
        <w:t xml:space="preserve"> </w:t>
      </w:r>
      <w:r w:rsidR="000E1F53" w:rsidRPr="00321B01">
        <w:rPr>
          <w:rFonts w:ascii="Times New Roman" w:eastAsia="Times New Roman" w:hAnsi="Times New Roman" w:cs="Times New Roman"/>
          <w:sz w:val="29"/>
          <w:szCs w:val="29"/>
          <w:lang w:val="kk-KZ"/>
        </w:rPr>
        <w:t>- Шымкент: М.Әуезов атындағы Оңтүстік Қазақстан</w:t>
      </w:r>
      <w:r w:rsidR="00DD4592" w:rsidRPr="00321B01">
        <w:rPr>
          <w:rFonts w:ascii="Times New Roman" w:hAnsi="Times New Roman" w:cs="Times New Roman"/>
          <w:sz w:val="29"/>
          <w:szCs w:val="29"/>
          <w:lang w:val="kk-KZ"/>
        </w:rPr>
        <w:t xml:space="preserve"> Университеті, 202</w:t>
      </w:r>
      <w:r w:rsidR="003776AE">
        <w:rPr>
          <w:rFonts w:ascii="Times New Roman" w:hAnsi="Times New Roman" w:cs="Times New Roman"/>
          <w:sz w:val="29"/>
          <w:szCs w:val="29"/>
          <w:lang w:val="kk-KZ"/>
        </w:rPr>
        <w:t>1</w:t>
      </w:r>
      <w:r w:rsidR="00DD4592" w:rsidRPr="00321B01">
        <w:rPr>
          <w:rFonts w:ascii="Times New Roman" w:eastAsia="Times New Roman" w:hAnsi="Times New Roman" w:cs="Times New Roman"/>
          <w:sz w:val="29"/>
          <w:szCs w:val="29"/>
          <w:lang w:val="kk-KZ"/>
        </w:rPr>
        <w:t>.  1</w:t>
      </w:r>
      <w:r w:rsidR="003776AE">
        <w:rPr>
          <w:rFonts w:ascii="Times New Roman" w:eastAsia="Times New Roman" w:hAnsi="Times New Roman" w:cs="Times New Roman"/>
          <w:sz w:val="29"/>
          <w:szCs w:val="29"/>
          <w:lang w:val="kk-KZ"/>
        </w:rPr>
        <w:t>3</w:t>
      </w:r>
      <w:r w:rsidR="00E554B1" w:rsidRPr="00321B01">
        <w:rPr>
          <w:rFonts w:ascii="Times New Roman" w:eastAsia="Times New Roman" w:hAnsi="Times New Roman" w:cs="Times New Roman"/>
          <w:sz w:val="29"/>
          <w:szCs w:val="29"/>
          <w:lang w:val="kk-KZ"/>
        </w:rPr>
        <w:t>2</w:t>
      </w:r>
      <w:r w:rsidR="000E1F53" w:rsidRPr="00321B01">
        <w:rPr>
          <w:rFonts w:ascii="Times New Roman" w:eastAsia="Times New Roman" w:hAnsi="Times New Roman" w:cs="Times New Roman"/>
          <w:sz w:val="29"/>
          <w:szCs w:val="29"/>
          <w:lang w:val="kk-KZ"/>
        </w:rPr>
        <w:t xml:space="preserve"> бет. </w:t>
      </w:r>
    </w:p>
    <w:p w:rsidR="001A2FBF" w:rsidRPr="00321B01" w:rsidRDefault="001A2FBF" w:rsidP="00DD4592">
      <w:pPr>
        <w:tabs>
          <w:tab w:val="left" w:pos="3900"/>
        </w:tabs>
        <w:spacing w:after="0"/>
        <w:jc w:val="both"/>
        <w:rPr>
          <w:rFonts w:ascii="Times New Roman" w:hAnsi="Times New Roman" w:cs="Times New Roman"/>
          <w:b/>
          <w:sz w:val="29"/>
          <w:szCs w:val="29"/>
          <w:lang w:val="kk-KZ"/>
        </w:rPr>
      </w:pPr>
    </w:p>
    <w:p w:rsidR="000E1F53" w:rsidRPr="00321B01" w:rsidRDefault="000E1F53" w:rsidP="001A2FBF">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«Жоғары</w:t>
      </w:r>
      <w:r w:rsidR="003776AE">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молекулалық  қосылыстар химиясы» Химия мамандығының  студенттері оқитын химияның бөлімдері және оның логикалық жалғасы болып табылады. Осы оқу құралының өзге химия оқулықтарынан ерекшелігі мұнда Жоғары</w:t>
      </w:r>
      <w:r w:rsidR="003776AE">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молекулалық қосылыстар химиясы жөнінде ғана кеңінен мағлұматтар беріледі. Сондай-ақ оқу құралында оқырманның санасында жатталатындай тарауларға қатысты негізгі ұғымдар мен анықтамалар берілген. Оқу құралы 5В060600-Химия мамандығының </w:t>
      </w:r>
      <w:bookmarkStart w:id="0" w:name="_GoBack"/>
      <w:bookmarkEnd w:id="0"/>
      <w:r w:rsidRPr="00321B01">
        <w:rPr>
          <w:rFonts w:ascii="Times New Roman" w:hAnsi="Times New Roman" w:cs="Times New Roman"/>
          <w:sz w:val="29"/>
          <w:szCs w:val="29"/>
          <w:lang w:val="kk-KZ"/>
        </w:rPr>
        <w:t>күндізгі және кешкі бөлімдерінде оқитын студенттерге арналған</w:t>
      </w:r>
      <w:r w:rsidR="001A2FBF">
        <w:rPr>
          <w:rFonts w:ascii="Times New Roman" w:hAnsi="Times New Roman" w:cs="Times New Roman"/>
          <w:sz w:val="29"/>
          <w:szCs w:val="29"/>
          <w:lang w:val="kk-KZ"/>
        </w:rPr>
        <w:t>.</w:t>
      </w:r>
    </w:p>
    <w:p w:rsidR="000E1F53" w:rsidRPr="00321B01" w:rsidRDefault="000E1F53" w:rsidP="00DD4592">
      <w:pPr>
        <w:spacing w:after="0"/>
        <w:jc w:val="both"/>
        <w:rPr>
          <w:rFonts w:ascii="Times New Roman" w:eastAsia="Times New Roman" w:hAnsi="Times New Roman" w:cs="Times New Roman"/>
          <w:b/>
          <w:sz w:val="29"/>
          <w:szCs w:val="29"/>
          <w:lang w:val="kk-KZ"/>
        </w:rPr>
      </w:pPr>
    </w:p>
    <w:p w:rsidR="000E1F53" w:rsidRDefault="000E1F53" w:rsidP="00DD4592">
      <w:pPr>
        <w:spacing w:after="0"/>
        <w:ind w:firstLine="708"/>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 xml:space="preserve">Оқу құралы 5В060600-Химия мамандығының күндізгі және кешкі бөлімінде оқитын студенттеріне арналған. </w:t>
      </w:r>
    </w:p>
    <w:p w:rsidR="001A2FBF" w:rsidRPr="00321B01" w:rsidRDefault="001A2FBF" w:rsidP="00DD4592">
      <w:pPr>
        <w:spacing w:after="0"/>
        <w:ind w:firstLine="708"/>
        <w:jc w:val="both"/>
        <w:rPr>
          <w:rFonts w:ascii="Times New Roman" w:eastAsia="Times New Roman" w:hAnsi="Times New Roman" w:cs="Times New Roman"/>
          <w:sz w:val="29"/>
          <w:szCs w:val="29"/>
          <w:lang w:val="kk-KZ"/>
        </w:rPr>
      </w:pPr>
    </w:p>
    <w:p w:rsidR="003776AE" w:rsidRDefault="000E1F53" w:rsidP="00DD4592">
      <w:pPr>
        <w:spacing w:after="0"/>
        <w:jc w:val="both"/>
        <w:rPr>
          <w:rFonts w:ascii="Times New Roman" w:eastAsia="Times New Roman" w:hAnsi="Times New Roman" w:cs="Times New Roman"/>
          <w:sz w:val="29"/>
          <w:szCs w:val="29"/>
          <w:lang w:val="kk-KZ"/>
        </w:rPr>
      </w:pPr>
      <w:r w:rsidRPr="00321B01">
        <w:rPr>
          <w:rFonts w:ascii="Times New Roman" w:hAnsi="Times New Roman" w:cs="Times New Roman"/>
          <w:sz w:val="29"/>
          <w:szCs w:val="29"/>
          <w:lang w:val="kk-KZ"/>
        </w:rPr>
        <w:t>Пікір жазғандар</w:t>
      </w:r>
      <w:r w:rsidRPr="00321B01">
        <w:rPr>
          <w:rFonts w:ascii="Times New Roman" w:eastAsia="Times New Roman" w:hAnsi="Times New Roman" w:cs="Times New Roman"/>
          <w:sz w:val="29"/>
          <w:szCs w:val="29"/>
          <w:lang w:val="kk-KZ"/>
        </w:rPr>
        <w:t xml:space="preserve">:  </w:t>
      </w:r>
      <w:r w:rsidR="00E554B1" w:rsidRPr="00321B01">
        <w:rPr>
          <w:rFonts w:ascii="Times New Roman" w:eastAsia="Times New Roman" w:hAnsi="Times New Roman" w:cs="Times New Roman"/>
          <w:sz w:val="29"/>
          <w:szCs w:val="29"/>
          <w:lang w:val="kk-KZ"/>
        </w:rPr>
        <w:tab/>
      </w:r>
    </w:p>
    <w:p w:rsidR="000E1F53" w:rsidRPr="00321B01" w:rsidRDefault="000E1F53" w:rsidP="00DD4592">
      <w:pPr>
        <w:spacing w:after="0"/>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т.ғ.д., профессор Жақыпбекова Н.О.</w:t>
      </w:r>
      <w:r w:rsidR="001A2FBF">
        <w:rPr>
          <w:rFonts w:ascii="Times New Roman" w:eastAsia="Times New Roman" w:hAnsi="Times New Roman" w:cs="Times New Roman"/>
          <w:sz w:val="29"/>
          <w:szCs w:val="29"/>
          <w:lang w:val="kk-KZ"/>
        </w:rPr>
        <w:t xml:space="preserve">- </w:t>
      </w:r>
      <w:r w:rsidR="001A2FBF">
        <w:rPr>
          <w:rFonts w:ascii="Times New Roman" w:eastAsia="Times New Roman" w:hAnsi="Times New Roman" w:cs="Times New Roman"/>
          <w:sz w:val="29"/>
          <w:szCs w:val="29"/>
          <w:lang w:val="kk-KZ"/>
        </w:rPr>
        <w:tab/>
        <w:t>М.Әуезов атындағы ОҚУ.</w:t>
      </w:r>
    </w:p>
    <w:p w:rsidR="001A2FBF" w:rsidRDefault="000E1F53" w:rsidP="00DD4592">
      <w:pPr>
        <w:spacing w:after="0"/>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 xml:space="preserve">х.ғ.к., доцент  </w:t>
      </w:r>
      <w:r w:rsidR="003776AE">
        <w:rPr>
          <w:rFonts w:ascii="Times New Roman" w:eastAsia="Times New Roman" w:hAnsi="Times New Roman" w:cs="Times New Roman"/>
          <w:sz w:val="29"/>
          <w:szCs w:val="29"/>
          <w:lang w:val="kk-KZ"/>
        </w:rPr>
        <w:t>Дауренбеков Қ. Е.</w:t>
      </w:r>
      <w:r w:rsidR="001A2FBF">
        <w:rPr>
          <w:rFonts w:ascii="Times New Roman" w:eastAsia="Times New Roman" w:hAnsi="Times New Roman" w:cs="Times New Roman"/>
          <w:sz w:val="29"/>
          <w:szCs w:val="29"/>
          <w:lang w:val="kk-KZ"/>
        </w:rPr>
        <w:t xml:space="preserve"> – </w:t>
      </w:r>
      <w:r w:rsidR="001A2FBF">
        <w:rPr>
          <w:rFonts w:ascii="Times New Roman" w:eastAsia="Times New Roman" w:hAnsi="Times New Roman" w:cs="Times New Roman"/>
          <w:sz w:val="29"/>
          <w:szCs w:val="29"/>
          <w:lang w:val="kk-KZ"/>
        </w:rPr>
        <w:tab/>
        <w:t xml:space="preserve">Оңтүстік Қазақстан </w:t>
      </w:r>
    </w:p>
    <w:p w:rsidR="000E1F53" w:rsidRPr="00321B01" w:rsidRDefault="001A2FBF" w:rsidP="001A2FBF">
      <w:pPr>
        <w:spacing w:after="0"/>
        <w:ind w:left="4248" w:firstLine="708"/>
        <w:jc w:val="both"/>
        <w:rPr>
          <w:rFonts w:ascii="Times New Roman" w:eastAsia="Times New Roman" w:hAnsi="Times New Roman" w:cs="Times New Roman"/>
          <w:sz w:val="29"/>
          <w:szCs w:val="29"/>
          <w:lang w:val="kk-KZ"/>
        </w:rPr>
      </w:pPr>
      <w:r>
        <w:rPr>
          <w:rFonts w:ascii="Times New Roman" w:eastAsia="Times New Roman" w:hAnsi="Times New Roman" w:cs="Times New Roman"/>
          <w:sz w:val="29"/>
          <w:szCs w:val="29"/>
          <w:lang w:val="kk-KZ"/>
        </w:rPr>
        <w:t>медициналық академиясы</w:t>
      </w:r>
    </w:p>
    <w:p w:rsidR="000E1F53" w:rsidRDefault="000E1F53" w:rsidP="00DD4592">
      <w:pPr>
        <w:spacing w:after="0"/>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 xml:space="preserve">х.ғ.к., доцент  </w:t>
      </w:r>
      <w:r w:rsidR="003776AE">
        <w:rPr>
          <w:rFonts w:ascii="Times New Roman" w:eastAsia="Times New Roman" w:hAnsi="Times New Roman" w:cs="Times New Roman"/>
          <w:sz w:val="29"/>
          <w:szCs w:val="29"/>
          <w:lang w:val="kk-KZ"/>
        </w:rPr>
        <w:t>Дүйсембиев М.К.</w:t>
      </w:r>
      <w:r w:rsidR="001A2FBF">
        <w:rPr>
          <w:rFonts w:ascii="Times New Roman" w:eastAsia="Times New Roman" w:hAnsi="Times New Roman" w:cs="Times New Roman"/>
          <w:sz w:val="29"/>
          <w:szCs w:val="29"/>
          <w:lang w:val="kk-KZ"/>
        </w:rPr>
        <w:t xml:space="preserve"> - </w:t>
      </w:r>
      <w:r w:rsidR="001A2FBF">
        <w:rPr>
          <w:rFonts w:ascii="Times New Roman" w:eastAsia="Times New Roman" w:hAnsi="Times New Roman" w:cs="Times New Roman"/>
          <w:sz w:val="29"/>
          <w:szCs w:val="29"/>
          <w:lang w:val="kk-KZ"/>
        </w:rPr>
        <w:tab/>
      </w:r>
      <w:r w:rsidR="001A2FBF">
        <w:rPr>
          <w:rFonts w:ascii="Times New Roman" w:eastAsia="Times New Roman" w:hAnsi="Times New Roman" w:cs="Times New Roman"/>
          <w:sz w:val="29"/>
          <w:szCs w:val="29"/>
          <w:lang w:val="kk-KZ"/>
        </w:rPr>
        <w:tab/>
        <w:t>Оңтүстік Қазақстан Мемлекеттік</w:t>
      </w:r>
    </w:p>
    <w:p w:rsidR="001A2FBF" w:rsidRDefault="001A2FBF" w:rsidP="001A2FBF">
      <w:pPr>
        <w:spacing w:after="0"/>
        <w:ind w:left="4248" w:firstLine="708"/>
        <w:jc w:val="both"/>
        <w:rPr>
          <w:rFonts w:ascii="Times New Roman" w:eastAsia="Times New Roman" w:hAnsi="Times New Roman" w:cs="Times New Roman"/>
          <w:sz w:val="29"/>
          <w:szCs w:val="29"/>
          <w:lang w:val="kk-KZ"/>
        </w:rPr>
      </w:pPr>
      <w:r>
        <w:rPr>
          <w:rFonts w:ascii="Times New Roman" w:eastAsia="Times New Roman" w:hAnsi="Times New Roman" w:cs="Times New Roman"/>
          <w:sz w:val="29"/>
          <w:szCs w:val="29"/>
          <w:lang w:val="kk-KZ"/>
        </w:rPr>
        <w:t>педагогикалық университеті</w:t>
      </w:r>
    </w:p>
    <w:p w:rsidR="001A2FBF" w:rsidRDefault="001A2FBF" w:rsidP="001A2FBF">
      <w:pPr>
        <w:spacing w:after="0"/>
        <w:ind w:left="4248" w:firstLine="708"/>
        <w:jc w:val="both"/>
        <w:rPr>
          <w:rFonts w:ascii="Times New Roman" w:eastAsia="Times New Roman" w:hAnsi="Times New Roman" w:cs="Times New Roman"/>
          <w:sz w:val="29"/>
          <w:szCs w:val="29"/>
          <w:lang w:val="kk-KZ"/>
        </w:rPr>
      </w:pPr>
    </w:p>
    <w:p w:rsidR="000E1F53" w:rsidRDefault="000E1F53" w:rsidP="00DD4592">
      <w:pPr>
        <w:spacing w:after="0"/>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 xml:space="preserve">Оқу құралы М.Әуезов атындағы ОҚУ-дың әдістемелік Кеңесінде баспадан шығаруға ұсынылған (Хаттама </w:t>
      </w:r>
      <w:r w:rsidR="003776AE">
        <w:rPr>
          <w:rFonts w:ascii="Times New Roman" w:eastAsia="Times New Roman" w:hAnsi="Times New Roman" w:cs="Times New Roman"/>
          <w:sz w:val="29"/>
          <w:szCs w:val="29"/>
          <w:lang w:val="kk-KZ"/>
        </w:rPr>
        <w:t xml:space="preserve"> </w:t>
      </w:r>
      <w:r w:rsidRPr="00321B01">
        <w:rPr>
          <w:rFonts w:ascii="Times New Roman" w:eastAsia="Times New Roman" w:hAnsi="Times New Roman" w:cs="Times New Roman"/>
          <w:sz w:val="29"/>
          <w:szCs w:val="29"/>
          <w:lang w:val="kk-KZ"/>
        </w:rPr>
        <w:t xml:space="preserve">№  </w:t>
      </w:r>
      <w:r w:rsidR="003776AE">
        <w:rPr>
          <w:rFonts w:ascii="Times New Roman" w:eastAsia="Times New Roman" w:hAnsi="Times New Roman" w:cs="Times New Roman"/>
          <w:sz w:val="29"/>
          <w:szCs w:val="29"/>
          <w:lang w:val="kk-KZ"/>
        </w:rPr>
        <w:t xml:space="preserve"> </w:t>
      </w:r>
      <w:r w:rsidRPr="00321B01">
        <w:rPr>
          <w:rFonts w:ascii="Times New Roman" w:eastAsia="Times New Roman" w:hAnsi="Times New Roman" w:cs="Times New Roman"/>
          <w:sz w:val="29"/>
          <w:szCs w:val="29"/>
          <w:lang w:val="kk-KZ"/>
        </w:rPr>
        <w:t xml:space="preserve">«      »   </w:t>
      </w:r>
      <w:r w:rsidR="003776AE">
        <w:rPr>
          <w:rFonts w:ascii="Times New Roman" w:eastAsia="Times New Roman" w:hAnsi="Times New Roman" w:cs="Times New Roman"/>
          <w:sz w:val="29"/>
          <w:szCs w:val="29"/>
          <w:lang w:val="kk-KZ"/>
        </w:rPr>
        <w:t xml:space="preserve">   </w:t>
      </w:r>
      <w:r w:rsidRPr="00321B01">
        <w:rPr>
          <w:rFonts w:ascii="Times New Roman" w:eastAsia="Times New Roman" w:hAnsi="Times New Roman" w:cs="Times New Roman"/>
          <w:sz w:val="29"/>
          <w:szCs w:val="29"/>
          <w:lang w:val="kk-KZ"/>
        </w:rPr>
        <w:t xml:space="preserve">    </w:t>
      </w:r>
      <w:r w:rsidR="00DD4592" w:rsidRPr="00321B01">
        <w:rPr>
          <w:rFonts w:ascii="Times New Roman" w:hAnsi="Times New Roman" w:cs="Times New Roman"/>
          <w:sz w:val="29"/>
          <w:szCs w:val="29"/>
          <w:lang w:val="kk-KZ"/>
        </w:rPr>
        <w:t>202</w:t>
      </w:r>
      <w:r w:rsidR="003776AE">
        <w:rPr>
          <w:rFonts w:ascii="Times New Roman" w:hAnsi="Times New Roman" w:cs="Times New Roman"/>
          <w:sz w:val="29"/>
          <w:szCs w:val="29"/>
          <w:lang w:val="kk-KZ"/>
        </w:rPr>
        <w:t xml:space="preserve">1 </w:t>
      </w:r>
      <w:r w:rsidRPr="00321B01">
        <w:rPr>
          <w:rFonts w:ascii="Times New Roman" w:eastAsia="Times New Roman" w:hAnsi="Times New Roman" w:cs="Times New Roman"/>
          <w:sz w:val="29"/>
          <w:szCs w:val="29"/>
          <w:lang w:val="kk-KZ"/>
        </w:rPr>
        <w:t>ж.)</w:t>
      </w:r>
    </w:p>
    <w:p w:rsidR="001A2FBF" w:rsidRPr="00321B01" w:rsidRDefault="001A2FBF" w:rsidP="00DD4592">
      <w:pPr>
        <w:spacing w:after="0"/>
        <w:jc w:val="both"/>
        <w:rPr>
          <w:rFonts w:ascii="Times New Roman" w:eastAsia="Times New Roman" w:hAnsi="Times New Roman" w:cs="Times New Roman"/>
          <w:sz w:val="29"/>
          <w:szCs w:val="29"/>
          <w:lang w:val="kk-KZ"/>
        </w:rPr>
      </w:pPr>
    </w:p>
    <w:p w:rsidR="000E1F53" w:rsidRPr="00321B01" w:rsidRDefault="000E1F53" w:rsidP="00DD4592">
      <w:pPr>
        <w:spacing w:after="0"/>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М.Әуезов атындағы Оңтүстік Қазақстан  Университе</w:t>
      </w:r>
      <w:r w:rsidR="00DD4592" w:rsidRPr="00321B01">
        <w:rPr>
          <w:rFonts w:ascii="Times New Roman" w:hAnsi="Times New Roman" w:cs="Times New Roman"/>
          <w:sz w:val="29"/>
          <w:szCs w:val="29"/>
          <w:lang w:val="kk-KZ"/>
        </w:rPr>
        <w:t>ті, 202</w:t>
      </w:r>
      <w:r w:rsidR="003776AE">
        <w:rPr>
          <w:rFonts w:ascii="Times New Roman" w:hAnsi="Times New Roman" w:cs="Times New Roman"/>
          <w:sz w:val="29"/>
          <w:szCs w:val="29"/>
          <w:lang w:val="kk-KZ"/>
        </w:rPr>
        <w:t xml:space="preserve">1 </w:t>
      </w:r>
      <w:r w:rsidRPr="00321B01">
        <w:rPr>
          <w:rFonts w:ascii="Times New Roman" w:eastAsia="Times New Roman" w:hAnsi="Times New Roman" w:cs="Times New Roman"/>
          <w:sz w:val="29"/>
          <w:szCs w:val="29"/>
          <w:lang w:val="kk-KZ"/>
        </w:rPr>
        <w:t>ж.</w:t>
      </w:r>
    </w:p>
    <w:p w:rsidR="000E1F53" w:rsidRPr="00321B01" w:rsidRDefault="000E1F53" w:rsidP="00DD4592">
      <w:pPr>
        <w:spacing w:after="0"/>
        <w:jc w:val="both"/>
        <w:rPr>
          <w:rFonts w:ascii="Times New Roman" w:eastAsia="Times New Roman" w:hAnsi="Times New Roman" w:cs="Times New Roman"/>
          <w:sz w:val="29"/>
          <w:szCs w:val="29"/>
          <w:lang w:val="kk-KZ"/>
        </w:rPr>
      </w:pPr>
    </w:p>
    <w:p w:rsidR="000E1F53" w:rsidRPr="00321B01" w:rsidRDefault="000E1F53" w:rsidP="00DD4592">
      <w:pPr>
        <w:spacing w:after="0"/>
        <w:jc w:val="both"/>
        <w:rPr>
          <w:rFonts w:ascii="Times New Roman" w:eastAsia="Times New Roman" w:hAnsi="Times New Roman" w:cs="Times New Roman"/>
          <w:sz w:val="29"/>
          <w:szCs w:val="29"/>
          <w:lang w:val="kk-KZ"/>
        </w:rPr>
      </w:pPr>
    </w:p>
    <w:p w:rsidR="000E1F53" w:rsidRPr="00321B01" w:rsidRDefault="000E1F53" w:rsidP="00DD4592">
      <w:pPr>
        <w:spacing w:after="0"/>
        <w:jc w:val="both"/>
        <w:rPr>
          <w:rFonts w:ascii="Times New Roman" w:eastAsia="Times New Roman" w:hAnsi="Times New Roman" w:cs="Times New Roman"/>
          <w:sz w:val="29"/>
          <w:szCs w:val="29"/>
          <w:lang w:val="kk-KZ"/>
        </w:rPr>
      </w:pPr>
    </w:p>
    <w:p w:rsidR="00E554B1" w:rsidRPr="00321B01" w:rsidRDefault="00E554B1" w:rsidP="00DD4592">
      <w:pPr>
        <w:spacing w:after="0"/>
        <w:jc w:val="both"/>
        <w:rPr>
          <w:rFonts w:ascii="Times New Roman" w:eastAsia="Times New Roman" w:hAnsi="Times New Roman" w:cs="Times New Roman"/>
          <w:sz w:val="29"/>
          <w:szCs w:val="29"/>
          <w:lang w:val="kk-KZ"/>
        </w:rPr>
      </w:pPr>
    </w:p>
    <w:p w:rsidR="00701D31" w:rsidRPr="00321B01" w:rsidRDefault="008F14C2" w:rsidP="00DD4592">
      <w:pPr>
        <w:spacing w:after="0"/>
        <w:jc w:val="center"/>
        <w:rPr>
          <w:rFonts w:ascii="Times New Roman" w:eastAsia="Times New Roman" w:hAnsi="Times New Roman" w:cs="Times New Roman"/>
          <w:sz w:val="29"/>
          <w:szCs w:val="29"/>
          <w:lang w:val="kk-KZ"/>
        </w:rPr>
      </w:pPr>
      <w:r>
        <w:rPr>
          <w:rFonts w:ascii="Times New Roman" w:eastAsia="Times New Roman" w:hAnsi="Times New Roman" w:cs="Times New Roman"/>
          <w:noProof/>
          <w:sz w:val="29"/>
          <w:szCs w:val="29"/>
        </w:rPr>
        <w:pict>
          <v:rect id="_x0000_s1277" style="position:absolute;left:0;text-align:left;margin-left:201.6pt;margin-top:7.3pt;width:73.25pt;height:77pt;z-index:251682304" strokecolor="white [3212]"/>
        </w:pict>
      </w:r>
    </w:p>
    <w:p w:rsidR="000E1F53" w:rsidRPr="00321B01" w:rsidRDefault="000E1F53" w:rsidP="00DD4592">
      <w:pPr>
        <w:spacing w:after="0"/>
        <w:jc w:val="center"/>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МАЗМҰНЫ</w:t>
      </w:r>
    </w:p>
    <w:p w:rsidR="00364B14" w:rsidRPr="00321B01" w:rsidRDefault="00364B14" w:rsidP="00DD4592">
      <w:pPr>
        <w:spacing w:after="0"/>
        <w:jc w:val="center"/>
        <w:rPr>
          <w:rFonts w:ascii="Times New Roman" w:eastAsia="Times New Roman" w:hAnsi="Times New Roman" w:cs="Times New Roman"/>
          <w:sz w:val="29"/>
          <w:szCs w:val="29"/>
          <w:lang w:val="kk-KZ"/>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897"/>
        <w:gridCol w:w="674"/>
      </w:tblGrid>
      <w:tr w:rsidR="00DD4592" w:rsidRPr="00321B01" w:rsidTr="000E1F53">
        <w:tc>
          <w:tcPr>
            <w:tcW w:w="8897" w:type="dxa"/>
          </w:tcPr>
          <w:p w:rsidR="000E1F53" w:rsidRPr="00321B01" w:rsidRDefault="000E1F53"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Кіріспе...........................................................................</w:t>
            </w:r>
            <w:r w:rsidR="00DD4592" w:rsidRPr="00321B01">
              <w:rPr>
                <w:rFonts w:ascii="Times New Roman" w:hAnsi="Times New Roman" w:cs="Times New Roman"/>
                <w:sz w:val="29"/>
                <w:szCs w:val="29"/>
                <w:lang w:val="kk-KZ"/>
              </w:rPr>
              <w:t>..........................</w:t>
            </w:r>
            <w:r w:rsidR="003776AE">
              <w:rPr>
                <w:rFonts w:ascii="Times New Roman" w:hAnsi="Times New Roman" w:cs="Times New Roman"/>
                <w:sz w:val="29"/>
                <w:szCs w:val="29"/>
                <w:lang w:val="kk-KZ"/>
              </w:rPr>
              <w:t>....</w:t>
            </w:r>
            <w:r w:rsidR="00DD4592" w:rsidRPr="00321B01">
              <w:rPr>
                <w:rFonts w:ascii="Times New Roman" w:hAnsi="Times New Roman" w:cs="Times New Roman"/>
                <w:sz w:val="29"/>
                <w:szCs w:val="29"/>
                <w:lang w:val="kk-KZ"/>
              </w:rPr>
              <w:t>..</w:t>
            </w:r>
          </w:p>
        </w:tc>
        <w:tc>
          <w:tcPr>
            <w:tcW w:w="674" w:type="dxa"/>
          </w:tcPr>
          <w:p w:rsidR="000E1F53" w:rsidRPr="00321B01" w:rsidRDefault="000E1F53"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  6</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DD4592">
        <w:trPr>
          <w:trHeight w:val="865"/>
        </w:trPr>
        <w:tc>
          <w:tcPr>
            <w:tcW w:w="8897" w:type="dxa"/>
          </w:tcPr>
          <w:p w:rsidR="000E1F53" w:rsidRPr="00321B01" w:rsidRDefault="000E1F53"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Жоғары молекулалық қосылыстар туралы ғылымның мәні мен мәселелері...........................................................................</w:t>
            </w:r>
            <w:r w:rsidR="00DD4592" w:rsidRPr="00321B01">
              <w:rPr>
                <w:rFonts w:ascii="Times New Roman" w:hAnsi="Times New Roman" w:cs="Times New Roman"/>
                <w:sz w:val="29"/>
                <w:szCs w:val="29"/>
                <w:lang w:val="kk-KZ"/>
              </w:rPr>
              <w:t>...................</w:t>
            </w:r>
            <w:r w:rsidR="003776AE">
              <w:rPr>
                <w:rFonts w:ascii="Times New Roman" w:hAnsi="Times New Roman" w:cs="Times New Roman"/>
                <w:sz w:val="29"/>
                <w:szCs w:val="29"/>
                <w:lang w:val="kk-KZ"/>
              </w:rPr>
              <w:t>.....</w:t>
            </w:r>
            <w:r w:rsidR="00DD4592" w:rsidRPr="00321B01">
              <w:rPr>
                <w:rFonts w:ascii="Times New Roman" w:hAnsi="Times New Roman" w:cs="Times New Roman"/>
                <w:sz w:val="29"/>
                <w:szCs w:val="29"/>
                <w:lang w:val="kk-KZ"/>
              </w:rPr>
              <w:t>..</w:t>
            </w:r>
          </w:p>
          <w:p w:rsidR="003446DC" w:rsidRPr="00321B01" w:rsidRDefault="003446DC" w:rsidP="00DD4592">
            <w:pPr>
              <w:spacing w:line="276" w:lineRule="auto"/>
              <w:jc w:val="both"/>
              <w:rPr>
                <w:rFonts w:ascii="Times New Roman" w:hAnsi="Times New Roman" w:cs="Times New Roman"/>
                <w:sz w:val="29"/>
                <w:szCs w:val="29"/>
                <w:lang w:val="kk-KZ"/>
              </w:rPr>
            </w:pPr>
          </w:p>
          <w:p w:rsidR="003446DC" w:rsidRPr="00321B01" w:rsidRDefault="003446DC" w:rsidP="00DD4592">
            <w:pPr>
              <w:spacing w:line="276" w:lineRule="auto"/>
              <w:jc w:val="both"/>
              <w:rPr>
                <w:rFonts w:ascii="Times New Roman" w:eastAsia="Times New Roman" w:hAnsi="Times New Roman" w:cs="Times New Roman"/>
                <w:bCs/>
                <w:sz w:val="29"/>
                <w:szCs w:val="29"/>
                <w:lang w:val="kk-KZ"/>
              </w:rPr>
            </w:pPr>
            <w:r w:rsidRPr="00321B01">
              <w:rPr>
                <w:rFonts w:ascii="Times New Roman" w:hAnsi="Times New Roman" w:cs="Times New Roman"/>
                <w:sz w:val="29"/>
                <w:szCs w:val="29"/>
                <w:lang w:val="kk-KZ"/>
              </w:rPr>
              <w:t>Жоғары молекулалық қосылыстардың ж</w:t>
            </w:r>
            <w:r w:rsidRPr="00321B01">
              <w:rPr>
                <w:rFonts w:ascii="Times New Roman" w:eastAsia="Times New Roman" w:hAnsi="Times New Roman" w:cs="Times New Roman"/>
                <w:bCs/>
                <w:sz w:val="29"/>
                <w:szCs w:val="29"/>
                <w:lang w:val="kk-KZ"/>
              </w:rPr>
              <w:t>алпы сипаттамасы ........</w:t>
            </w:r>
            <w:r w:rsidR="003776AE">
              <w:rPr>
                <w:rFonts w:ascii="Times New Roman" w:eastAsia="Times New Roman" w:hAnsi="Times New Roman" w:cs="Times New Roman"/>
                <w:bCs/>
                <w:sz w:val="29"/>
                <w:szCs w:val="29"/>
                <w:lang w:val="kk-KZ"/>
              </w:rPr>
              <w:t>....</w:t>
            </w:r>
            <w:r w:rsidRPr="00321B01">
              <w:rPr>
                <w:rFonts w:ascii="Times New Roman" w:eastAsia="Times New Roman" w:hAnsi="Times New Roman" w:cs="Times New Roman"/>
                <w:bCs/>
                <w:sz w:val="29"/>
                <w:szCs w:val="29"/>
                <w:lang w:val="kk-KZ"/>
              </w:rPr>
              <w:t>.....</w:t>
            </w:r>
          </w:p>
          <w:p w:rsidR="003446DC" w:rsidRPr="00321B01" w:rsidRDefault="003446DC" w:rsidP="00DD4592">
            <w:pPr>
              <w:spacing w:line="276" w:lineRule="auto"/>
              <w:jc w:val="both"/>
              <w:rPr>
                <w:rFonts w:ascii="Times New Roman" w:hAnsi="Times New Roman" w:cs="Times New Roman"/>
                <w:sz w:val="29"/>
                <w:szCs w:val="29"/>
                <w:lang w:val="kk-KZ"/>
              </w:rPr>
            </w:pPr>
          </w:p>
        </w:tc>
        <w:tc>
          <w:tcPr>
            <w:tcW w:w="674" w:type="dxa"/>
          </w:tcPr>
          <w:p w:rsidR="000E1F53" w:rsidRPr="00321B01" w:rsidRDefault="000E1F53" w:rsidP="00DD4592">
            <w:pPr>
              <w:spacing w:line="276" w:lineRule="auto"/>
              <w:jc w:val="both"/>
              <w:rPr>
                <w:rFonts w:ascii="Times New Roman" w:hAnsi="Times New Roman" w:cs="Times New Roman"/>
                <w:sz w:val="29"/>
                <w:szCs w:val="29"/>
                <w:lang w:val="kk-KZ"/>
              </w:rPr>
            </w:pPr>
          </w:p>
          <w:p w:rsidR="000E1F53" w:rsidRPr="00321B01" w:rsidRDefault="002D2C0F"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7</w:t>
            </w:r>
          </w:p>
          <w:p w:rsidR="003446DC" w:rsidRPr="00321B01" w:rsidRDefault="003446DC" w:rsidP="00DD4592">
            <w:pPr>
              <w:spacing w:line="276" w:lineRule="auto"/>
              <w:jc w:val="both"/>
              <w:rPr>
                <w:rFonts w:ascii="Times New Roman" w:hAnsi="Times New Roman" w:cs="Times New Roman"/>
                <w:sz w:val="29"/>
                <w:szCs w:val="29"/>
                <w:lang w:val="kk-KZ"/>
              </w:rPr>
            </w:pPr>
          </w:p>
          <w:p w:rsidR="003446DC" w:rsidRPr="00321B01" w:rsidRDefault="003446DC"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12</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0E1F53">
        <w:tc>
          <w:tcPr>
            <w:tcW w:w="8897" w:type="dxa"/>
          </w:tcPr>
          <w:p w:rsidR="000E1F53" w:rsidRPr="00321B01" w:rsidRDefault="000E1F53"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Полимерлердің молекулалық массалары.................</w:t>
            </w:r>
            <w:r w:rsidR="00DD4592" w:rsidRPr="00321B01">
              <w:rPr>
                <w:rFonts w:ascii="Times New Roman" w:hAnsi="Times New Roman" w:cs="Times New Roman"/>
                <w:sz w:val="29"/>
                <w:szCs w:val="29"/>
                <w:lang w:val="kk-KZ"/>
              </w:rPr>
              <w:t>....................</w:t>
            </w:r>
            <w:r w:rsidR="003776AE">
              <w:rPr>
                <w:rFonts w:ascii="Times New Roman" w:hAnsi="Times New Roman" w:cs="Times New Roman"/>
                <w:sz w:val="29"/>
                <w:szCs w:val="29"/>
                <w:lang w:val="kk-KZ"/>
              </w:rPr>
              <w:t>.......</w:t>
            </w:r>
            <w:r w:rsidR="00DD4592" w:rsidRPr="00321B01">
              <w:rPr>
                <w:rFonts w:ascii="Times New Roman" w:hAnsi="Times New Roman" w:cs="Times New Roman"/>
                <w:sz w:val="29"/>
                <w:szCs w:val="29"/>
                <w:lang w:val="kk-KZ"/>
              </w:rPr>
              <w:t>......</w:t>
            </w:r>
          </w:p>
        </w:tc>
        <w:tc>
          <w:tcPr>
            <w:tcW w:w="674" w:type="dxa"/>
          </w:tcPr>
          <w:p w:rsidR="000E1F53" w:rsidRPr="00321B01" w:rsidRDefault="003446DC"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 19</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0E1F53">
        <w:tc>
          <w:tcPr>
            <w:tcW w:w="8897" w:type="dxa"/>
          </w:tcPr>
          <w:p w:rsidR="000E1F53" w:rsidRPr="00321B01" w:rsidRDefault="003B2202"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Полимерлердің номенклатурасы мен классификациясы</w:t>
            </w:r>
            <w:r w:rsidR="00DD4592" w:rsidRPr="00321B01">
              <w:rPr>
                <w:rFonts w:ascii="Times New Roman" w:hAnsi="Times New Roman" w:cs="Times New Roman"/>
                <w:sz w:val="29"/>
                <w:szCs w:val="29"/>
                <w:lang w:val="kk-KZ"/>
              </w:rPr>
              <w:t>................</w:t>
            </w:r>
            <w:r w:rsidR="003776AE">
              <w:rPr>
                <w:rFonts w:ascii="Times New Roman" w:hAnsi="Times New Roman" w:cs="Times New Roman"/>
                <w:sz w:val="29"/>
                <w:szCs w:val="29"/>
                <w:lang w:val="kk-KZ"/>
              </w:rPr>
              <w:t>....</w:t>
            </w:r>
            <w:r w:rsidR="00DD4592" w:rsidRPr="00321B01">
              <w:rPr>
                <w:rFonts w:ascii="Times New Roman" w:hAnsi="Times New Roman" w:cs="Times New Roman"/>
                <w:sz w:val="29"/>
                <w:szCs w:val="29"/>
                <w:lang w:val="kk-KZ"/>
              </w:rPr>
              <w:t>.....</w:t>
            </w:r>
          </w:p>
        </w:tc>
        <w:tc>
          <w:tcPr>
            <w:tcW w:w="674" w:type="dxa"/>
          </w:tcPr>
          <w:p w:rsidR="000E1F53" w:rsidRPr="00321B01" w:rsidRDefault="003446DC"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 2</w:t>
            </w:r>
            <w:r w:rsidR="002D2C0F" w:rsidRPr="00321B01">
              <w:rPr>
                <w:rFonts w:ascii="Times New Roman" w:hAnsi="Times New Roman" w:cs="Times New Roman"/>
                <w:sz w:val="29"/>
                <w:szCs w:val="29"/>
                <w:lang w:val="kk-KZ"/>
              </w:rPr>
              <w:t>2</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0E1F53">
        <w:tc>
          <w:tcPr>
            <w:tcW w:w="8897" w:type="dxa"/>
          </w:tcPr>
          <w:p w:rsidR="000E1F53" w:rsidRPr="00321B01" w:rsidRDefault="003B2202" w:rsidP="00DD4592">
            <w:pPr>
              <w:pStyle w:val="a8"/>
              <w:spacing w:line="276" w:lineRule="auto"/>
              <w:ind w:left="0"/>
              <w:rPr>
                <w:sz w:val="29"/>
                <w:szCs w:val="29"/>
                <w:lang w:val="kk-KZ"/>
              </w:rPr>
            </w:pPr>
            <w:r w:rsidRPr="00321B01">
              <w:rPr>
                <w:sz w:val="29"/>
                <w:szCs w:val="29"/>
                <w:lang w:val="kk-KZ"/>
              </w:rPr>
              <w:t>Макромолекуланың конформациялық изомериясы мен конформациясы</w:t>
            </w:r>
            <w:r w:rsidR="00DD4592" w:rsidRPr="00321B01">
              <w:rPr>
                <w:sz w:val="29"/>
                <w:szCs w:val="29"/>
                <w:lang w:val="kk-KZ"/>
              </w:rPr>
              <w:t xml:space="preserve"> .......................................................................</w:t>
            </w:r>
            <w:r w:rsidR="003776AE">
              <w:rPr>
                <w:sz w:val="29"/>
                <w:szCs w:val="29"/>
                <w:lang w:val="kk-KZ"/>
              </w:rPr>
              <w:t>..................</w:t>
            </w:r>
            <w:r w:rsidR="00DD4592" w:rsidRPr="00321B01">
              <w:rPr>
                <w:sz w:val="29"/>
                <w:szCs w:val="29"/>
                <w:lang w:val="kk-KZ"/>
              </w:rPr>
              <w:t>..</w:t>
            </w:r>
          </w:p>
          <w:p w:rsidR="005900E9" w:rsidRPr="00321B01" w:rsidRDefault="005900E9" w:rsidP="00DD4592">
            <w:pPr>
              <w:pStyle w:val="a8"/>
              <w:spacing w:line="276" w:lineRule="auto"/>
              <w:ind w:left="0"/>
              <w:rPr>
                <w:sz w:val="29"/>
                <w:szCs w:val="29"/>
                <w:lang w:val="kk-KZ"/>
              </w:rPr>
            </w:pPr>
          </w:p>
          <w:p w:rsidR="005900E9" w:rsidRPr="00321B01" w:rsidRDefault="005900E9" w:rsidP="00DD4592">
            <w:pPr>
              <w:pStyle w:val="a8"/>
              <w:spacing w:line="276" w:lineRule="auto"/>
              <w:ind w:left="0"/>
              <w:rPr>
                <w:sz w:val="29"/>
                <w:szCs w:val="29"/>
                <w:lang w:val="kk-KZ"/>
              </w:rPr>
            </w:pPr>
            <w:r w:rsidRPr="00321B01">
              <w:rPr>
                <w:sz w:val="29"/>
                <w:szCs w:val="29"/>
                <w:lang w:val="kk-KZ"/>
              </w:rPr>
              <w:t>Полимерлердің классификациясы .....................................................</w:t>
            </w:r>
            <w:r w:rsidR="003776AE">
              <w:rPr>
                <w:sz w:val="29"/>
                <w:szCs w:val="29"/>
                <w:lang w:val="kk-KZ"/>
              </w:rPr>
              <w:t>.</w:t>
            </w:r>
            <w:r w:rsidRPr="00321B01">
              <w:rPr>
                <w:sz w:val="29"/>
                <w:szCs w:val="29"/>
                <w:lang w:val="kk-KZ"/>
              </w:rPr>
              <w:t>......</w:t>
            </w:r>
          </w:p>
          <w:p w:rsidR="005900E9" w:rsidRPr="00321B01" w:rsidRDefault="005900E9" w:rsidP="00DD4592">
            <w:pPr>
              <w:pStyle w:val="a8"/>
              <w:spacing w:line="276" w:lineRule="auto"/>
              <w:ind w:left="0"/>
              <w:rPr>
                <w:sz w:val="29"/>
                <w:szCs w:val="29"/>
                <w:lang w:val="kk-KZ"/>
              </w:rPr>
            </w:pPr>
          </w:p>
        </w:tc>
        <w:tc>
          <w:tcPr>
            <w:tcW w:w="674" w:type="dxa"/>
          </w:tcPr>
          <w:p w:rsidR="00DD4592" w:rsidRPr="00321B01" w:rsidRDefault="00DD4592" w:rsidP="00DD4592">
            <w:pPr>
              <w:spacing w:line="276" w:lineRule="auto"/>
              <w:jc w:val="both"/>
              <w:rPr>
                <w:rFonts w:ascii="Times New Roman" w:hAnsi="Times New Roman" w:cs="Times New Roman"/>
                <w:sz w:val="29"/>
                <w:szCs w:val="29"/>
                <w:lang w:val="kk-KZ"/>
              </w:rPr>
            </w:pPr>
          </w:p>
          <w:p w:rsidR="000E1F53"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28</w:t>
            </w:r>
          </w:p>
          <w:p w:rsidR="005900E9" w:rsidRPr="00321B01" w:rsidRDefault="005900E9" w:rsidP="00DD4592">
            <w:pPr>
              <w:spacing w:line="276" w:lineRule="auto"/>
              <w:jc w:val="both"/>
              <w:rPr>
                <w:rFonts w:ascii="Times New Roman" w:hAnsi="Times New Roman" w:cs="Times New Roman"/>
                <w:sz w:val="29"/>
                <w:szCs w:val="29"/>
                <w:lang w:val="kk-KZ"/>
              </w:rPr>
            </w:pPr>
          </w:p>
          <w:p w:rsidR="005900E9"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33</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0E1F53">
        <w:tc>
          <w:tcPr>
            <w:tcW w:w="8897" w:type="dxa"/>
          </w:tcPr>
          <w:p w:rsidR="000E1F53" w:rsidRPr="00321B01" w:rsidRDefault="003B2202"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Макромолекулалардың ерітінділердегі тәртібі</w:t>
            </w:r>
            <w:r w:rsidR="000E1F53" w:rsidRPr="00321B01">
              <w:rPr>
                <w:rFonts w:ascii="Times New Roman" w:hAnsi="Times New Roman" w:cs="Times New Roman"/>
                <w:sz w:val="29"/>
                <w:szCs w:val="29"/>
                <w:lang w:val="kk-KZ"/>
              </w:rPr>
              <w:t>.........</w:t>
            </w:r>
            <w:r w:rsidR="003776AE">
              <w:rPr>
                <w:rFonts w:ascii="Times New Roman" w:hAnsi="Times New Roman" w:cs="Times New Roman"/>
                <w:sz w:val="29"/>
                <w:szCs w:val="29"/>
                <w:lang w:val="kk-KZ"/>
              </w:rPr>
              <w:t>.......</w:t>
            </w:r>
            <w:r w:rsidR="000E1F53" w:rsidRPr="00321B01">
              <w:rPr>
                <w:rFonts w:ascii="Times New Roman" w:hAnsi="Times New Roman" w:cs="Times New Roman"/>
                <w:sz w:val="29"/>
                <w:szCs w:val="29"/>
                <w:lang w:val="kk-KZ"/>
              </w:rPr>
              <w:t>...........</w:t>
            </w:r>
            <w:r w:rsidR="00DD4592" w:rsidRPr="00321B01">
              <w:rPr>
                <w:rFonts w:ascii="Times New Roman" w:hAnsi="Times New Roman" w:cs="Times New Roman"/>
                <w:sz w:val="29"/>
                <w:szCs w:val="29"/>
                <w:lang w:val="kk-KZ"/>
              </w:rPr>
              <w:t>.............</w:t>
            </w:r>
          </w:p>
        </w:tc>
        <w:tc>
          <w:tcPr>
            <w:tcW w:w="674" w:type="dxa"/>
          </w:tcPr>
          <w:p w:rsidR="000E1F53"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 37</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0E1F53">
        <w:tc>
          <w:tcPr>
            <w:tcW w:w="8897" w:type="dxa"/>
          </w:tcPr>
          <w:p w:rsidR="000E1F53" w:rsidRPr="00321B01" w:rsidRDefault="003B2202"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Ионданушы макромолекулалар (полиэлектролиттер).....</w:t>
            </w:r>
            <w:r w:rsidR="003776AE">
              <w:rPr>
                <w:rFonts w:ascii="Times New Roman" w:hAnsi="Times New Roman" w:cs="Times New Roman"/>
                <w:sz w:val="29"/>
                <w:szCs w:val="29"/>
                <w:lang w:val="kk-KZ"/>
              </w:rPr>
              <w:t>....</w:t>
            </w:r>
            <w:r w:rsidRPr="00321B01">
              <w:rPr>
                <w:rFonts w:ascii="Times New Roman" w:hAnsi="Times New Roman" w:cs="Times New Roman"/>
                <w:sz w:val="29"/>
                <w:szCs w:val="29"/>
                <w:lang w:val="kk-KZ"/>
              </w:rPr>
              <w:t>............</w:t>
            </w:r>
            <w:r w:rsidR="00DD4592" w:rsidRPr="00321B01">
              <w:rPr>
                <w:rFonts w:ascii="Times New Roman" w:hAnsi="Times New Roman" w:cs="Times New Roman"/>
                <w:sz w:val="29"/>
                <w:szCs w:val="29"/>
                <w:lang w:val="kk-KZ"/>
              </w:rPr>
              <w:t>........</w:t>
            </w:r>
          </w:p>
        </w:tc>
        <w:tc>
          <w:tcPr>
            <w:tcW w:w="674" w:type="dxa"/>
          </w:tcPr>
          <w:p w:rsidR="000E1F53"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4</w:t>
            </w:r>
            <w:r w:rsidR="000E1F53" w:rsidRPr="00321B01">
              <w:rPr>
                <w:rFonts w:ascii="Times New Roman" w:hAnsi="Times New Roman" w:cs="Times New Roman"/>
                <w:sz w:val="29"/>
                <w:szCs w:val="29"/>
                <w:lang w:val="kk-KZ"/>
              </w:rPr>
              <w:t>4</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0E1F53">
        <w:tc>
          <w:tcPr>
            <w:tcW w:w="8897" w:type="dxa"/>
          </w:tcPr>
          <w:p w:rsidR="000E1F53" w:rsidRPr="00321B01" w:rsidRDefault="003B2202"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Полимерлердің фазалық және физикалық күйлері</w:t>
            </w:r>
            <w:r w:rsidR="000E1F53" w:rsidRPr="00321B01">
              <w:rPr>
                <w:rFonts w:ascii="Times New Roman" w:hAnsi="Times New Roman" w:cs="Times New Roman"/>
                <w:sz w:val="29"/>
                <w:szCs w:val="29"/>
                <w:lang w:val="kk-KZ"/>
              </w:rPr>
              <w:t>.........</w:t>
            </w:r>
            <w:r w:rsidR="00DD4592" w:rsidRPr="00321B01">
              <w:rPr>
                <w:rFonts w:ascii="Times New Roman" w:hAnsi="Times New Roman" w:cs="Times New Roman"/>
                <w:sz w:val="29"/>
                <w:szCs w:val="29"/>
                <w:lang w:val="kk-KZ"/>
              </w:rPr>
              <w:t>....</w:t>
            </w:r>
            <w:r w:rsidR="003776AE">
              <w:rPr>
                <w:rFonts w:ascii="Times New Roman" w:hAnsi="Times New Roman" w:cs="Times New Roman"/>
                <w:sz w:val="29"/>
                <w:szCs w:val="29"/>
                <w:lang w:val="kk-KZ"/>
              </w:rPr>
              <w:t>....</w:t>
            </w:r>
            <w:r w:rsidR="00DD4592" w:rsidRPr="00321B01">
              <w:rPr>
                <w:rFonts w:ascii="Times New Roman" w:hAnsi="Times New Roman" w:cs="Times New Roman"/>
                <w:sz w:val="29"/>
                <w:szCs w:val="29"/>
                <w:lang w:val="kk-KZ"/>
              </w:rPr>
              <w:t>.................</w:t>
            </w:r>
          </w:p>
        </w:tc>
        <w:tc>
          <w:tcPr>
            <w:tcW w:w="674" w:type="dxa"/>
          </w:tcPr>
          <w:p w:rsidR="000E1F53"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 47</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0E1F53">
        <w:tc>
          <w:tcPr>
            <w:tcW w:w="8897" w:type="dxa"/>
          </w:tcPr>
          <w:p w:rsidR="000E1F53" w:rsidRPr="00321B01" w:rsidRDefault="003B2202" w:rsidP="00DD4592">
            <w:pPr>
              <w:pStyle w:val="a8"/>
              <w:spacing w:line="276" w:lineRule="auto"/>
              <w:ind w:left="0"/>
              <w:rPr>
                <w:sz w:val="29"/>
                <w:szCs w:val="29"/>
                <w:lang w:val="kk-KZ"/>
              </w:rPr>
            </w:pPr>
            <w:r w:rsidRPr="00321B01">
              <w:rPr>
                <w:sz w:val="29"/>
                <w:szCs w:val="29"/>
                <w:lang w:val="kk-KZ"/>
              </w:rPr>
              <w:t>Полимерлердің шыны тәрізді күйі</w:t>
            </w:r>
            <w:r w:rsidR="000E1F53" w:rsidRPr="00321B01">
              <w:rPr>
                <w:sz w:val="29"/>
                <w:szCs w:val="29"/>
                <w:lang w:val="kk-KZ"/>
              </w:rPr>
              <w:t>.........................................</w:t>
            </w:r>
            <w:r w:rsidR="003776AE">
              <w:rPr>
                <w:sz w:val="29"/>
                <w:szCs w:val="29"/>
                <w:lang w:val="kk-KZ"/>
              </w:rPr>
              <w:t>....</w:t>
            </w:r>
            <w:r w:rsidR="000E1F53" w:rsidRPr="00321B01">
              <w:rPr>
                <w:sz w:val="29"/>
                <w:szCs w:val="29"/>
                <w:lang w:val="kk-KZ"/>
              </w:rPr>
              <w:t>...........</w:t>
            </w:r>
            <w:r w:rsidR="00DD4592" w:rsidRPr="00321B01">
              <w:rPr>
                <w:sz w:val="29"/>
                <w:szCs w:val="29"/>
                <w:lang w:val="kk-KZ"/>
              </w:rPr>
              <w:t>.....</w:t>
            </w:r>
          </w:p>
        </w:tc>
        <w:tc>
          <w:tcPr>
            <w:tcW w:w="674" w:type="dxa"/>
          </w:tcPr>
          <w:p w:rsidR="000E1F53"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52</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0E1F53">
        <w:tc>
          <w:tcPr>
            <w:tcW w:w="8897" w:type="dxa"/>
          </w:tcPr>
          <w:p w:rsidR="000E1F53" w:rsidRPr="00321B01" w:rsidRDefault="003B2202"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Полимерлердің тұтқыраққыш күйі</w:t>
            </w:r>
            <w:r w:rsidR="000E1F53" w:rsidRPr="00321B01">
              <w:rPr>
                <w:rFonts w:ascii="Times New Roman" w:hAnsi="Times New Roman" w:cs="Times New Roman"/>
                <w:sz w:val="29"/>
                <w:szCs w:val="29"/>
                <w:lang w:val="kk-KZ"/>
              </w:rPr>
              <w:t xml:space="preserve"> ....................................</w:t>
            </w:r>
            <w:r w:rsidR="003776AE">
              <w:rPr>
                <w:rFonts w:ascii="Times New Roman" w:hAnsi="Times New Roman" w:cs="Times New Roman"/>
                <w:sz w:val="29"/>
                <w:szCs w:val="29"/>
                <w:lang w:val="kk-KZ"/>
              </w:rPr>
              <w:t>....</w:t>
            </w:r>
            <w:r w:rsidR="000E1F53" w:rsidRPr="00321B01">
              <w:rPr>
                <w:rFonts w:ascii="Times New Roman" w:hAnsi="Times New Roman" w:cs="Times New Roman"/>
                <w:sz w:val="29"/>
                <w:szCs w:val="29"/>
                <w:lang w:val="kk-KZ"/>
              </w:rPr>
              <w:t>.</w:t>
            </w:r>
            <w:r w:rsidRPr="00321B01">
              <w:rPr>
                <w:rFonts w:ascii="Times New Roman" w:hAnsi="Times New Roman" w:cs="Times New Roman"/>
                <w:sz w:val="29"/>
                <w:szCs w:val="29"/>
                <w:lang w:val="kk-KZ"/>
              </w:rPr>
              <w:t>..................</w:t>
            </w:r>
          </w:p>
        </w:tc>
        <w:tc>
          <w:tcPr>
            <w:tcW w:w="674" w:type="dxa"/>
          </w:tcPr>
          <w:p w:rsidR="000E1F53"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57</w:t>
            </w:r>
          </w:p>
          <w:p w:rsidR="003B2202" w:rsidRPr="00321B01" w:rsidRDefault="003B2202" w:rsidP="00DD4592">
            <w:pPr>
              <w:spacing w:line="276" w:lineRule="auto"/>
              <w:jc w:val="both"/>
              <w:rPr>
                <w:rFonts w:ascii="Times New Roman" w:hAnsi="Times New Roman" w:cs="Times New Roman"/>
                <w:sz w:val="29"/>
                <w:szCs w:val="29"/>
                <w:lang w:val="kk-KZ"/>
              </w:rPr>
            </w:pPr>
          </w:p>
        </w:tc>
      </w:tr>
      <w:tr w:rsidR="00DD4592" w:rsidRPr="00321B01" w:rsidTr="000E1F53">
        <w:tc>
          <w:tcPr>
            <w:tcW w:w="8897" w:type="dxa"/>
          </w:tcPr>
          <w:p w:rsidR="003B2202" w:rsidRPr="00321B01" w:rsidRDefault="003B2202" w:rsidP="00DD4592">
            <w:pPr>
              <w:pStyle w:val="a8"/>
              <w:spacing w:line="276" w:lineRule="auto"/>
              <w:ind w:left="0"/>
              <w:rPr>
                <w:sz w:val="29"/>
                <w:szCs w:val="29"/>
                <w:lang w:val="kk-KZ"/>
              </w:rPr>
            </w:pPr>
            <w:r w:rsidRPr="00321B01">
              <w:rPr>
                <w:sz w:val="29"/>
                <w:szCs w:val="29"/>
                <w:lang w:val="kk-KZ"/>
              </w:rPr>
              <w:t xml:space="preserve">Кристалдық полимерлер және олардың физика-механикалық </w:t>
            </w:r>
            <w:r w:rsidRPr="00321B01">
              <w:rPr>
                <w:sz w:val="29"/>
                <w:szCs w:val="29"/>
                <w:lang w:val="kk-KZ"/>
              </w:rPr>
              <w:lastRenderedPageBreak/>
              <w:t>касиеттері</w:t>
            </w:r>
            <w:r w:rsidR="003776AE">
              <w:rPr>
                <w:sz w:val="29"/>
                <w:szCs w:val="29"/>
                <w:lang w:val="kk-KZ"/>
              </w:rPr>
              <w:t>.....................................................................................................</w:t>
            </w:r>
          </w:p>
          <w:p w:rsidR="00D25FBD" w:rsidRPr="00321B01" w:rsidRDefault="00D25FBD" w:rsidP="00DD4592">
            <w:pPr>
              <w:spacing w:line="276" w:lineRule="auto"/>
              <w:jc w:val="both"/>
              <w:rPr>
                <w:rFonts w:ascii="Times New Roman" w:hAnsi="Times New Roman" w:cs="Times New Roman"/>
                <w:sz w:val="29"/>
                <w:szCs w:val="29"/>
                <w:lang w:val="kk-KZ"/>
              </w:rPr>
            </w:pPr>
          </w:p>
        </w:tc>
        <w:tc>
          <w:tcPr>
            <w:tcW w:w="674" w:type="dxa"/>
          </w:tcPr>
          <w:p w:rsidR="000E1F53" w:rsidRPr="00321B01" w:rsidRDefault="005900E9" w:rsidP="005900E9">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lastRenderedPageBreak/>
              <w:t>65</w:t>
            </w:r>
          </w:p>
        </w:tc>
      </w:tr>
      <w:tr w:rsidR="000E1F53" w:rsidRPr="00321B01" w:rsidTr="000E1F53">
        <w:tc>
          <w:tcPr>
            <w:tcW w:w="8897" w:type="dxa"/>
          </w:tcPr>
          <w:p w:rsidR="000E1F53" w:rsidRPr="00321B01" w:rsidRDefault="003B2202" w:rsidP="00DD4592">
            <w:pPr>
              <w:pStyle w:val="a8"/>
              <w:spacing w:line="276" w:lineRule="auto"/>
              <w:ind w:left="0"/>
              <w:rPr>
                <w:sz w:val="29"/>
                <w:szCs w:val="29"/>
                <w:lang w:val="kk-KZ"/>
              </w:rPr>
            </w:pPr>
            <w:r w:rsidRPr="00321B01">
              <w:rPr>
                <w:sz w:val="29"/>
                <w:szCs w:val="29"/>
                <w:lang w:val="kk-KZ"/>
              </w:rPr>
              <w:lastRenderedPageBreak/>
              <w:t>Полимерлер синтезі. Полимерлеу</w:t>
            </w:r>
            <w:r w:rsidR="000E1F53" w:rsidRPr="00321B01">
              <w:rPr>
                <w:bCs/>
                <w:noProof/>
                <w:sz w:val="29"/>
                <w:szCs w:val="29"/>
                <w:lang w:val="kk-KZ"/>
              </w:rPr>
              <w:t>.</w:t>
            </w:r>
            <w:r w:rsidR="000E1F53" w:rsidRPr="00321B01">
              <w:rPr>
                <w:sz w:val="29"/>
                <w:szCs w:val="29"/>
                <w:lang w:val="kk-KZ"/>
              </w:rPr>
              <w:t>............................</w:t>
            </w:r>
            <w:r w:rsidR="00CA14FE">
              <w:rPr>
                <w:sz w:val="29"/>
                <w:szCs w:val="29"/>
                <w:lang w:val="kk-KZ"/>
              </w:rPr>
              <w:t>.</w:t>
            </w:r>
            <w:r w:rsidR="000E1F53" w:rsidRPr="00321B01">
              <w:rPr>
                <w:sz w:val="29"/>
                <w:szCs w:val="29"/>
                <w:lang w:val="kk-KZ"/>
              </w:rPr>
              <w:t>......</w:t>
            </w:r>
            <w:r w:rsidR="00DD4592" w:rsidRPr="00321B01">
              <w:rPr>
                <w:sz w:val="29"/>
                <w:szCs w:val="29"/>
                <w:lang w:val="kk-KZ"/>
              </w:rPr>
              <w:t>.......................</w:t>
            </w:r>
          </w:p>
          <w:p w:rsidR="002D2C0F" w:rsidRPr="00321B01" w:rsidRDefault="002D2C0F" w:rsidP="00DD4592">
            <w:pPr>
              <w:pStyle w:val="a8"/>
              <w:spacing w:line="276" w:lineRule="auto"/>
              <w:ind w:left="0"/>
              <w:rPr>
                <w:sz w:val="29"/>
                <w:szCs w:val="29"/>
                <w:lang w:val="kk-KZ"/>
              </w:rPr>
            </w:pPr>
          </w:p>
          <w:p w:rsidR="002D2C0F" w:rsidRPr="00321B01" w:rsidRDefault="002D2C0F" w:rsidP="00DD4592">
            <w:pPr>
              <w:pStyle w:val="a8"/>
              <w:spacing w:line="276" w:lineRule="auto"/>
              <w:ind w:left="0"/>
              <w:rPr>
                <w:sz w:val="29"/>
                <w:szCs w:val="29"/>
                <w:lang w:val="kk-KZ"/>
              </w:rPr>
            </w:pPr>
            <w:r w:rsidRPr="00321B01">
              <w:rPr>
                <w:sz w:val="29"/>
                <w:szCs w:val="29"/>
                <w:lang w:val="kk-KZ"/>
              </w:rPr>
              <w:t>Ионды полимерлену және сополимерлеу............</w:t>
            </w:r>
            <w:r w:rsidR="00CA14FE">
              <w:rPr>
                <w:sz w:val="29"/>
                <w:szCs w:val="29"/>
                <w:lang w:val="kk-KZ"/>
              </w:rPr>
              <w:t>.....</w:t>
            </w:r>
            <w:r w:rsidRPr="00321B01">
              <w:rPr>
                <w:sz w:val="29"/>
                <w:szCs w:val="29"/>
                <w:lang w:val="kk-KZ"/>
              </w:rPr>
              <w:t>.........</w:t>
            </w:r>
            <w:r w:rsidR="00DD4592" w:rsidRPr="00321B01">
              <w:rPr>
                <w:sz w:val="29"/>
                <w:szCs w:val="29"/>
                <w:lang w:val="kk-KZ"/>
              </w:rPr>
              <w:t>.....................</w:t>
            </w:r>
          </w:p>
          <w:p w:rsidR="00E9767E" w:rsidRPr="00321B01" w:rsidRDefault="00E9767E" w:rsidP="00DD4592">
            <w:pPr>
              <w:pStyle w:val="a8"/>
              <w:spacing w:line="276" w:lineRule="auto"/>
              <w:ind w:left="0"/>
              <w:rPr>
                <w:sz w:val="29"/>
                <w:szCs w:val="29"/>
                <w:lang w:val="kk-KZ"/>
              </w:rPr>
            </w:pPr>
          </w:p>
          <w:p w:rsidR="00E9767E" w:rsidRPr="00321B01" w:rsidRDefault="00E9767E" w:rsidP="00DD4592">
            <w:pPr>
              <w:pStyle w:val="a8"/>
              <w:spacing w:line="276" w:lineRule="auto"/>
              <w:ind w:left="0"/>
              <w:rPr>
                <w:sz w:val="29"/>
                <w:szCs w:val="29"/>
                <w:lang w:val="kk-KZ"/>
              </w:rPr>
            </w:pPr>
            <w:r w:rsidRPr="00321B01">
              <w:rPr>
                <w:sz w:val="29"/>
                <w:szCs w:val="29"/>
                <w:lang w:val="kk-KZ"/>
              </w:rPr>
              <w:t>Поликонденсация .........................................................</w:t>
            </w:r>
            <w:r w:rsidR="00CA14FE">
              <w:rPr>
                <w:sz w:val="29"/>
                <w:szCs w:val="29"/>
                <w:lang w:val="kk-KZ"/>
              </w:rPr>
              <w:t>.</w:t>
            </w:r>
            <w:r w:rsidRPr="00321B01">
              <w:rPr>
                <w:sz w:val="29"/>
                <w:szCs w:val="29"/>
                <w:lang w:val="kk-KZ"/>
              </w:rPr>
              <w:t>..</w:t>
            </w:r>
            <w:r w:rsidR="00DD4592" w:rsidRPr="00321B01">
              <w:rPr>
                <w:sz w:val="29"/>
                <w:szCs w:val="29"/>
                <w:lang w:val="kk-KZ"/>
              </w:rPr>
              <w:t>.........................</w:t>
            </w:r>
          </w:p>
          <w:p w:rsidR="002D2C0F" w:rsidRPr="00321B01" w:rsidRDefault="002D2C0F" w:rsidP="00DD4592">
            <w:pPr>
              <w:pStyle w:val="a8"/>
              <w:spacing w:line="276" w:lineRule="auto"/>
              <w:ind w:left="0"/>
              <w:rPr>
                <w:sz w:val="29"/>
                <w:szCs w:val="29"/>
                <w:lang w:val="kk-KZ"/>
              </w:rPr>
            </w:pPr>
          </w:p>
          <w:p w:rsidR="00E9767E" w:rsidRPr="00321B01" w:rsidRDefault="00E9767E" w:rsidP="00DD4592">
            <w:pPr>
              <w:pStyle w:val="a8"/>
              <w:spacing w:line="276" w:lineRule="auto"/>
              <w:ind w:left="0"/>
              <w:rPr>
                <w:sz w:val="29"/>
                <w:szCs w:val="29"/>
                <w:lang w:val="kk-KZ"/>
              </w:rPr>
            </w:pPr>
            <w:r w:rsidRPr="00321B01">
              <w:rPr>
                <w:sz w:val="29"/>
                <w:szCs w:val="29"/>
                <w:lang w:val="kk-KZ"/>
              </w:rPr>
              <w:t>Полимераналогты және ішкімолекулалық түрлендіру</w:t>
            </w:r>
            <w:r w:rsidR="00DD4592" w:rsidRPr="00321B01">
              <w:rPr>
                <w:sz w:val="29"/>
                <w:szCs w:val="29"/>
                <w:lang w:val="kk-KZ"/>
              </w:rPr>
              <w:t xml:space="preserve"> ......</w:t>
            </w:r>
            <w:r w:rsidR="00CA14FE">
              <w:rPr>
                <w:sz w:val="29"/>
                <w:szCs w:val="29"/>
                <w:lang w:val="kk-KZ"/>
              </w:rPr>
              <w:t>.....</w:t>
            </w:r>
            <w:r w:rsidR="00DD4592" w:rsidRPr="00321B01">
              <w:rPr>
                <w:sz w:val="29"/>
                <w:szCs w:val="29"/>
                <w:lang w:val="kk-KZ"/>
              </w:rPr>
              <w:t>................</w:t>
            </w:r>
          </w:p>
          <w:p w:rsidR="00E9767E" w:rsidRPr="00321B01" w:rsidRDefault="00E9767E" w:rsidP="00DD4592">
            <w:pPr>
              <w:pStyle w:val="a8"/>
              <w:spacing w:line="276" w:lineRule="auto"/>
              <w:ind w:left="0"/>
              <w:rPr>
                <w:sz w:val="29"/>
                <w:szCs w:val="29"/>
                <w:lang w:val="kk-KZ"/>
              </w:rPr>
            </w:pPr>
          </w:p>
          <w:p w:rsidR="00E9767E" w:rsidRPr="00321B01" w:rsidRDefault="00E9767E" w:rsidP="00DD4592">
            <w:pPr>
              <w:pStyle w:val="a8"/>
              <w:spacing w:line="276" w:lineRule="auto"/>
              <w:ind w:left="0"/>
              <w:rPr>
                <w:sz w:val="29"/>
                <w:szCs w:val="29"/>
                <w:lang w:val="kk-KZ"/>
              </w:rPr>
            </w:pPr>
            <w:r w:rsidRPr="00321B01">
              <w:rPr>
                <w:sz w:val="29"/>
                <w:szCs w:val="29"/>
                <w:lang w:val="kk-KZ"/>
              </w:rPr>
              <w:t>Макромолекулалардың полимерлену дәрежесін жоғарлататын химиялық реакциялар .....................................................</w:t>
            </w:r>
            <w:r w:rsidR="00DD4592" w:rsidRPr="00321B01">
              <w:rPr>
                <w:sz w:val="29"/>
                <w:szCs w:val="29"/>
                <w:lang w:val="kk-KZ"/>
              </w:rPr>
              <w:t>..</w:t>
            </w:r>
            <w:r w:rsidR="00CA14FE">
              <w:rPr>
                <w:sz w:val="29"/>
                <w:szCs w:val="29"/>
                <w:lang w:val="kk-KZ"/>
              </w:rPr>
              <w:t>........</w:t>
            </w:r>
            <w:r w:rsidR="00DD4592" w:rsidRPr="00321B01">
              <w:rPr>
                <w:sz w:val="29"/>
                <w:szCs w:val="29"/>
                <w:lang w:val="kk-KZ"/>
              </w:rPr>
              <w:t>..................</w:t>
            </w:r>
          </w:p>
          <w:p w:rsidR="002D2C0F" w:rsidRPr="00321B01" w:rsidRDefault="002D2C0F" w:rsidP="00DD4592">
            <w:pPr>
              <w:pStyle w:val="a8"/>
              <w:spacing w:line="276" w:lineRule="auto"/>
              <w:ind w:left="0"/>
              <w:rPr>
                <w:sz w:val="29"/>
                <w:szCs w:val="29"/>
                <w:lang w:val="kk-KZ"/>
              </w:rPr>
            </w:pPr>
          </w:p>
          <w:p w:rsidR="002D2C0F" w:rsidRPr="00321B01" w:rsidRDefault="00E9767E" w:rsidP="00DD4592">
            <w:pPr>
              <w:pStyle w:val="a8"/>
              <w:spacing w:line="276" w:lineRule="auto"/>
              <w:ind w:left="0"/>
              <w:rPr>
                <w:sz w:val="29"/>
                <w:szCs w:val="29"/>
                <w:lang w:val="kk-KZ"/>
              </w:rPr>
            </w:pPr>
            <w:r w:rsidRPr="00321B01">
              <w:rPr>
                <w:sz w:val="29"/>
                <w:szCs w:val="29"/>
                <w:lang w:val="kk-KZ"/>
              </w:rPr>
              <w:t>Макромолекулалардың полимерлену дәрежесін төмендететін химиялық реакциялар .....................................................</w:t>
            </w:r>
            <w:r w:rsidR="00CA14FE">
              <w:rPr>
                <w:sz w:val="29"/>
                <w:szCs w:val="29"/>
                <w:lang w:val="kk-KZ"/>
              </w:rPr>
              <w:t>.....</w:t>
            </w:r>
            <w:r w:rsidRPr="00321B01">
              <w:rPr>
                <w:sz w:val="29"/>
                <w:szCs w:val="29"/>
                <w:lang w:val="kk-KZ"/>
              </w:rPr>
              <w:t>................</w:t>
            </w:r>
            <w:r w:rsidR="00DD4592" w:rsidRPr="00321B01">
              <w:rPr>
                <w:sz w:val="29"/>
                <w:szCs w:val="29"/>
                <w:lang w:val="kk-KZ"/>
              </w:rPr>
              <w:t>.....</w:t>
            </w:r>
            <w:r w:rsidRPr="00321B01">
              <w:rPr>
                <w:sz w:val="29"/>
                <w:szCs w:val="29"/>
                <w:lang w:val="kk-KZ"/>
              </w:rPr>
              <w:t>..</w:t>
            </w:r>
          </w:p>
          <w:p w:rsidR="00E9767E" w:rsidRPr="00321B01" w:rsidRDefault="00E9767E" w:rsidP="00DD4592">
            <w:pPr>
              <w:pStyle w:val="a8"/>
              <w:spacing w:line="276" w:lineRule="auto"/>
              <w:ind w:left="0"/>
              <w:rPr>
                <w:sz w:val="29"/>
                <w:szCs w:val="29"/>
                <w:lang w:val="kk-KZ"/>
              </w:rPr>
            </w:pPr>
          </w:p>
          <w:p w:rsidR="00E9767E" w:rsidRPr="00321B01" w:rsidRDefault="00E9767E" w:rsidP="00DD4592">
            <w:pPr>
              <w:pStyle w:val="a8"/>
              <w:spacing w:line="276" w:lineRule="auto"/>
              <w:ind w:left="0"/>
              <w:jc w:val="left"/>
              <w:rPr>
                <w:sz w:val="29"/>
                <w:szCs w:val="29"/>
                <w:lang w:val="kk-KZ"/>
              </w:rPr>
            </w:pPr>
            <w:r w:rsidRPr="00321B01">
              <w:rPr>
                <w:sz w:val="29"/>
                <w:szCs w:val="29"/>
                <w:lang w:val="kk-KZ"/>
              </w:rPr>
              <w:t xml:space="preserve">Синтетикалық полимерлер. </w:t>
            </w:r>
          </w:p>
          <w:p w:rsidR="00E9767E" w:rsidRPr="00321B01" w:rsidRDefault="00E9767E" w:rsidP="00DD4592">
            <w:pPr>
              <w:pStyle w:val="a8"/>
              <w:spacing w:line="276" w:lineRule="auto"/>
              <w:ind w:left="0"/>
              <w:jc w:val="left"/>
              <w:rPr>
                <w:sz w:val="29"/>
                <w:szCs w:val="29"/>
                <w:lang w:val="kk-KZ"/>
              </w:rPr>
            </w:pPr>
            <w:r w:rsidRPr="00321B01">
              <w:rPr>
                <w:sz w:val="29"/>
                <w:szCs w:val="29"/>
                <w:lang w:val="kk-KZ"/>
              </w:rPr>
              <w:t>Карбогомотізбекті полимерлердің өкілдері..............</w:t>
            </w:r>
            <w:r w:rsidR="00CA14FE">
              <w:rPr>
                <w:sz w:val="29"/>
                <w:szCs w:val="29"/>
                <w:lang w:val="kk-KZ"/>
              </w:rPr>
              <w:t>....</w:t>
            </w:r>
            <w:r w:rsidRPr="00321B01">
              <w:rPr>
                <w:sz w:val="29"/>
                <w:szCs w:val="29"/>
                <w:lang w:val="kk-KZ"/>
              </w:rPr>
              <w:t>....</w:t>
            </w:r>
            <w:r w:rsidR="00DD4592" w:rsidRPr="00321B01">
              <w:rPr>
                <w:sz w:val="29"/>
                <w:szCs w:val="29"/>
                <w:lang w:val="kk-KZ"/>
              </w:rPr>
              <w:t>........................</w:t>
            </w:r>
          </w:p>
          <w:p w:rsidR="00364B14" w:rsidRPr="00321B01" w:rsidRDefault="00364B14" w:rsidP="00DD4592">
            <w:pPr>
              <w:pStyle w:val="a8"/>
              <w:spacing w:line="276" w:lineRule="auto"/>
              <w:ind w:left="0"/>
              <w:jc w:val="left"/>
              <w:rPr>
                <w:sz w:val="29"/>
                <w:szCs w:val="29"/>
                <w:lang w:val="kk-KZ"/>
              </w:rPr>
            </w:pPr>
          </w:p>
          <w:p w:rsidR="00364B14" w:rsidRPr="00321B01" w:rsidRDefault="00364B14" w:rsidP="00DD4592">
            <w:pPr>
              <w:pStyle w:val="a8"/>
              <w:spacing w:line="276" w:lineRule="auto"/>
              <w:ind w:left="0"/>
              <w:jc w:val="left"/>
              <w:rPr>
                <w:sz w:val="29"/>
                <w:szCs w:val="29"/>
                <w:lang w:val="kk-KZ"/>
              </w:rPr>
            </w:pPr>
            <w:r w:rsidRPr="00321B01">
              <w:rPr>
                <w:sz w:val="29"/>
                <w:szCs w:val="29"/>
                <w:lang w:val="kk-KZ"/>
              </w:rPr>
              <w:t>Карбогетеротізбекті полимерлердің өкілдері .........</w:t>
            </w:r>
            <w:r w:rsidR="00CA14FE">
              <w:rPr>
                <w:sz w:val="29"/>
                <w:szCs w:val="29"/>
                <w:lang w:val="kk-KZ"/>
              </w:rPr>
              <w:t>.....</w:t>
            </w:r>
            <w:r w:rsidRPr="00321B01">
              <w:rPr>
                <w:sz w:val="29"/>
                <w:szCs w:val="29"/>
                <w:lang w:val="kk-KZ"/>
              </w:rPr>
              <w:t>.....</w:t>
            </w:r>
            <w:r w:rsidR="00DD4592" w:rsidRPr="00321B01">
              <w:rPr>
                <w:sz w:val="29"/>
                <w:szCs w:val="29"/>
                <w:lang w:val="kk-KZ"/>
              </w:rPr>
              <w:t>.......................</w:t>
            </w:r>
          </w:p>
          <w:p w:rsidR="00E9767E" w:rsidRPr="00321B01" w:rsidRDefault="00E9767E" w:rsidP="00DD4592">
            <w:pPr>
              <w:pStyle w:val="a8"/>
              <w:spacing w:line="276" w:lineRule="auto"/>
              <w:ind w:left="0"/>
              <w:rPr>
                <w:sz w:val="29"/>
                <w:szCs w:val="29"/>
                <w:lang w:val="kk-KZ"/>
              </w:rPr>
            </w:pPr>
          </w:p>
          <w:p w:rsidR="00E9767E" w:rsidRPr="00321B01" w:rsidRDefault="00364B14" w:rsidP="00DD4592">
            <w:pPr>
              <w:pStyle w:val="a8"/>
              <w:spacing w:line="276" w:lineRule="auto"/>
              <w:ind w:left="0"/>
              <w:rPr>
                <w:sz w:val="29"/>
                <w:szCs w:val="29"/>
                <w:lang w:val="kk-KZ"/>
              </w:rPr>
            </w:pPr>
            <w:r w:rsidRPr="00321B01">
              <w:rPr>
                <w:sz w:val="29"/>
                <w:szCs w:val="29"/>
                <w:lang w:val="kk-KZ"/>
              </w:rPr>
              <w:t>Элементогетеротізбекті полимерлер .......................</w:t>
            </w:r>
            <w:r w:rsidR="00CA14FE">
              <w:rPr>
                <w:sz w:val="29"/>
                <w:szCs w:val="29"/>
                <w:lang w:val="kk-KZ"/>
              </w:rPr>
              <w:t>......</w:t>
            </w:r>
            <w:r w:rsidRPr="00321B01">
              <w:rPr>
                <w:sz w:val="29"/>
                <w:szCs w:val="29"/>
                <w:lang w:val="kk-KZ"/>
              </w:rPr>
              <w:t>......</w:t>
            </w:r>
            <w:r w:rsidR="00DD4592" w:rsidRPr="00321B01">
              <w:rPr>
                <w:sz w:val="29"/>
                <w:szCs w:val="29"/>
                <w:lang w:val="kk-KZ"/>
              </w:rPr>
              <w:t>.....................</w:t>
            </w:r>
          </w:p>
          <w:p w:rsidR="00E9767E" w:rsidRPr="00321B01" w:rsidRDefault="00E9767E" w:rsidP="00DD4592">
            <w:pPr>
              <w:pStyle w:val="a8"/>
              <w:spacing w:line="276" w:lineRule="auto"/>
              <w:ind w:left="0"/>
              <w:rPr>
                <w:sz w:val="29"/>
                <w:szCs w:val="29"/>
                <w:lang w:val="kk-KZ"/>
              </w:rPr>
            </w:pPr>
          </w:p>
          <w:p w:rsidR="00364B14" w:rsidRPr="00321B01" w:rsidRDefault="00364B14" w:rsidP="00DD4592">
            <w:pPr>
              <w:pStyle w:val="a3"/>
              <w:spacing w:before="0" w:beforeAutospacing="0" w:after="0" w:afterAutospacing="0" w:line="276" w:lineRule="auto"/>
              <w:rPr>
                <w:sz w:val="29"/>
                <w:szCs w:val="29"/>
                <w:lang w:val="kk-KZ"/>
              </w:rPr>
            </w:pPr>
            <w:r w:rsidRPr="00321B01">
              <w:rPr>
                <w:sz w:val="29"/>
                <w:szCs w:val="29"/>
                <w:lang w:val="kk-KZ"/>
              </w:rPr>
              <w:t>Жұмысты бағалау критерийлері .........................</w:t>
            </w:r>
            <w:r w:rsidR="00CA14FE">
              <w:rPr>
                <w:sz w:val="29"/>
                <w:szCs w:val="29"/>
                <w:lang w:val="kk-KZ"/>
              </w:rPr>
              <w:t>....</w:t>
            </w:r>
            <w:r w:rsidR="00DD4592" w:rsidRPr="00321B01">
              <w:rPr>
                <w:sz w:val="29"/>
                <w:szCs w:val="29"/>
                <w:lang w:val="kk-KZ"/>
              </w:rPr>
              <w:t>..................................</w:t>
            </w:r>
          </w:p>
          <w:p w:rsidR="002D2C0F" w:rsidRPr="00321B01" w:rsidRDefault="002D2C0F" w:rsidP="00DD4592">
            <w:pPr>
              <w:pStyle w:val="a8"/>
              <w:spacing w:line="276" w:lineRule="auto"/>
              <w:ind w:left="0"/>
              <w:rPr>
                <w:sz w:val="29"/>
                <w:szCs w:val="29"/>
                <w:lang w:val="kk-KZ"/>
              </w:rPr>
            </w:pPr>
          </w:p>
          <w:p w:rsidR="002D2C0F" w:rsidRPr="00321B01" w:rsidRDefault="002D2C0F" w:rsidP="00DD4592">
            <w:pPr>
              <w:pStyle w:val="a8"/>
              <w:spacing w:line="276" w:lineRule="auto"/>
              <w:ind w:left="0"/>
              <w:rPr>
                <w:sz w:val="29"/>
                <w:szCs w:val="29"/>
                <w:lang w:val="kk-KZ"/>
              </w:rPr>
            </w:pPr>
            <w:r w:rsidRPr="00321B01">
              <w:rPr>
                <w:sz w:val="29"/>
                <w:szCs w:val="29"/>
                <w:lang w:val="kk-KZ"/>
              </w:rPr>
              <w:t>Ұсынылған әдебиеттер ..........................................</w:t>
            </w:r>
            <w:r w:rsidR="00CA14FE">
              <w:rPr>
                <w:sz w:val="29"/>
                <w:szCs w:val="29"/>
                <w:lang w:val="kk-KZ"/>
              </w:rPr>
              <w:t>.........</w:t>
            </w:r>
            <w:r w:rsidRPr="00321B01">
              <w:rPr>
                <w:sz w:val="29"/>
                <w:szCs w:val="29"/>
                <w:lang w:val="kk-KZ"/>
              </w:rPr>
              <w:t>.......</w:t>
            </w:r>
            <w:r w:rsidR="00DD4592" w:rsidRPr="00321B01">
              <w:rPr>
                <w:sz w:val="29"/>
                <w:szCs w:val="29"/>
                <w:lang w:val="kk-KZ"/>
              </w:rPr>
              <w:t>....................</w:t>
            </w:r>
          </w:p>
        </w:tc>
        <w:tc>
          <w:tcPr>
            <w:tcW w:w="674" w:type="dxa"/>
          </w:tcPr>
          <w:p w:rsidR="000E1F53"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73</w:t>
            </w:r>
          </w:p>
          <w:p w:rsidR="002D2C0F" w:rsidRPr="00321B01" w:rsidRDefault="002D2C0F" w:rsidP="00DD4592">
            <w:pPr>
              <w:spacing w:line="276" w:lineRule="auto"/>
              <w:jc w:val="both"/>
              <w:rPr>
                <w:rFonts w:ascii="Times New Roman" w:hAnsi="Times New Roman" w:cs="Times New Roman"/>
                <w:sz w:val="29"/>
                <w:szCs w:val="29"/>
                <w:lang w:val="kk-KZ"/>
              </w:rPr>
            </w:pPr>
          </w:p>
          <w:p w:rsidR="002D2C0F"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80</w:t>
            </w:r>
          </w:p>
          <w:p w:rsidR="00E9767E" w:rsidRPr="00321B01" w:rsidRDefault="00E9767E" w:rsidP="00DD4592">
            <w:pPr>
              <w:spacing w:line="276" w:lineRule="auto"/>
              <w:jc w:val="both"/>
              <w:rPr>
                <w:rFonts w:ascii="Times New Roman" w:hAnsi="Times New Roman" w:cs="Times New Roman"/>
                <w:sz w:val="29"/>
                <w:szCs w:val="29"/>
                <w:lang w:val="kk-KZ"/>
              </w:rPr>
            </w:pPr>
          </w:p>
          <w:p w:rsidR="00E9767E"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86</w:t>
            </w:r>
          </w:p>
          <w:p w:rsidR="00E9767E" w:rsidRPr="00321B01" w:rsidRDefault="00E9767E" w:rsidP="00DD4592">
            <w:pPr>
              <w:spacing w:line="276" w:lineRule="auto"/>
              <w:jc w:val="both"/>
              <w:rPr>
                <w:rFonts w:ascii="Times New Roman" w:hAnsi="Times New Roman" w:cs="Times New Roman"/>
                <w:sz w:val="29"/>
                <w:szCs w:val="29"/>
                <w:lang w:val="kk-KZ"/>
              </w:rPr>
            </w:pPr>
          </w:p>
          <w:p w:rsidR="00E9767E"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91</w:t>
            </w:r>
          </w:p>
          <w:p w:rsidR="00E9767E" w:rsidRPr="00321B01" w:rsidRDefault="00E9767E" w:rsidP="00DD4592">
            <w:pPr>
              <w:spacing w:line="276" w:lineRule="auto"/>
              <w:jc w:val="both"/>
              <w:rPr>
                <w:rFonts w:ascii="Times New Roman" w:hAnsi="Times New Roman" w:cs="Times New Roman"/>
                <w:sz w:val="29"/>
                <w:szCs w:val="29"/>
                <w:lang w:val="kk-KZ"/>
              </w:rPr>
            </w:pPr>
          </w:p>
          <w:p w:rsidR="00E9767E" w:rsidRPr="00321B01" w:rsidRDefault="00E9767E" w:rsidP="00DD4592">
            <w:pPr>
              <w:spacing w:line="276" w:lineRule="auto"/>
              <w:jc w:val="both"/>
              <w:rPr>
                <w:rFonts w:ascii="Times New Roman" w:hAnsi="Times New Roman" w:cs="Times New Roman"/>
                <w:sz w:val="29"/>
                <w:szCs w:val="29"/>
                <w:lang w:val="kk-KZ"/>
              </w:rPr>
            </w:pPr>
          </w:p>
          <w:p w:rsidR="00E9767E"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95</w:t>
            </w:r>
          </w:p>
          <w:p w:rsidR="00E9767E" w:rsidRPr="00321B01" w:rsidRDefault="00E9767E" w:rsidP="00DD4592">
            <w:pPr>
              <w:spacing w:line="276" w:lineRule="auto"/>
              <w:jc w:val="both"/>
              <w:rPr>
                <w:rFonts w:ascii="Times New Roman" w:hAnsi="Times New Roman" w:cs="Times New Roman"/>
                <w:sz w:val="29"/>
                <w:szCs w:val="29"/>
                <w:lang w:val="kk-KZ"/>
              </w:rPr>
            </w:pPr>
          </w:p>
          <w:p w:rsidR="00E9767E" w:rsidRPr="00321B01" w:rsidRDefault="00E9767E" w:rsidP="00DD4592">
            <w:pPr>
              <w:spacing w:line="276" w:lineRule="auto"/>
              <w:jc w:val="both"/>
              <w:rPr>
                <w:rFonts w:ascii="Times New Roman" w:hAnsi="Times New Roman" w:cs="Times New Roman"/>
                <w:sz w:val="29"/>
                <w:szCs w:val="29"/>
                <w:lang w:val="kk-KZ"/>
              </w:rPr>
            </w:pPr>
          </w:p>
          <w:p w:rsidR="00E9767E"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100</w:t>
            </w:r>
          </w:p>
          <w:p w:rsidR="00E9767E" w:rsidRPr="00321B01" w:rsidRDefault="00E9767E" w:rsidP="00DD4592">
            <w:pPr>
              <w:spacing w:line="276" w:lineRule="auto"/>
              <w:jc w:val="both"/>
              <w:rPr>
                <w:rFonts w:ascii="Times New Roman" w:hAnsi="Times New Roman" w:cs="Times New Roman"/>
                <w:sz w:val="29"/>
                <w:szCs w:val="29"/>
                <w:lang w:val="kk-KZ"/>
              </w:rPr>
            </w:pPr>
          </w:p>
          <w:p w:rsidR="00725426" w:rsidRPr="00321B01" w:rsidRDefault="00725426" w:rsidP="00DD4592">
            <w:pPr>
              <w:spacing w:line="276" w:lineRule="auto"/>
              <w:jc w:val="both"/>
              <w:rPr>
                <w:rFonts w:ascii="Times New Roman" w:hAnsi="Times New Roman" w:cs="Times New Roman"/>
                <w:sz w:val="29"/>
                <w:szCs w:val="29"/>
                <w:lang w:val="kk-KZ"/>
              </w:rPr>
            </w:pPr>
          </w:p>
          <w:p w:rsidR="00E9767E" w:rsidRPr="00321B01" w:rsidRDefault="005900E9"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107</w:t>
            </w:r>
          </w:p>
          <w:p w:rsidR="00364B14" w:rsidRPr="00321B01" w:rsidRDefault="00364B14" w:rsidP="00DD4592">
            <w:pPr>
              <w:spacing w:line="276" w:lineRule="auto"/>
              <w:jc w:val="both"/>
              <w:rPr>
                <w:rFonts w:ascii="Times New Roman" w:hAnsi="Times New Roman" w:cs="Times New Roman"/>
                <w:sz w:val="29"/>
                <w:szCs w:val="29"/>
                <w:lang w:val="kk-KZ"/>
              </w:rPr>
            </w:pPr>
          </w:p>
          <w:p w:rsidR="00364B14" w:rsidRPr="00321B01" w:rsidRDefault="001936AA"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111</w:t>
            </w:r>
          </w:p>
          <w:p w:rsidR="00364B14" w:rsidRPr="00321B01" w:rsidRDefault="00364B14" w:rsidP="00DD4592">
            <w:pPr>
              <w:spacing w:line="276" w:lineRule="auto"/>
              <w:jc w:val="both"/>
              <w:rPr>
                <w:rFonts w:ascii="Times New Roman" w:hAnsi="Times New Roman" w:cs="Times New Roman"/>
                <w:sz w:val="29"/>
                <w:szCs w:val="29"/>
                <w:lang w:val="kk-KZ"/>
              </w:rPr>
            </w:pPr>
          </w:p>
          <w:p w:rsidR="00364B14" w:rsidRPr="00321B01" w:rsidRDefault="001936AA"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115</w:t>
            </w:r>
          </w:p>
          <w:p w:rsidR="00364B14" w:rsidRPr="00321B01" w:rsidRDefault="00364B14" w:rsidP="00DD4592">
            <w:pPr>
              <w:spacing w:line="276" w:lineRule="auto"/>
              <w:jc w:val="both"/>
              <w:rPr>
                <w:rFonts w:ascii="Times New Roman" w:hAnsi="Times New Roman" w:cs="Times New Roman"/>
                <w:sz w:val="29"/>
                <w:szCs w:val="29"/>
                <w:lang w:val="kk-KZ"/>
              </w:rPr>
            </w:pPr>
          </w:p>
          <w:p w:rsidR="00364B14" w:rsidRPr="00321B01" w:rsidRDefault="001936AA"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118</w:t>
            </w:r>
          </w:p>
          <w:p w:rsidR="00DD4592" w:rsidRPr="00321B01" w:rsidRDefault="00DD4592" w:rsidP="00DD4592">
            <w:pPr>
              <w:spacing w:line="276" w:lineRule="auto"/>
              <w:jc w:val="both"/>
              <w:rPr>
                <w:rFonts w:ascii="Times New Roman" w:hAnsi="Times New Roman" w:cs="Times New Roman"/>
                <w:sz w:val="29"/>
                <w:szCs w:val="29"/>
                <w:lang w:val="kk-KZ"/>
              </w:rPr>
            </w:pPr>
          </w:p>
          <w:p w:rsidR="00364B14" w:rsidRPr="00321B01" w:rsidRDefault="001936AA"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120</w:t>
            </w:r>
          </w:p>
        </w:tc>
      </w:tr>
    </w:tbl>
    <w:p w:rsidR="000E1F53" w:rsidRPr="00321B01" w:rsidRDefault="000E1F53" w:rsidP="00DD4592">
      <w:pPr>
        <w:spacing w:after="0"/>
        <w:ind w:firstLine="540"/>
        <w:jc w:val="both"/>
        <w:rPr>
          <w:rFonts w:ascii="Times New Roman" w:eastAsia="Times New Roman" w:hAnsi="Times New Roman" w:cs="Times New Roman"/>
          <w:sz w:val="29"/>
          <w:szCs w:val="29"/>
          <w:lang w:val="kk-KZ"/>
        </w:rPr>
      </w:pPr>
    </w:p>
    <w:p w:rsidR="003B2202" w:rsidRPr="00321B01" w:rsidRDefault="003B2202" w:rsidP="00DD4592">
      <w:pPr>
        <w:spacing w:after="0"/>
        <w:ind w:firstLine="540"/>
        <w:jc w:val="both"/>
        <w:rPr>
          <w:rFonts w:ascii="Times New Roman" w:eastAsia="Times New Roman" w:hAnsi="Times New Roman" w:cs="Times New Roman"/>
          <w:sz w:val="29"/>
          <w:szCs w:val="29"/>
          <w:lang w:val="kk-KZ"/>
        </w:rPr>
      </w:pPr>
    </w:p>
    <w:p w:rsidR="003B2202" w:rsidRPr="00321B01" w:rsidRDefault="003B2202" w:rsidP="00DD4592">
      <w:pPr>
        <w:spacing w:after="0"/>
        <w:ind w:firstLine="540"/>
        <w:jc w:val="both"/>
        <w:rPr>
          <w:rFonts w:ascii="Times New Roman" w:eastAsia="Times New Roman" w:hAnsi="Times New Roman" w:cs="Times New Roman"/>
          <w:b/>
          <w:sz w:val="29"/>
          <w:szCs w:val="29"/>
          <w:lang w:val="kk-KZ"/>
        </w:rPr>
      </w:pPr>
    </w:p>
    <w:p w:rsidR="003B2202" w:rsidRPr="00321B01" w:rsidRDefault="003B2202" w:rsidP="00DD4592">
      <w:pPr>
        <w:spacing w:after="0"/>
        <w:ind w:firstLine="540"/>
        <w:jc w:val="both"/>
        <w:rPr>
          <w:rFonts w:ascii="Times New Roman" w:eastAsia="Times New Roman" w:hAnsi="Times New Roman" w:cs="Times New Roman"/>
          <w:b/>
          <w:sz w:val="29"/>
          <w:szCs w:val="29"/>
          <w:lang w:val="kk-KZ"/>
        </w:rPr>
      </w:pPr>
    </w:p>
    <w:p w:rsidR="003B2202" w:rsidRPr="00321B01" w:rsidRDefault="003B2202" w:rsidP="00DD4592">
      <w:pPr>
        <w:spacing w:after="0"/>
        <w:ind w:firstLine="540"/>
        <w:jc w:val="both"/>
        <w:rPr>
          <w:rFonts w:ascii="Times New Roman" w:eastAsia="Times New Roman" w:hAnsi="Times New Roman" w:cs="Times New Roman"/>
          <w:b/>
          <w:sz w:val="29"/>
          <w:szCs w:val="29"/>
          <w:lang w:val="kk-KZ"/>
        </w:rPr>
      </w:pPr>
    </w:p>
    <w:p w:rsidR="000E1F53" w:rsidRPr="00321B01" w:rsidRDefault="000E1F53" w:rsidP="00DD4592">
      <w:pPr>
        <w:spacing w:after="0"/>
        <w:ind w:firstLine="540"/>
        <w:jc w:val="both"/>
        <w:rPr>
          <w:rFonts w:ascii="Times New Roman" w:eastAsia="Times New Roman" w:hAnsi="Times New Roman" w:cs="Times New Roman"/>
          <w:b/>
          <w:sz w:val="29"/>
          <w:szCs w:val="29"/>
          <w:lang w:val="kk-KZ"/>
        </w:rPr>
      </w:pPr>
    </w:p>
    <w:p w:rsidR="000E1F53" w:rsidRPr="00321B01" w:rsidRDefault="000E1F53"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364B14" w:rsidRPr="00321B01" w:rsidRDefault="00364B14" w:rsidP="00DD4592">
      <w:pPr>
        <w:spacing w:after="0"/>
        <w:ind w:firstLine="540"/>
        <w:jc w:val="both"/>
        <w:rPr>
          <w:rFonts w:ascii="Times New Roman" w:eastAsia="Times New Roman" w:hAnsi="Times New Roman" w:cs="Times New Roman"/>
          <w:b/>
          <w:sz w:val="29"/>
          <w:szCs w:val="29"/>
          <w:lang w:val="kk-KZ"/>
        </w:rPr>
      </w:pPr>
    </w:p>
    <w:p w:rsidR="00701D31" w:rsidRPr="00321B01" w:rsidRDefault="00701D31" w:rsidP="00DD4592">
      <w:pPr>
        <w:spacing w:after="0"/>
        <w:ind w:firstLine="540"/>
        <w:jc w:val="both"/>
        <w:rPr>
          <w:rFonts w:ascii="Times New Roman" w:eastAsia="Times New Roman" w:hAnsi="Times New Roman" w:cs="Times New Roman"/>
          <w:b/>
          <w:sz w:val="29"/>
          <w:szCs w:val="29"/>
          <w:lang w:val="kk-KZ"/>
        </w:rPr>
      </w:pPr>
    </w:p>
    <w:p w:rsidR="008F14C2" w:rsidRDefault="008F14C2">
      <w:pPr>
        <w:rPr>
          <w:rFonts w:ascii="Times New Roman" w:eastAsia="Times New Roman" w:hAnsi="Times New Roman" w:cs="Times New Roman"/>
          <w:b/>
          <w:sz w:val="29"/>
          <w:szCs w:val="29"/>
          <w:lang w:val="kk-KZ"/>
        </w:rPr>
      </w:pPr>
      <w:r>
        <w:rPr>
          <w:rFonts w:ascii="Times New Roman" w:eastAsia="Times New Roman" w:hAnsi="Times New Roman" w:cs="Times New Roman"/>
          <w:b/>
          <w:sz w:val="29"/>
          <w:szCs w:val="29"/>
          <w:lang w:val="kk-KZ"/>
        </w:rPr>
        <w:br w:type="page"/>
      </w:r>
    </w:p>
    <w:p w:rsidR="000E1F53" w:rsidRPr="00321B01" w:rsidRDefault="00D25FBD" w:rsidP="00DD4592">
      <w:pPr>
        <w:spacing w:after="0"/>
        <w:ind w:left="115" w:firstLine="708"/>
        <w:jc w:val="both"/>
        <w:rPr>
          <w:rFonts w:ascii="Times New Roman" w:eastAsia="Times New Roman" w:hAnsi="Times New Roman" w:cs="Times New Roman"/>
          <w:b/>
          <w:sz w:val="29"/>
          <w:szCs w:val="29"/>
          <w:lang w:val="kk-KZ"/>
        </w:rPr>
      </w:pPr>
      <w:r w:rsidRPr="00321B01">
        <w:rPr>
          <w:rFonts w:ascii="Times New Roman" w:eastAsia="Times New Roman" w:hAnsi="Times New Roman" w:cs="Times New Roman"/>
          <w:b/>
          <w:sz w:val="29"/>
          <w:szCs w:val="29"/>
          <w:lang w:val="kk-KZ"/>
        </w:rPr>
        <w:t>Кіріспе</w:t>
      </w:r>
    </w:p>
    <w:p w:rsidR="000E1F53" w:rsidRPr="00321B01" w:rsidRDefault="000E1F53" w:rsidP="00DD4592">
      <w:pPr>
        <w:spacing w:after="0"/>
        <w:ind w:firstLine="540"/>
        <w:jc w:val="both"/>
        <w:rPr>
          <w:rFonts w:ascii="Times New Roman" w:eastAsia="Times New Roman" w:hAnsi="Times New Roman" w:cs="Times New Roman"/>
          <w:b/>
          <w:sz w:val="29"/>
          <w:szCs w:val="29"/>
          <w:lang w:val="kk-KZ"/>
        </w:rPr>
      </w:pPr>
    </w:p>
    <w:p w:rsidR="00D25FBD" w:rsidRPr="00321B01" w:rsidRDefault="00131852" w:rsidP="00131852">
      <w:pPr>
        <w:pStyle w:val="2"/>
        <w:spacing w:after="0" w:line="276" w:lineRule="auto"/>
        <w:ind w:left="0" w:firstLine="567"/>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Полимерлерге ерекше назар аудару, соларға арналған көптеген ғылыми еңбектер, синтездік полимерді өнеркәсіпте өндірудің ауқымды көлемдері олардың таңғажайып физикалық-химиялық қасиеттеріне негізделген. Демек, полимер туралы ғылым химияның, физиканың және механиканың заңдылықтарымен тығыз байланысты. Сондықтан «Полимерлердің физикасы мен химиясы» осы салада жоғары білім беретін мамандықтар үшін негізгі оқу пәндерінің бірі болып саналды. Оқулық «Органикалық заттардың химиялық технологиясы», «Бейорганикалық заттардық химиялық технологиясы», т.б. химиялық-технологиялық мамандықтар студенттеріне арналған. Оқулықта жоғарғы молекулалық қосылыстарды синтездеудің негізгі екі әдісі: полимерлену және поликонденсациялану жан- жақты қарастырылған. Полимерлерді синтездеу механизмі мен реакциялардың кинетикасына баса назар аударылған. Полимерлердің химиялық реакциялары, олардың жіктелуі мен химиялық түрлену мүмкіндіктері, реакциялардыңжүру заңдылықтарымен ерекшеліктері келтірілген. Полимерлердің құрылымы, фазалық және физикалық күйлері, механикалық, жылу физикалық және электрлік қасиеттеріне, адгезиялық құбылыстарға айрықша көңіл бөлінген. Полимерлер ерітінділерінің ерекшеліктері, термодинамикалық сипаты баяндалған. Полимерлерге алуан түрлі қасиет беруде қолданылатын </w:t>
      </w:r>
      <w:r w:rsidRPr="00321B01">
        <w:rPr>
          <w:rFonts w:ascii="Times New Roman" w:hAnsi="Times New Roman" w:cs="Times New Roman"/>
          <w:sz w:val="29"/>
          <w:szCs w:val="29"/>
          <w:lang w:val="kk-KZ"/>
        </w:rPr>
        <w:lastRenderedPageBreak/>
        <w:t>әдістер, атап айтсақ толтыру, пластификациялау, газбен толтыру мәселесі талқыланған.</w:t>
      </w:r>
      <w:r w:rsidR="00321B01">
        <w:rPr>
          <w:rFonts w:ascii="Times New Roman" w:hAnsi="Times New Roman" w:cs="Times New Roman"/>
          <w:sz w:val="29"/>
          <w:szCs w:val="29"/>
          <w:lang w:val="kk-KZ"/>
        </w:rPr>
        <w:t xml:space="preserve"> </w:t>
      </w:r>
      <w:r w:rsidR="00D25FBD" w:rsidRPr="00321B01">
        <w:rPr>
          <w:rFonts w:ascii="Times New Roman" w:hAnsi="Times New Roman" w:cs="Times New Roman"/>
          <w:sz w:val="29"/>
          <w:szCs w:val="29"/>
          <w:lang w:val="kk-KZ"/>
        </w:rPr>
        <w:t xml:space="preserve">Жоғары молекулалық қосылыстар химиясы полимерлердің физика-химиялық қасиеттерінің теорияларын біріктіре отырып, органикалық химия курсы негізінде қалыптасады. Жоғары молекулалық қосылыстар химиясы пәні және арнайы практикум бағдарламасы бойынша студенттер полимерлер түсінігімен және соңғы ғылымың жетістіктерімен  танысады. </w:t>
      </w:r>
    </w:p>
    <w:p w:rsidR="00D25FBD" w:rsidRPr="00321B01" w:rsidRDefault="00D25FBD" w:rsidP="00131852">
      <w:pPr>
        <w:pStyle w:val="2"/>
        <w:spacing w:after="0" w:line="276" w:lineRule="auto"/>
        <w:ind w:left="0" w:firstLine="567"/>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Осы курсты оқығанда мынадай сұрақтар қарастырылады. Полимер алу, олардың құрамы мен қасиеттерін зерттеу. Жоспарланған бойынша негізінен отыз сағат лекция, отыз сағат лабораториялық семинар жұмыстары жүргізіледі. </w:t>
      </w:r>
    </w:p>
    <w:p w:rsidR="00D25FBD" w:rsidRPr="00321B01" w:rsidRDefault="00D25FBD" w:rsidP="00DD4592">
      <w:pPr>
        <w:pStyle w:val="2"/>
        <w:spacing w:after="0" w:line="276" w:lineRule="auto"/>
        <w:ind w:firstLine="54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Бағдарлама жоғары курс студенттеріне арналған, оларды органикалық, биологиялық, физикалық химияны оқып оқып өткеннен кейін өтеді. </w:t>
      </w:r>
    </w:p>
    <w:p w:rsidR="00D25FBD" w:rsidRPr="00321B01" w:rsidRDefault="00D25FBD" w:rsidP="00DD4592">
      <w:pPr>
        <w:pStyle w:val="2"/>
        <w:spacing w:after="0" w:line="276" w:lineRule="auto"/>
        <w:ind w:firstLine="54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Бұл курстың және арнайы практикумның мақсаты халық шаруашылығында ерекше орны бар, қызық ғылымның саласы болып саналатын пәнмен таныстыру. </w:t>
      </w:r>
    </w:p>
    <w:p w:rsidR="00D25FBD" w:rsidRPr="00321B01" w:rsidRDefault="00D25FBD" w:rsidP="00DD4592">
      <w:pPr>
        <w:pStyle w:val="2"/>
        <w:spacing w:after="0" w:line="276" w:lineRule="auto"/>
        <w:ind w:firstLine="54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Биологиялық және бейорганикалық химиядан және басқа пәндер бойынша білімді тереңдете түсуге көмектеседі.</w:t>
      </w:r>
    </w:p>
    <w:p w:rsidR="00D25FBD" w:rsidRPr="00321B01" w:rsidRDefault="00D25FBD" w:rsidP="00DD4592">
      <w:pPr>
        <w:pStyle w:val="2"/>
        <w:spacing w:after="0" w:line="276" w:lineRule="auto"/>
        <w:ind w:firstLine="54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Жоғарыдағы айтылғанға қоса, лабораториялық жұмыс кезінде полимерлерді синтездеудің  техникасымен танысып, органикалық заттардың құрамымен қасиеттерін зерттеп білуге көмектеседі. </w:t>
      </w:r>
    </w:p>
    <w:p w:rsidR="00D25FBD" w:rsidRPr="00321B01" w:rsidRDefault="00D25FBD" w:rsidP="00DD4592">
      <w:pPr>
        <w:pStyle w:val="ae"/>
        <w:spacing w:after="0"/>
        <w:ind w:firstLine="567"/>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Жоғары молекулалық қосылыстар химиясы туралы бiлiм студенттер үшiн мектепте оқушыларды ғылыми негiзде тәжірибелер жүргiзуде, факультативтiк сабақтар өткiзуге, химия сабақтарын өткiзуге элементорганикалық қосылыстар химиясы негiздерi пәнi туралы бiлiмнiң маңызы зор.</w:t>
      </w:r>
    </w:p>
    <w:p w:rsidR="00D25FBD" w:rsidRPr="00321B01" w:rsidRDefault="00D25FBD" w:rsidP="00DD4592">
      <w:pPr>
        <w:tabs>
          <w:tab w:val="left" w:pos="142"/>
        </w:tabs>
        <w:spacing w:after="0"/>
        <w:ind w:firstLine="567"/>
        <w:jc w:val="both"/>
        <w:rPr>
          <w:rFonts w:ascii="Times New Roman" w:hAnsi="Times New Roman" w:cs="Times New Roman"/>
          <w:sz w:val="29"/>
          <w:szCs w:val="29"/>
          <w:lang w:val="kk-KZ" w:eastAsia="ko-KR"/>
        </w:rPr>
      </w:pPr>
      <w:r w:rsidRPr="00321B01">
        <w:rPr>
          <w:rFonts w:ascii="Times New Roman" w:hAnsi="Times New Roman" w:cs="Times New Roman"/>
          <w:sz w:val="29"/>
          <w:szCs w:val="29"/>
          <w:lang w:val="kk-KZ" w:eastAsia="ko-KR"/>
        </w:rPr>
        <w:t xml:space="preserve">Пәннің мақсаты - </w:t>
      </w:r>
      <w:r w:rsidRPr="00321B01">
        <w:rPr>
          <w:rFonts w:ascii="Times New Roman" w:hAnsi="Times New Roman" w:cs="Times New Roman"/>
          <w:sz w:val="29"/>
          <w:szCs w:val="29"/>
          <w:lang w:val="kk-KZ"/>
        </w:rPr>
        <w:t xml:space="preserve">Жоғары молекулалық қосылыстар химиясы </w:t>
      </w:r>
      <w:r w:rsidRPr="00321B01">
        <w:rPr>
          <w:rFonts w:ascii="Times New Roman" w:hAnsi="Times New Roman" w:cs="Times New Roman"/>
          <w:sz w:val="29"/>
          <w:szCs w:val="29"/>
          <w:lang w:val="kk-KZ" w:eastAsia="ko-KR"/>
        </w:rPr>
        <w:t xml:space="preserve">– полимерлердің құрамын және оның құрылысын және </w:t>
      </w:r>
      <w:r w:rsidRPr="00321B01">
        <w:rPr>
          <w:rFonts w:ascii="Times New Roman" w:hAnsi="Times New Roman" w:cs="Times New Roman"/>
          <w:sz w:val="29"/>
          <w:szCs w:val="29"/>
          <w:lang w:val="kk-KZ"/>
        </w:rPr>
        <w:t xml:space="preserve">физика-химиялық қасиеттерін </w:t>
      </w:r>
      <w:r w:rsidRPr="00321B01">
        <w:rPr>
          <w:rFonts w:ascii="Times New Roman" w:hAnsi="Times New Roman" w:cs="Times New Roman"/>
          <w:sz w:val="29"/>
          <w:szCs w:val="29"/>
          <w:lang w:val="kk-KZ" w:eastAsia="ko-KR"/>
        </w:rPr>
        <w:t xml:space="preserve">анықтау әдістері туралы ғылым, яғни курстың мақсаты болашақ мамандарды полимерлердің </w:t>
      </w:r>
      <w:r w:rsidRPr="00321B01">
        <w:rPr>
          <w:rFonts w:ascii="Times New Roman" w:hAnsi="Times New Roman" w:cs="Times New Roman"/>
          <w:sz w:val="29"/>
          <w:szCs w:val="29"/>
          <w:lang w:val="kk-KZ"/>
        </w:rPr>
        <w:t xml:space="preserve">физика-химиялық қасиеттерінің теорияларын </w:t>
      </w:r>
      <w:r w:rsidRPr="00321B01">
        <w:rPr>
          <w:rFonts w:ascii="Times New Roman" w:hAnsi="Times New Roman" w:cs="Times New Roman"/>
          <w:sz w:val="29"/>
          <w:szCs w:val="29"/>
          <w:lang w:val="kk-KZ" w:eastAsia="ko-KR"/>
        </w:rPr>
        <w:t>талдаулардың әдістерін жүргізе білуге үйрету.</w:t>
      </w:r>
    </w:p>
    <w:p w:rsidR="00D25FBD" w:rsidRPr="00321B01" w:rsidRDefault="00D25FBD" w:rsidP="00DD4592">
      <w:pPr>
        <w:pStyle w:val="21"/>
        <w:tabs>
          <w:tab w:val="left" w:pos="142"/>
        </w:tabs>
        <w:spacing w:after="0" w:line="276" w:lineRule="auto"/>
        <w:ind w:firstLine="567"/>
        <w:jc w:val="both"/>
        <w:rPr>
          <w:b/>
          <w:sz w:val="29"/>
          <w:szCs w:val="29"/>
          <w:lang w:val="kk-KZ"/>
        </w:rPr>
      </w:pPr>
      <w:r w:rsidRPr="00321B01">
        <w:rPr>
          <w:sz w:val="29"/>
          <w:szCs w:val="29"/>
          <w:lang w:val="kk-KZ"/>
        </w:rPr>
        <w:t xml:space="preserve"> Пәннің міндеттері - Жоғары молекулалық қосылыстар химиясы тұрмыста, тіршілік барысында кең қолданыс табатын ғылым саласы болғандықтан, оның міндеттеріне мыналарды жатқызуға болады:</w:t>
      </w:r>
    </w:p>
    <w:p w:rsidR="00D25FBD" w:rsidRPr="00321B01" w:rsidRDefault="00D25FBD" w:rsidP="00C6380A">
      <w:pPr>
        <w:numPr>
          <w:ilvl w:val="0"/>
          <w:numId w:val="14"/>
        </w:numPr>
        <w:spacing w:after="0"/>
        <w:jc w:val="both"/>
        <w:rPr>
          <w:rFonts w:ascii="Times New Roman" w:hAnsi="Times New Roman" w:cs="Times New Roman"/>
          <w:b/>
          <w:sz w:val="29"/>
          <w:szCs w:val="29"/>
          <w:lang w:val="kk-KZ"/>
        </w:rPr>
      </w:pPr>
      <w:r w:rsidRPr="00321B01">
        <w:rPr>
          <w:rFonts w:ascii="Times New Roman" w:hAnsi="Times New Roman" w:cs="Times New Roman"/>
          <w:sz w:val="29"/>
          <w:szCs w:val="29"/>
          <w:lang w:val="kk-KZ"/>
        </w:rPr>
        <w:t xml:space="preserve">Жоғары молекулалық қосылыстар химиясы негізгі бөлігі </w:t>
      </w:r>
      <w:r w:rsidRPr="00321B01">
        <w:rPr>
          <w:rFonts w:ascii="Times New Roman" w:hAnsi="Times New Roman" w:cs="Times New Roman"/>
          <w:sz w:val="29"/>
          <w:szCs w:val="29"/>
          <w:lang w:val="kk-KZ" w:eastAsia="ko-KR"/>
        </w:rPr>
        <w:t xml:space="preserve">полимерлердің құрамын және оның құрылысын және </w:t>
      </w:r>
      <w:r w:rsidRPr="00321B01">
        <w:rPr>
          <w:rFonts w:ascii="Times New Roman" w:hAnsi="Times New Roman" w:cs="Times New Roman"/>
          <w:sz w:val="29"/>
          <w:szCs w:val="29"/>
          <w:lang w:val="kk-KZ"/>
        </w:rPr>
        <w:t xml:space="preserve">физика-химиялық қасиеттерін </w:t>
      </w:r>
      <w:r w:rsidRPr="00321B01">
        <w:rPr>
          <w:rFonts w:ascii="Times New Roman" w:hAnsi="Times New Roman" w:cs="Times New Roman"/>
          <w:sz w:val="29"/>
          <w:szCs w:val="29"/>
          <w:lang w:val="kk-KZ" w:eastAsia="ko-KR"/>
        </w:rPr>
        <w:t>анықтау әдістері</w:t>
      </w:r>
      <w:r w:rsidRPr="00321B01">
        <w:rPr>
          <w:rFonts w:ascii="Times New Roman" w:hAnsi="Times New Roman" w:cs="Times New Roman"/>
          <w:sz w:val="29"/>
          <w:szCs w:val="29"/>
          <w:lang w:val="kk-KZ"/>
        </w:rPr>
        <w:t>н бiлу;</w:t>
      </w:r>
    </w:p>
    <w:p w:rsidR="00D25FBD" w:rsidRPr="00321B01" w:rsidRDefault="00D25FBD" w:rsidP="00C6380A">
      <w:pPr>
        <w:numPr>
          <w:ilvl w:val="0"/>
          <w:numId w:val="14"/>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кәсіпорын, өндіріс орындарында өндірілетін өнімдер, тауарлар мен дүниеліктер құрамына, қасиетіне бақылау-қадағалау жасау;</w:t>
      </w:r>
    </w:p>
    <w:p w:rsidR="00D25FBD" w:rsidRPr="00321B01" w:rsidRDefault="00D25FBD" w:rsidP="00C6380A">
      <w:pPr>
        <w:numPr>
          <w:ilvl w:val="0"/>
          <w:numId w:val="14"/>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полимерлік заттар құрамы мен мөлшерін, құрылымын анықтайтын әдістерді, тәсілдерді жетілдіре отырып, оның дәлдігін арттыру, автоматтандыру.   </w:t>
      </w:r>
    </w:p>
    <w:p w:rsidR="00D25FBD" w:rsidRPr="00321B01" w:rsidRDefault="00D25FBD" w:rsidP="00C6380A">
      <w:pPr>
        <w:numPr>
          <w:ilvl w:val="0"/>
          <w:numId w:val="14"/>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әр түрлі орта бойында (су, органикалық еріткіштер, қатты дене) орын алатын химиялық, физикалық өзгерістердің байыбын (механизмін) осы жүйе құрамына қатысты зерттеу;</w:t>
      </w:r>
    </w:p>
    <w:p w:rsidR="00D25FBD" w:rsidRPr="00321B01" w:rsidRDefault="00D25FBD" w:rsidP="00C6380A">
      <w:pPr>
        <w:numPr>
          <w:ilvl w:val="0"/>
          <w:numId w:val="14"/>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әртекті (гетерогенді) және өзара араласпайтын фазаларда өзге бір заттың таралуын, еруін және т.б. қасиеттерін жүйе құрамына сәйкес көрініс беретін тәуелділіктермен байланыстыру; </w:t>
      </w:r>
    </w:p>
    <w:p w:rsidR="00D25FBD" w:rsidRPr="00321B01" w:rsidRDefault="00D25FBD" w:rsidP="00C6380A">
      <w:pPr>
        <w:numPr>
          <w:ilvl w:val="0"/>
          <w:numId w:val="14"/>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зат құрамы мен құрылымына тән бөлшектердің сын-сипатын, қасиеттерін негізге ала отырып, талдаудың жаңа әдістерін тұжырымдау, олардың арасындағы заңдылықтарды ашу.</w:t>
      </w:r>
    </w:p>
    <w:p w:rsidR="00D25FBD" w:rsidRPr="00321B01" w:rsidRDefault="00D25FBD" w:rsidP="00C6380A">
      <w:pPr>
        <w:numPr>
          <w:ilvl w:val="0"/>
          <w:numId w:val="14"/>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кәсіпорын, өндіріс орындарында өндірілетін өнімдер, тауарлар мен дүниеліктер құрамына, қасиетіне бақылау-қадағалау жасау.</w:t>
      </w:r>
    </w:p>
    <w:p w:rsidR="00D25FBD" w:rsidRPr="00321B01" w:rsidRDefault="00D25FBD" w:rsidP="00DD4592">
      <w:pPr>
        <w:spacing w:after="0"/>
        <w:jc w:val="both"/>
        <w:rPr>
          <w:rFonts w:ascii="Times New Roman" w:eastAsia="Times New Roman" w:hAnsi="Times New Roman" w:cs="Times New Roman"/>
          <w:b/>
          <w:sz w:val="29"/>
          <w:szCs w:val="29"/>
          <w:lang w:val="kk-KZ"/>
        </w:rPr>
      </w:pPr>
    </w:p>
    <w:p w:rsidR="00D25FBD" w:rsidRPr="00321B01" w:rsidRDefault="00D25FBD" w:rsidP="00DD4592">
      <w:pPr>
        <w:spacing w:after="0"/>
        <w:jc w:val="both"/>
        <w:rPr>
          <w:rFonts w:ascii="Times New Roman" w:eastAsia="Times New Roman" w:hAnsi="Times New Roman" w:cs="Times New Roman"/>
          <w:b/>
          <w:sz w:val="29"/>
          <w:szCs w:val="29"/>
          <w:lang w:val="kk-KZ"/>
        </w:rPr>
      </w:pPr>
    </w:p>
    <w:p w:rsidR="00D25FBD" w:rsidRPr="00321B01" w:rsidRDefault="00D25FBD" w:rsidP="00DD4592">
      <w:pPr>
        <w:spacing w:after="0"/>
        <w:jc w:val="both"/>
        <w:rPr>
          <w:rFonts w:ascii="Times New Roman" w:eastAsia="Times New Roman" w:hAnsi="Times New Roman" w:cs="Times New Roman"/>
          <w:b/>
          <w:sz w:val="29"/>
          <w:szCs w:val="29"/>
          <w:lang w:val="kk-KZ"/>
        </w:rPr>
      </w:pPr>
    </w:p>
    <w:p w:rsidR="00D25FBD" w:rsidRDefault="00D25FBD"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Default="00CA14FE" w:rsidP="00DD4592">
      <w:pPr>
        <w:spacing w:after="0"/>
        <w:jc w:val="both"/>
        <w:rPr>
          <w:rFonts w:ascii="Times New Roman" w:eastAsia="Times New Roman" w:hAnsi="Times New Roman" w:cs="Times New Roman"/>
          <w:b/>
          <w:sz w:val="29"/>
          <w:szCs w:val="29"/>
          <w:lang w:val="kk-KZ"/>
        </w:rPr>
      </w:pPr>
    </w:p>
    <w:p w:rsidR="00CA14FE" w:rsidRPr="00321B01" w:rsidRDefault="00CA14FE" w:rsidP="00DD4592">
      <w:pPr>
        <w:spacing w:after="0"/>
        <w:jc w:val="both"/>
        <w:rPr>
          <w:rFonts w:ascii="Times New Roman" w:eastAsia="Times New Roman" w:hAnsi="Times New Roman" w:cs="Times New Roman"/>
          <w:b/>
          <w:sz w:val="29"/>
          <w:szCs w:val="29"/>
          <w:lang w:val="kk-KZ"/>
        </w:rPr>
      </w:pPr>
    </w:p>
    <w:p w:rsidR="00D25FBD" w:rsidRPr="00321B01" w:rsidRDefault="00D25FBD" w:rsidP="00DD4592">
      <w:pPr>
        <w:spacing w:after="0"/>
        <w:jc w:val="both"/>
        <w:rPr>
          <w:rFonts w:ascii="Times New Roman" w:eastAsia="Times New Roman" w:hAnsi="Times New Roman" w:cs="Times New Roman"/>
          <w:b/>
          <w:sz w:val="29"/>
          <w:szCs w:val="29"/>
          <w:lang w:val="kk-KZ"/>
        </w:rPr>
      </w:pPr>
    </w:p>
    <w:p w:rsidR="00106306" w:rsidRPr="00321B01" w:rsidRDefault="00106306" w:rsidP="00DD4592">
      <w:pPr>
        <w:spacing w:after="0"/>
        <w:jc w:val="both"/>
        <w:rPr>
          <w:rFonts w:ascii="Times New Roman" w:eastAsia="Times New Roman" w:hAnsi="Times New Roman" w:cs="Times New Roman"/>
          <w:b/>
          <w:sz w:val="29"/>
          <w:szCs w:val="29"/>
          <w:lang w:val="kk-KZ"/>
        </w:rPr>
      </w:pPr>
    </w:p>
    <w:p w:rsidR="004F2BDE" w:rsidRPr="00321B01" w:rsidRDefault="004F2BDE" w:rsidP="00DD4592">
      <w:pPr>
        <w:spacing w:after="0"/>
        <w:jc w:val="both"/>
        <w:rPr>
          <w:rFonts w:ascii="Times New Roman" w:eastAsia="Times New Roman" w:hAnsi="Times New Roman" w:cs="Times New Roman"/>
          <w:b/>
          <w:sz w:val="29"/>
          <w:szCs w:val="29"/>
          <w:lang w:val="kk-KZ"/>
        </w:rPr>
      </w:pPr>
    </w:p>
    <w:p w:rsidR="00DF37C4" w:rsidRPr="00321B01" w:rsidRDefault="00CA14FE" w:rsidP="00DD4592">
      <w:pPr>
        <w:spacing w:after="0"/>
        <w:jc w:val="both"/>
        <w:rPr>
          <w:rFonts w:ascii="Times New Roman" w:hAnsi="Times New Roman" w:cs="Times New Roman"/>
          <w:b/>
          <w:sz w:val="29"/>
          <w:szCs w:val="29"/>
          <w:lang w:val="kk-KZ"/>
        </w:rPr>
      </w:pPr>
      <w:r w:rsidRPr="00321B01">
        <w:rPr>
          <w:rFonts w:ascii="Times New Roman" w:hAnsi="Times New Roman" w:cs="Times New Roman"/>
          <w:b/>
          <w:sz w:val="29"/>
          <w:szCs w:val="29"/>
          <w:lang w:val="kk-KZ"/>
        </w:rPr>
        <w:t>ЖОҒАРЫ МОЛЕКУЛАЛЫҚ ҚОСЫЛЫСТАР ТУРАЛЫ ҒЫЛЫМНЫҢ МӘНІ МЕН МӘСЕЛЕЛЕРІ.</w:t>
      </w:r>
    </w:p>
    <w:p w:rsidR="000167E7" w:rsidRPr="00321B01" w:rsidRDefault="000167E7" w:rsidP="00DD4592">
      <w:pPr>
        <w:spacing w:after="0"/>
        <w:jc w:val="both"/>
        <w:rPr>
          <w:rFonts w:ascii="Times New Roman" w:eastAsia="Times New Roman" w:hAnsi="Times New Roman" w:cs="Times New Roman"/>
          <w:b/>
          <w:sz w:val="29"/>
          <w:szCs w:val="29"/>
          <w:lang w:val="kk-KZ"/>
        </w:rPr>
      </w:pPr>
    </w:p>
    <w:p w:rsidR="00DF37C4" w:rsidRPr="00321B01" w:rsidRDefault="00DF37C4" w:rsidP="00DD4592">
      <w:pPr>
        <w:spacing w:after="0"/>
        <w:jc w:val="both"/>
        <w:rPr>
          <w:rFonts w:ascii="Times New Roman" w:eastAsia="Times New Roman" w:hAnsi="Times New Roman" w:cs="Times New Roman"/>
          <w:sz w:val="29"/>
          <w:szCs w:val="29"/>
          <w:lang w:val="kk-KZ"/>
        </w:rPr>
      </w:pPr>
      <w:r w:rsidRPr="00321B01">
        <w:rPr>
          <w:rFonts w:ascii="Times New Roman" w:hAnsi="Times New Roman" w:cs="Times New Roman"/>
          <w:sz w:val="29"/>
          <w:szCs w:val="29"/>
          <w:lang w:val="kk-KZ"/>
        </w:rPr>
        <w:t>1.</w:t>
      </w:r>
      <w:r w:rsidR="008438EE" w:rsidRPr="00321B01">
        <w:rPr>
          <w:rFonts w:ascii="Times New Roman" w:hAnsi="Times New Roman" w:cs="Times New Roman"/>
          <w:sz w:val="29"/>
          <w:szCs w:val="29"/>
          <w:lang w:val="kk-KZ"/>
        </w:rPr>
        <w:t xml:space="preserve"> </w:t>
      </w:r>
      <w:r w:rsidRPr="00321B01">
        <w:rPr>
          <w:rFonts w:ascii="Times New Roman" w:eastAsia="Times New Roman" w:hAnsi="Times New Roman" w:cs="Times New Roman"/>
          <w:sz w:val="29"/>
          <w:szCs w:val="29"/>
          <w:lang w:val="kk-KZ"/>
        </w:rPr>
        <w:t>Жоғары молекулалық қосылыстар атауы төмен молекулалық заттардан айрықшаланатын, молекулалық массасы сирек түрде бірнеше жүзге жететін, молекулалық массасы үлкен заттардан шыққан. Қазіргі уақытта молекулалық массасы 5000 – нан асатын және бірнеше миллионға жететін заттарды ЖМҚ- ға жатқызады. ЖМҚ химиясы молекуласы бірнеше жүз атомдардан тұратын химиялық заттарды зерттейді. ЖМҚ молекулаларын макромолекула деп, ал ЖМҚ химиясын – макромолекула химиясы немесе макромолекулалық химия деп атайды. ЖМҚ –ның негізгі м</w:t>
      </w:r>
      <w:r w:rsidRPr="00321B01">
        <w:rPr>
          <w:rFonts w:ascii="Times New Roman" w:hAnsi="Times New Roman" w:cs="Times New Roman"/>
          <w:sz w:val="29"/>
          <w:szCs w:val="29"/>
          <w:lang w:val="kk-KZ"/>
        </w:rPr>
        <w:t>індеті</w:t>
      </w:r>
      <w:r w:rsidRPr="00321B01">
        <w:rPr>
          <w:rFonts w:ascii="Times New Roman" w:eastAsia="Times New Roman" w:hAnsi="Times New Roman" w:cs="Times New Roman"/>
          <w:sz w:val="29"/>
          <w:szCs w:val="29"/>
          <w:lang w:val="kk-KZ"/>
        </w:rPr>
        <w:t xml:space="preserve"> молекуладағы химиялық байланыстағы атомдар санының көптігінен туындаған ерекшеліктердің жалпы заңдылықтарын, химиялық ұғымдары мен әдістерін оқу болып табылады.</w:t>
      </w:r>
    </w:p>
    <w:p w:rsidR="00DF37C4" w:rsidRPr="00321B01" w:rsidRDefault="00DF37C4" w:rsidP="00CA14FE">
      <w:pPr>
        <w:spacing w:after="0"/>
        <w:ind w:firstLine="708"/>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 xml:space="preserve">Органикалық жоғары молекулалық қосылыстар тірі табиғаттың негізі болып табылады. Өсімдіктердің құрамына кіретін, маңызды қосылыстар – полисахаридтер, лигнин, ақуыздар, пектиндік заттардың барлығы жоғары молекулалы. Торф, сұр көмір, тас көмірлерде өсімдіктер ұлпаларының геологиялық  өзгерісінің өнімдері – целллоза мен лигнин бар. Жануарлар әлемінің негізі болып жоғары молекулалық қосылыс – ақуыз табылады. Бұлшықеттер, бекіткіш ұлпалар, ми, қан, тері, шаш, жүн жоғары молекулалық  ақуыз заттарды құрайды. </w:t>
      </w:r>
    </w:p>
    <w:p w:rsidR="00DF37C4" w:rsidRPr="00321B01" w:rsidRDefault="00DF37C4" w:rsidP="00DD4592">
      <w:pPr>
        <w:spacing w:after="0"/>
        <w:ind w:firstLine="708"/>
        <w:jc w:val="both"/>
        <w:rPr>
          <w:rFonts w:ascii="Times New Roman" w:hAnsi="Times New Roman" w:cs="Times New Roman"/>
          <w:sz w:val="29"/>
          <w:szCs w:val="29"/>
          <w:lang w:val="kk-KZ"/>
        </w:rPr>
      </w:pPr>
      <w:r w:rsidRPr="00321B01">
        <w:rPr>
          <w:rFonts w:ascii="Times New Roman" w:eastAsia="Times New Roman" w:hAnsi="Times New Roman" w:cs="Times New Roman"/>
          <w:sz w:val="29"/>
          <w:szCs w:val="29"/>
          <w:lang w:val="kk-KZ"/>
        </w:rPr>
        <w:t xml:space="preserve">Адамзат өзінің қажеттілігін қанағаттандыру үшін жоғары молекулалы материалдар жасайды және қолданады. ЖМҚ беріктігі жоғары, иілгіш, қатты болатын көптеген құрастырушы материалдардың негізгі құрамды бөлігі болып табылады және мұндай қасиеті жағынан ЖМҚ- мен тек металдар ғана бәсекелесе алады. </w:t>
      </w:r>
    </w:p>
    <w:p w:rsidR="00DF37C4" w:rsidRPr="00321B01" w:rsidRDefault="00DF37C4" w:rsidP="00CA14FE">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2.</w:t>
      </w:r>
      <w:r w:rsidRPr="00321B01">
        <w:rPr>
          <w:rFonts w:ascii="Times New Roman" w:eastAsia="Times New Roman" w:hAnsi="Times New Roman" w:cs="Times New Roman"/>
          <w:sz w:val="29"/>
          <w:szCs w:val="29"/>
          <w:lang w:val="kk-KZ"/>
        </w:rPr>
        <w:t>Табиғи ЖМҚ бұрыннан белгілі екендігіне қарамастан, ЖМҚ хими</w:t>
      </w:r>
      <w:r w:rsidRPr="00321B01">
        <w:rPr>
          <w:rFonts w:ascii="Times New Roman" w:hAnsi="Times New Roman" w:cs="Times New Roman"/>
          <w:sz w:val="29"/>
          <w:szCs w:val="29"/>
          <w:lang w:val="kk-KZ"/>
        </w:rPr>
        <w:t>ясы өзіндік ғылым ретінде тек «</w:t>
      </w:r>
      <w:r w:rsidRPr="00321B01">
        <w:rPr>
          <w:rFonts w:ascii="Times New Roman" w:eastAsia="Times New Roman" w:hAnsi="Times New Roman" w:cs="Times New Roman"/>
          <w:sz w:val="29"/>
          <w:szCs w:val="29"/>
          <w:lang w:val="kk-KZ"/>
        </w:rPr>
        <w:t>классикалық» органикалық химия дамудың жоғарғы сатысына жеткеннен кейін,  XX ғасырдың 20 – шы жылдарында ғана дами бастады. Классикалық химия негізінде ЖМҚ қасиеттерін сипаттаудағы алғашқы қадам ЖМҚ – ның кейбір ерітінділерінің қасиеттері коллоидтық жүйенің қасиеттеріне жақын болғандықтан ЖМҚ –ның құрылымдық коллоидтық теориясына әкелді.</w:t>
      </w:r>
    </w:p>
    <w:p w:rsidR="00DF37C4" w:rsidRPr="00321B01" w:rsidRDefault="00DF37C4" w:rsidP="00DD4592">
      <w:pPr>
        <w:spacing w:after="0"/>
        <w:ind w:firstLine="709"/>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 xml:space="preserve">ЖМҚ химиясының дамуында К.Мейер мен Г.Марктің мицелл теориясы және Г.Штаудингердің макромолекулалық теориясы зор мәнге ие. </w:t>
      </w:r>
    </w:p>
    <w:p w:rsidR="00DF37C4" w:rsidRPr="00321B01" w:rsidRDefault="00DF37C4" w:rsidP="00DD4592">
      <w:pPr>
        <w:spacing w:after="0"/>
        <w:ind w:firstLine="709"/>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19 ғасырдың аяғында басталған органикалық синтездің дамуы және синтетикалық өнімдер мен мономерлердің көптеген мөлшерін алу әр түрлі ЖМҚ - ны синтездеуге жол ашты. Табиғи және синтетикалық ЖМҚ қасиеттері мен құрылымы жалпыландырылды. Полимерлер мол. массасы он және жүз мыңдық ұзын жіп тәрізді молекулалардан тұратыны көрсетілді. Г.Марк, Е.Гут, В.Кун, П.П.Кобеко, А.ПАлександрова, Я.И.Френкель, В.А.Каргин, С.Банна, С.Н Журковтың жұмыстары негізінде қазіргі заманға сай ЖМҚ құрылымы туралы көзқарас қалыптасты, онда ЖМҚ формасын өзгертуге қабілетті иілгіш жіп тәрізді ұзын молекуладан тұрады делінген. Молекулалар арасындағы байланыс молекулааралық өзара әсерлесудің физикалық күшінен туындайды. Барлық полимерлер физикалық құрылымы бойынша біртекті емес. Кристалданатын полимерлер екіфазалы және кристалды, аморфты ортасы бар. Аморфты полимерлер бір фазалы, бірақ бұл полимерлерде, В.Каргиннің болжауларына сәйкес, реттілік ортасы бар (қорап деп аталатын). </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3</w:t>
      </w:r>
      <w:r w:rsidRPr="00321B01">
        <w:rPr>
          <w:rFonts w:ascii="Times New Roman" w:hAnsi="Times New Roman" w:cs="Times New Roman"/>
          <w:sz w:val="29"/>
          <w:szCs w:val="29"/>
          <w:lang w:val="kk-KZ"/>
        </w:rPr>
        <w:t>. Мономерлік буын деп аталатын белгілі құрамда қайталанып отыратын буындардан құрылған макромолекулалардың қосылысы полимер деп аталады. Бірдей мономерлерден құрылған ЖМҚ гомополимерлер деп аталады. Тізбегі әртүрлі звенолардан тұратын полимерлік қосылыстар сополимер немесе аралас полимер деп аталады.</w:t>
      </w:r>
    </w:p>
    <w:p w:rsidR="00DF37C4" w:rsidRPr="00321B01" w:rsidRDefault="00DF37C4" w:rsidP="00DD459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 «Ж</w:t>
      </w:r>
      <w:r w:rsidR="00CA14FE">
        <w:rPr>
          <w:rFonts w:ascii="Times New Roman" w:hAnsi="Times New Roman" w:cs="Times New Roman"/>
          <w:sz w:val="29"/>
          <w:szCs w:val="29"/>
          <w:lang w:val="kk-KZ"/>
        </w:rPr>
        <w:t xml:space="preserve">оғары </w:t>
      </w:r>
      <w:r w:rsidRPr="00321B01">
        <w:rPr>
          <w:rFonts w:ascii="Times New Roman" w:hAnsi="Times New Roman" w:cs="Times New Roman"/>
          <w:sz w:val="29"/>
          <w:szCs w:val="29"/>
          <w:lang w:val="kk-KZ"/>
        </w:rPr>
        <w:t>М</w:t>
      </w:r>
      <w:r w:rsidR="00CA14FE">
        <w:rPr>
          <w:rFonts w:ascii="Times New Roman" w:hAnsi="Times New Roman" w:cs="Times New Roman"/>
          <w:sz w:val="29"/>
          <w:szCs w:val="29"/>
          <w:lang w:val="kk-KZ"/>
        </w:rPr>
        <w:t xml:space="preserve">олекулалық </w:t>
      </w:r>
      <w:r w:rsidRPr="00321B01">
        <w:rPr>
          <w:rFonts w:ascii="Times New Roman" w:hAnsi="Times New Roman" w:cs="Times New Roman"/>
          <w:sz w:val="29"/>
          <w:szCs w:val="29"/>
          <w:lang w:val="kk-KZ"/>
        </w:rPr>
        <w:t>Қ</w:t>
      </w:r>
      <w:r w:rsidR="00CA14FE">
        <w:rPr>
          <w:rFonts w:ascii="Times New Roman" w:hAnsi="Times New Roman" w:cs="Times New Roman"/>
          <w:sz w:val="29"/>
          <w:szCs w:val="29"/>
          <w:lang w:val="kk-KZ"/>
        </w:rPr>
        <w:t>осылыстар</w:t>
      </w:r>
      <w:r w:rsidRPr="00321B01">
        <w:rPr>
          <w:rFonts w:ascii="Times New Roman" w:hAnsi="Times New Roman" w:cs="Times New Roman"/>
          <w:sz w:val="29"/>
          <w:szCs w:val="29"/>
          <w:lang w:val="kk-KZ"/>
        </w:rPr>
        <w:t>» терминін оның молекулалық массасының үлкендігін көрсету үшін қолданады, бірақ молекулалық массасы үлкен жай органикалық заттарды мысалы, гемин, хлороформ, каротинді полимер деп атауға болмайды, олар полимер болып саналмайды. ЖМҚ – ның ТМҚ – дан негізгі айырмашылықтары:</w:t>
      </w:r>
    </w:p>
    <w:p w:rsidR="004F2BDE" w:rsidRPr="00321B01" w:rsidRDefault="004F2BDE" w:rsidP="00DD4592">
      <w:pPr>
        <w:spacing w:after="0"/>
        <w:ind w:firstLine="708"/>
        <w:jc w:val="both"/>
        <w:rPr>
          <w:rFonts w:ascii="Times New Roman" w:hAnsi="Times New Roman" w:cs="Times New Roman"/>
          <w:sz w:val="29"/>
          <w:szCs w:val="29"/>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47"/>
        <w:gridCol w:w="4748"/>
      </w:tblGrid>
      <w:tr w:rsidR="00DD4592" w:rsidRPr="00CA14FE" w:rsidTr="00DF37C4">
        <w:tc>
          <w:tcPr>
            <w:tcW w:w="4747" w:type="dxa"/>
            <w:tcBorders>
              <w:top w:val="single" w:sz="4" w:space="0" w:color="auto"/>
              <w:left w:val="single" w:sz="4" w:space="0" w:color="auto"/>
              <w:bottom w:val="single" w:sz="4" w:space="0" w:color="auto"/>
              <w:right w:val="single" w:sz="4" w:space="0" w:color="auto"/>
            </w:tcBorders>
            <w:hideMark/>
          </w:tcPr>
          <w:p w:rsidR="00DF37C4" w:rsidRPr="00CA14FE" w:rsidRDefault="00DF37C4" w:rsidP="00CA14FE">
            <w:pPr>
              <w:spacing w:after="0"/>
              <w:jc w:val="center"/>
              <w:rPr>
                <w:rFonts w:ascii="Times New Roman" w:hAnsi="Times New Roman" w:cs="Times New Roman"/>
                <w:b/>
                <w:i/>
                <w:iCs/>
                <w:sz w:val="29"/>
                <w:szCs w:val="29"/>
                <w:lang w:val="kk-KZ"/>
              </w:rPr>
            </w:pPr>
            <w:r w:rsidRPr="00CA14FE">
              <w:rPr>
                <w:rFonts w:ascii="Times New Roman" w:hAnsi="Times New Roman" w:cs="Times New Roman"/>
                <w:b/>
                <w:i/>
                <w:iCs/>
                <w:sz w:val="29"/>
                <w:szCs w:val="29"/>
                <w:lang w:val="kk-KZ"/>
              </w:rPr>
              <w:t>ЖМҚ</w:t>
            </w:r>
          </w:p>
        </w:tc>
        <w:tc>
          <w:tcPr>
            <w:tcW w:w="4748" w:type="dxa"/>
            <w:tcBorders>
              <w:top w:val="single" w:sz="4" w:space="0" w:color="auto"/>
              <w:left w:val="single" w:sz="4" w:space="0" w:color="auto"/>
              <w:bottom w:val="single" w:sz="4" w:space="0" w:color="auto"/>
              <w:right w:val="single" w:sz="4" w:space="0" w:color="auto"/>
            </w:tcBorders>
            <w:hideMark/>
          </w:tcPr>
          <w:p w:rsidR="00DF37C4" w:rsidRDefault="00DF37C4" w:rsidP="00CA14FE">
            <w:pPr>
              <w:spacing w:after="0"/>
              <w:jc w:val="center"/>
              <w:rPr>
                <w:rFonts w:ascii="Times New Roman" w:hAnsi="Times New Roman" w:cs="Times New Roman"/>
                <w:b/>
                <w:i/>
                <w:iCs/>
                <w:sz w:val="29"/>
                <w:szCs w:val="29"/>
                <w:lang w:val="kk-KZ"/>
              </w:rPr>
            </w:pPr>
            <w:r w:rsidRPr="00CA14FE">
              <w:rPr>
                <w:rFonts w:ascii="Times New Roman" w:hAnsi="Times New Roman" w:cs="Times New Roman"/>
                <w:b/>
                <w:i/>
                <w:iCs/>
                <w:sz w:val="29"/>
                <w:szCs w:val="29"/>
                <w:lang w:val="kk-KZ"/>
              </w:rPr>
              <w:t>ТМҚ</w:t>
            </w:r>
          </w:p>
          <w:p w:rsidR="00CA14FE" w:rsidRPr="00CA14FE" w:rsidRDefault="00CA14FE" w:rsidP="00CA14FE">
            <w:pPr>
              <w:spacing w:after="0"/>
              <w:jc w:val="center"/>
              <w:rPr>
                <w:rFonts w:ascii="Times New Roman" w:hAnsi="Times New Roman" w:cs="Times New Roman"/>
                <w:b/>
                <w:i/>
                <w:iCs/>
                <w:sz w:val="29"/>
                <w:szCs w:val="29"/>
                <w:lang w:val="kk-KZ"/>
              </w:rPr>
            </w:pPr>
          </w:p>
          <w:p w:rsidR="00CA14FE" w:rsidRPr="00CA14FE" w:rsidRDefault="00CA14FE" w:rsidP="00CA14FE">
            <w:pPr>
              <w:spacing w:after="0"/>
              <w:jc w:val="center"/>
              <w:rPr>
                <w:rFonts w:ascii="Times New Roman" w:hAnsi="Times New Roman" w:cs="Times New Roman"/>
                <w:b/>
                <w:i/>
                <w:iCs/>
                <w:sz w:val="29"/>
                <w:szCs w:val="29"/>
                <w:lang w:val="kk-KZ"/>
              </w:rPr>
            </w:pPr>
          </w:p>
        </w:tc>
      </w:tr>
      <w:tr w:rsidR="00DD4592" w:rsidRPr="00321B01" w:rsidTr="00DF37C4">
        <w:tc>
          <w:tcPr>
            <w:tcW w:w="4747"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Жоғарғы м.м.( молекулалық масса)      &gt; 500 у.е.</w:t>
            </w:r>
          </w:p>
        </w:tc>
        <w:tc>
          <w:tcPr>
            <w:tcW w:w="4748"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 Төмен м.м.</w:t>
            </w:r>
          </w:p>
        </w:tc>
      </w:tr>
      <w:tr w:rsidR="00DD4592" w:rsidRPr="00321B01" w:rsidTr="00DF37C4">
        <w:tc>
          <w:tcPr>
            <w:tcW w:w="4747"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Айдалмайды, сирек қайта кристалданады, жоғары температурада деполимерленеді.</w:t>
            </w:r>
          </w:p>
        </w:tc>
        <w:tc>
          <w:tcPr>
            <w:tcW w:w="4748" w:type="dxa"/>
            <w:tcBorders>
              <w:top w:val="single" w:sz="4" w:space="0" w:color="auto"/>
              <w:left w:val="single" w:sz="4" w:space="0" w:color="auto"/>
              <w:bottom w:val="single" w:sz="4" w:space="0" w:color="auto"/>
              <w:right w:val="single" w:sz="4" w:space="0" w:color="auto"/>
            </w:tcBorders>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2. Айдалады, қайта кристалданады.</w:t>
            </w:r>
          </w:p>
          <w:p w:rsidR="00DF37C4" w:rsidRPr="00321B01" w:rsidRDefault="00DF37C4" w:rsidP="00DD4592">
            <w:pPr>
              <w:spacing w:after="0"/>
              <w:jc w:val="both"/>
              <w:rPr>
                <w:rFonts w:ascii="Times New Roman" w:hAnsi="Times New Roman" w:cs="Times New Roman"/>
                <w:sz w:val="29"/>
                <w:szCs w:val="29"/>
                <w:lang w:val="kk-KZ"/>
              </w:rPr>
            </w:pPr>
          </w:p>
        </w:tc>
      </w:tr>
      <w:tr w:rsidR="00DD4592" w:rsidRPr="00321B01" w:rsidTr="00DF37C4">
        <w:tc>
          <w:tcPr>
            <w:tcW w:w="4747"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Молекуланың өте үлкен көлеміне байланысты м.м – нің орташа мәні – м бар.</w:t>
            </w:r>
          </w:p>
        </w:tc>
        <w:tc>
          <w:tcPr>
            <w:tcW w:w="4748"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3. Тұрақты М.М. бар</w:t>
            </w:r>
          </w:p>
        </w:tc>
      </w:tr>
      <w:tr w:rsidR="00DD4592" w:rsidRPr="008F14C2" w:rsidTr="00DF37C4">
        <w:tc>
          <w:tcPr>
            <w:tcW w:w="4747"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Ерітінділері тұтқыр, тіпті қатты сұйылтқанда, ісіну болады.</w:t>
            </w:r>
          </w:p>
        </w:tc>
        <w:tc>
          <w:tcPr>
            <w:tcW w:w="4748"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4. Ерітінділері шынайы, концентрленген, тұтқыр емес.</w:t>
            </w:r>
          </w:p>
        </w:tc>
      </w:tr>
      <w:tr w:rsidR="00DD4592" w:rsidRPr="00321B01" w:rsidTr="00DF37C4">
        <w:tc>
          <w:tcPr>
            <w:tcW w:w="4747"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Еріткішті алып тастағанда пленкаға немесе талшыққа айналады.</w:t>
            </w:r>
          </w:p>
        </w:tc>
        <w:tc>
          <w:tcPr>
            <w:tcW w:w="4748"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5. Еріткішті алып тастағанда кристалданады.</w:t>
            </w:r>
          </w:p>
        </w:tc>
      </w:tr>
      <w:tr w:rsidR="00DD4592" w:rsidRPr="008F14C2" w:rsidTr="00DF37C4">
        <w:tc>
          <w:tcPr>
            <w:tcW w:w="4747"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2 агрегаттық күйі бар: Сұйық және қатты зат</w:t>
            </w:r>
          </w:p>
        </w:tc>
        <w:tc>
          <w:tcPr>
            <w:tcW w:w="4748" w:type="dxa"/>
            <w:tcBorders>
              <w:top w:val="single" w:sz="4" w:space="0" w:color="auto"/>
              <w:left w:val="single" w:sz="4" w:space="0" w:color="auto"/>
              <w:bottom w:val="single" w:sz="4" w:space="0" w:color="auto"/>
              <w:right w:val="single" w:sz="4" w:space="0" w:color="auto"/>
            </w:tcBorders>
            <w:hideMark/>
          </w:tcPr>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6. 3 агрегаттық күйі бар: бу, сұйық, қатты зат.</w:t>
            </w:r>
          </w:p>
        </w:tc>
      </w:tr>
    </w:tbl>
    <w:p w:rsidR="004F2BDE" w:rsidRPr="00321B01" w:rsidRDefault="004F2BDE" w:rsidP="00DD4592">
      <w:pPr>
        <w:spacing w:after="0"/>
        <w:ind w:firstLine="709"/>
        <w:jc w:val="both"/>
        <w:rPr>
          <w:rFonts w:ascii="Times New Roman" w:hAnsi="Times New Roman" w:cs="Times New Roman"/>
          <w:sz w:val="29"/>
          <w:szCs w:val="29"/>
          <w:lang w:val="kk-KZ"/>
        </w:rPr>
      </w:pPr>
    </w:p>
    <w:p w:rsidR="00DF37C4" w:rsidRDefault="00DF37C4" w:rsidP="00DD4592">
      <w:pPr>
        <w:spacing w:after="0"/>
        <w:ind w:firstLine="709"/>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ЖМҚ – ның басты айырмашылықтарының бірі, олардың полидисперстілігі, яғни полимерді құрайтын мономерлік бірліктердің саны бірдей емес. Бір фракцияда полимерлік тізбек 80, 180, 200 және т.б. звенолардан тұруы мүмкін. </w:t>
      </w:r>
    </w:p>
    <w:p w:rsidR="004A1CF8" w:rsidRDefault="004A1CF8" w:rsidP="00DD4592">
      <w:pPr>
        <w:spacing w:after="0"/>
        <w:ind w:firstLine="709"/>
        <w:jc w:val="both"/>
        <w:rPr>
          <w:rFonts w:ascii="Times New Roman" w:hAnsi="Times New Roman" w:cs="Times New Roman"/>
          <w:sz w:val="29"/>
          <w:szCs w:val="29"/>
          <w:lang w:val="kk-KZ"/>
        </w:rPr>
      </w:pPr>
    </w:p>
    <w:p w:rsidR="004A1CF8" w:rsidRPr="008F14C2" w:rsidRDefault="004A1CF8" w:rsidP="00DD4592">
      <w:pPr>
        <w:spacing w:after="0"/>
        <w:ind w:firstLine="709"/>
        <w:jc w:val="both"/>
        <w:rPr>
          <w:rFonts w:ascii="Times New Roman" w:hAnsi="Times New Roman" w:cs="Times New Roman"/>
          <w:sz w:val="29"/>
          <w:szCs w:val="29"/>
          <w:lang w:val="kk-KZ"/>
        </w:rPr>
      </w:pPr>
    </w:p>
    <w:p w:rsidR="004F2BDE" w:rsidRPr="00321B01" w:rsidRDefault="004F2BDE" w:rsidP="00DD4592">
      <w:pPr>
        <w:spacing w:after="0"/>
        <w:jc w:val="both"/>
        <w:rPr>
          <w:rFonts w:ascii="Times New Roman" w:hAnsi="Times New Roman" w:cs="Times New Roman"/>
          <w:sz w:val="29"/>
          <w:szCs w:val="29"/>
          <w:lang w:val="kk-KZ"/>
        </w:rPr>
      </w:pPr>
    </w:p>
    <w:p w:rsidR="00DD4592" w:rsidRPr="00321B01" w:rsidRDefault="00DD4592" w:rsidP="00DD4592">
      <w:pPr>
        <w:shd w:val="clear" w:color="auto" w:fill="FFFFFF"/>
        <w:spacing w:after="0"/>
        <w:jc w:val="center"/>
        <w:rPr>
          <w:rFonts w:ascii="Times New Roman" w:eastAsia="Times New Roman" w:hAnsi="Times New Roman" w:cs="Times New Roman"/>
          <w:b/>
          <w:bCs/>
          <w:sz w:val="29"/>
          <w:szCs w:val="29"/>
          <w:lang w:val="kk-KZ"/>
        </w:rPr>
      </w:pPr>
      <w:r w:rsidRPr="00321B01">
        <w:rPr>
          <w:rFonts w:ascii="Times New Roman" w:hAnsi="Times New Roman" w:cs="Times New Roman"/>
          <w:b/>
          <w:sz w:val="29"/>
          <w:szCs w:val="29"/>
          <w:lang w:val="kk-KZ"/>
        </w:rPr>
        <w:t>Жоғары молекулалық қосылыстардың ж</w:t>
      </w:r>
      <w:r w:rsidRPr="00321B01">
        <w:rPr>
          <w:rFonts w:ascii="Times New Roman" w:eastAsia="Times New Roman" w:hAnsi="Times New Roman" w:cs="Times New Roman"/>
          <w:b/>
          <w:bCs/>
          <w:sz w:val="29"/>
          <w:szCs w:val="29"/>
          <w:lang w:val="kk-KZ"/>
        </w:rPr>
        <w:t>алпы сипаттамасы</w:t>
      </w:r>
    </w:p>
    <w:p w:rsidR="003446DC" w:rsidRPr="00321B01" w:rsidRDefault="003446DC" w:rsidP="00DD4592">
      <w:pPr>
        <w:shd w:val="clear" w:color="auto" w:fill="FFFFFF"/>
        <w:spacing w:after="0"/>
        <w:jc w:val="center"/>
        <w:rPr>
          <w:rFonts w:ascii="Times New Roman" w:eastAsia="Times New Roman" w:hAnsi="Times New Roman" w:cs="Times New Roman"/>
          <w:sz w:val="29"/>
          <w:szCs w:val="29"/>
          <w:lang w:val="kk-KZ"/>
        </w:rPr>
      </w:pPr>
    </w:p>
    <w:p w:rsidR="00DD4592" w:rsidRPr="00321B01" w:rsidRDefault="00DD4592" w:rsidP="00321B01">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Жоғары молекулалық қосылыстар немесе </w:t>
      </w:r>
      <w:r w:rsidRPr="00321B01">
        <w:rPr>
          <w:rFonts w:ascii="Times New Roman" w:eastAsia="Times New Roman" w:hAnsi="Times New Roman" w:cs="Times New Roman"/>
          <w:b/>
          <w:bCs/>
          <w:sz w:val="29"/>
          <w:szCs w:val="29"/>
          <w:lang w:val="kk-KZ"/>
        </w:rPr>
        <w:t>полимерлер</w:t>
      </w:r>
      <w:r w:rsidRPr="00321B01">
        <w:rPr>
          <w:rFonts w:ascii="Times New Roman" w:eastAsia="Times New Roman" w:hAnsi="Times New Roman" w:cs="Times New Roman"/>
          <w:sz w:val="29"/>
          <w:szCs w:val="29"/>
          <w:lang w:val="kk-KZ"/>
        </w:rPr>
        <w:t> деп молекулалары жүздеген немесе мыңдаған көміртегі атомдарынан, соған сәйкес молекулалық массалары мыңдаған, тіпті миллиондаған массаның атомдық бірлігіне тең болатын және өзіне тән бірқатар қасиеттері бар қосылыстарды атайды. Полимерлердің атомдары бір-бірімен химиялық байланыс арқылы қосылады.</w:t>
      </w: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b/>
          <w:bCs/>
          <w:sz w:val="29"/>
          <w:szCs w:val="29"/>
          <w:lang w:val="kk-KZ"/>
        </w:rPr>
        <w:t>Полимерлер</w:t>
      </w:r>
      <w:r w:rsidRPr="00321B01">
        <w:rPr>
          <w:rFonts w:ascii="Times New Roman" w:eastAsia="Times New Roman" w:hAnsi="Times New Roman" w:cs="Times New Roman"/>
          <w:sz w:val="29"/>
          <w:szCs w:val="29"/>
          <w:lang w:val="kk-KZ"/>
        </w:rPr>
        <w:t> </w:t>
      </w:r>
      <w:r w:rsidRPr="00321B01">
        <w:rPr>
          <w:rFonts w:ascii="Times New Roman" w:eastAsia="Times New Roman" w:hAnsi="Times New Roman" w:cs="Times New Roman"/>
          <w:b/>
          <w:bCs/>
          <w:sz w:val="29"/>
          <w:szCs w:val="29"/>
          <w:lang w:val="kk-KZ"/>
        </w:rPr>
        <w:t>табиғи, синтетикалық және жасанды</w:t>
      </w:r>
      <w:r w:rsidRPr="00321B01">
        <w:rPr>
          <w:rFonts w:ascii="Times New Roman" w:eastAsia="Times New Roman" w:hAnsi="Times New Roman" w:cs="Times New Roman"/>
          <w:sz w:val="29"/>
          <w:szCs w:val="29"/>
          <w:lang w:val="kk-KZ"/>
        </w:rPr>
        <w:t> болып бөлінеді. Полимерлер табиғатта кеңінен таралған. Өсімдік және жануарлар ағзаларының құрамына жоғары молекулалы қосылыстар: целлюлоза, ақуыз, крахмал, нуклеин қышқылдары кіреді.</w:t>
      </w:r>
    </w:p>
    <w:p w:rsidR="00DD4592" w:rsidRPr="00321B01" w:rsidRDefault="00DD4592" w:rsidP="00DD4592">
      <w:pPr>
        <w:shd w:val="clear" w:color="auto" w:fill="FFFFFF"/>
        <w:spacing w:after="0"/>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Табиғи полимерлерге мыналар жатады</w:t>
      </w:r>
      <w:r w:rsidRPr="00321B01">
        <w:rPr>
          <w:rFonts w:ascii="Times New Roman" w:eastAsia="Times New Roman" w:hAnsi="Times New Roman" w:cs="Times New Roman"/>
          <w:sz w:val="29"/>
          <w:szCs w:val="29"/>
        </w:rPr>
        <w:t>:</w:t>
      </w:r>
    </w:p>
    <w:p w:rsidR="003446DC" w:rsidRPr="00321B01" w:rsidRDefault="003446DC" w:rsidP="00DD4592">
      <w:pPr>
        <w:shd w:val="clear" w:color="auto" w:fill="FFFFFF"/>
        <w:spacing w:after="0"/>
        <w:jc w:val="both"/>
        <w:rPr>
          <w:rFonts w:ascii="Times New Roman" w:eastAsia="Times New Roman" w:hAnsi="Times New Roman" w:cs="Times New Roman"/>
          <w:sz w:val="29"/>
          <w:szCs w:val="29"/>
          <w:lang w:val="kk-KZ"/>
        </w:rPr>
      </w:pPr>
    </w:p>
    <w:tbl>
      <w:tblPr>
        <w:tblW w:w="9924" w:type="dxa"/>
        <w:tblBorders>
          <w:top w:val="single" w:sz="6" w:space="0" w:color="CCCCCC"/>
          <w:left w:val="single" w:sz="6" w:space="0" w:color="CCCCCC"/>
          <w:bottom w:val="single" w:sz="6" w:space="0" w:color="CCCCCC"/>
          <w:right w:val="single" w:sz="6" w:space="0" w:color="CCCCCC"/>
        </w:tblBorders>
        <w:shd w:val="clear" w:color="auto" w:fill="EAEBEC"/>
        <w:tblCellMar>
          <w:left w:w="0" w:type="dxa"/>
          <w:right w:w="0" w:type="dxa"/>
        </w:tblCellMar>
        <w:tblLook w:val="04A0" w:firstRow="1" w:lastRow="0" w:firstColumn="1" w:lastColumn="0" w:noHBand="0" w:noVBand="1"/>
      </w:tblPr>
      <w:tblGrid>
        <w:gridCol w:w="2481"/>
        <w:gridCol w:w="2481"/>
        <w:gridCol w:w="2481"/>
        <w:gridCol w:w="2481"/>
      </w:tblGrid>
      <w:tr w:rsidR="00DD4592" w:rsidRPr="00321B01" w:rsidTr="00CA14FE">
        <w:trPr>
          <w:trHeight w:val="2617"/>
        </w:trPr>
        <w:tc>
          <w:tcPr>
            <w:tcW w:w="2481" w:type="dxa"/>
            <w:tcBorders>
              <w:top w:val="single" w:sz="6" w:space="0" w:color="FFFFFF"/>
              <w:left w:val="nil"/>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329055" cy="1092530"/>
                  <wp:effectExtent l="0" t="0" r="0" b="0"/>
                  <wp:docPr id="204" name="Рисунок 204" descr="http://ebooks.semgu.kz/ebook/35/images/1593/0/clip_imag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ebooks.semgu.kz/ebook/35/images/1593/0/clip_image00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31578" cy="1094604"/>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амилоза</w:t>
            </w:r>
          </w:p>
        </w:tc>
        <w:tc>
          <w:tcPr>
            <w:tcW w:w="2481"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329055" cy="1042035"/>
                  <wp:effectExtent l="0" t="0" r="4445" b="5715"/>
                  <wp:docPr id="203" name="Рисунок 203" descr="http://ebooks.semgu.kz/ebook/35/images/1593/0/clip_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ebooks.semgu.kz/ebook/35/images/1593/0/clip_image004.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9055" cy="1042035"/>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лигнин</w:t>
            </w:r>
          </w:p>
        </w:tc>
        <w:tc>
          <w:tcPr>
            <w:tcW w:w="2481"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329055" cy="1042035"/>
                  <wp:effectExtent l="0" t="0" r="0" b="0"/>
                  <wp:docPr id="202" name="Рисунок 202" descr="http://ebooks.semgu.kz/ebook/35/images/1593/0/clip_image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ebooks.semgu.kz/ebook/35/images/1593/0/clip_image006.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331587" cy="1044020"/>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целлюлоза</w:t>
            </w:r>
          </w:p>
        </w:tc>
        <w:tc>
          <w:tcPr>
            <w:tcW w:w="2481"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118244" cy="1092200"/>
                  <wp:effectExtent l="0" t="0" r="0" b="0"/>
                  <wp:docPr id="201" name="Рисунок 201" descr="http://ebooks.semgu.kz/ebook/35/images/1593/0/clip_image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ebooks.semgu.kz/ebook/35/images/1593/0/clip_image008.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20573" cy="1094475"/>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кониферил спирт</w:t>
            </w:r>
            <w:r w:rsidRPr="00321B01">
              <w:rPr>
                <w:rFonts w:ascii="Times New Roman" w:eastAsia="Times New Roman" w:hAnsi="Times New Roman" w:cs="Times New Roman"/>
                <w:sz w:val="29"/>
                <w:szCs w:val="29"/>
                <w:lang w:val="kk-KZ"/>
              </w:rPr>
              <w:t>і</w:t>
            </w:r>
          </w:p>
        </w:tc>
      </w:tr>
    </w:tbl>
    <w:p w:rsidR="003446DC" w:rsidRPr="00321B01" w:rsidRDefault="003446DC" w:rsidP="00DD4592">
      <w:pPr>
        <w:shd w:val="clear" w:color="auto" w:fill="FFFFFF"/>
        <w:spacing w:after="0"/>
        <w:ind w:firstLine="709"/>
        <w:jc w:val="both"/>
        <w:rPr>
          <w:rFonts w:ascii="Times New Roman" w:eastAsia="Times New Roman" w:hAnsi="Times New Roman" w:cs="Times New Roman"/>
          <w:sz w:val="29"/>
          <w:szCs w:val="29"/>
          <w:lang w:val="kk-KZ"/>
        </w:rPr>
      </w:pPr>
    </w:p>
    <w:p w:rsidR="00DD4592" w:rsidRPr="00321B01" w:rsidRDefault="00DD4592" w:rsidP="00DD4592">
      <w:pPr>
        <w:shd w:val="clear" w:color="auto" w:fill="FFFFFF"/>
        <w:spacing w:after="0"/>
        <w:ind w:firstLine="709"/>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Жасанды полимерлерге (талшықтарға) табиғи полимерлердің ксантогенат, целлюлоза нитраты, ацетатының қайта өңделуі нәтижесінде түзілген полимерлер жатады:</w:t>
      </w:r>
    </w:p>
    <w:tbl>
      <w:tblPr>
        <w:tblW w:w="9826" w:type="dxa"/>
        <w:tblBorders>
          <w:top w:val="single" w:sz="6" w:space="0" w:color="CCCCCC"/>
          <w:left w:val="single" w:sz="6" w:space="0" w:color="CCCCCC"/>
          <w:bottom w:val="single" w:sz="6" w:space="0" w:color="CCCCCC"/>
          <w:right w:val="single" w:sz="6" w:space="0" w:color="CCCCCC"/>
        </w:tblBorders>
        <w:shd w:val="clear" w:color="auto" w:fill="EAEBEC"/>
        <w:tblLayout w:type="fixed"/>
        <w:tblCellMar>
          <w:left w:w="0" w:type="dxa"/>
          <w:right w:w="0" w:type="dxa"/>
        </w:tblCellMar>
        <w:tblLook w:val="04A0" w:firstRow="1" w:lastRow="0" w:firstColumn="1" w:lastColumn="0" w:noHBand="0" w:noVBand="1"/>
      </w:tblPr>
      <w:tblGrid>
        <w:gridCol w:w="4215"/>
        <w:gridCol w:w="2922"/>
        <w:gridCol w:w="2689"/>
      </w:tblGrid>
      <w:tr w:rsidR="00DD4592" w:rsidRPr="00321B01" w:rsidTr="00CA14FE">
        <w:trPr>
          <w:trHeight w:val="2467"/>
        </w:trPr>
        <w:tc>
          <w:tcPr>
            <w:tcW w:w="4215" w:type="dxa"/>
            <w:tcBorders>
              <w:top w:val="single" w:sz="6" w:space="0" w:color="FFFFFF"/>
              <w:left w:val="nil"/>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846580" cy="1246909"/>
                  <wp:effectExtent l="0" t="0" r="0" b="0"/>
                  <wp:docPr id="200" name="Рисунок 200" descr="http://ebooks.semgu.kz/ebook/35/images/1593/0/clip_image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ebooks.semgu.kz/ebook/35/images/1593/0/clip_image010.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83214" cy="1271646"/>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ксантогенат</w:t>
            </w:r>
          </w:p>
        </w:tc>
        <w:tc>
          <w:tcPr>
            <w:tcW w:w="2922"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7B7724">
            <w:pPr>
              <w:spacing w:after="0"/>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822450" cy="1258784"/>
                  <wp:effectExtent l="0" t="0" r="0" b="0"/>
                  <wp:docPr id="199" name="Рисунок 199" descr="http://ebooks.semgu.kz/ebook/35/images/1593/0/clip_image0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ebooks.semgu.kz/ebook/35/images/1593/0/clip_image01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8950" cy="1270181"/>
                          </a:xfrm>
                          <a:prstGeom prst="rect">
                            <a:avLst/>
                          </a:prstGeom>
                          <a:noFill/>
                          <a:ln>
                            <a:noFill/>
                          </a:ln>
                        </pic:spPr>
                      </pic:pic>
                    </a:graphicData>
                  </a:graphic>
                </wp:inline>
              </w:drawing>
            </w:r>
            <w:r w:rsidRPr="00321B01">
              <w:rPr>
                <w:rFonts w:ascii="Times New Roman" w:eastAsia="Times New Roman" w:hAnsi="Times New Roman" w:cs="Times New Roman"/>
                <w:sz w:val="29"/>
                <w:szCs w:val="29"/>
              </w:rPr>
              <w:t>целлюлоз</w:t>
            </w:r>
            <w:r w:rsidRPr="00321B01">
              <w:rPr>
                <w:rFonts w:ascii="Times New Roman" w:eastAsia="Times New Roman" w:hAnsi="Times New Roman" w:cs="Times New Roman"/>
                <w:sz w:val="29"/>
                <w:szCs w:val="29"/>
                <w:lang w:val="kk-KZ"/>
              </w:rPr>
              <w:t>а н</w:t>
            </w:r>
            <w:r w:rsidRPr="00321B01">
              <w:rPr>
                <w:rFonts w:ascii="Times New Roman" w:eastAsia="Times New Roman" w:hAnsi="Times New Roman" w:cs="Times New Roman"/>
                <w:sz w:val="29"/>
                <w:szCs w:val="29"/>
              </w:rPr>
              <w:t>итрат</w:t>
            </w:r>
            <w:r w:rsidRPr="00321B01">
              <w:rPr>
                <w:rFonts w:ascii="Times New Roman" w:eastAsia="Times New Roman" w:hAnsi="Times New Roman" w:cs="Times New Roman"/>
                <w:sz w:val="29"/>
                <w:szCs w:val="29"/>
                <w:lang w:val="kk-KZ"/>
              </w:rPr>
              <w:t>ы</w:t>
            </w:r>
          </w:p>
        </w:tc>
        <w:tc>
          <w:tcPr>
            <w:tcW w:w="2689"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7B7724">
            <w:pPr>
              <w:spacing w:after="0"/>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542723" cy="1246505"/>
                  <wp:effectExtent l="0" t="0" r="0" b="0"/>
                  <wp:docPr id="198" name="Рисунок 198" descr="http://ebooks.semgu.kz/ebook/35/images/1593/0/clip_image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ebooks.semgu.kz/ebook/35/images/1593/0/clip_image014.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53694" cy="1255370"/>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целлюлоз</w:t>
            </w:r>
            <w:r w:rsidRPr="00321B01">
              <w:rPr>
                <w:rFonts w:ascii="Times New Roman" w:eastAsia="Times New Roman" w:hAnsi="Times New Roman" w:cs="Times New Roman"/>
                <w:sz w:val="29"/>
                <w:szCs w:val="29"/>
                <w:lang w:val="kk-KZ"/>
              </w:rPr>
              <w:t>а а</w:t>
            </w:r>
            <w:r w:rsidRPr="00321B01">
              <w:rPr>
                <w:rFonts w:ascii="Times New Roman" w:eastAsia="Times New Roman" w:hAnsi="Times New Roman" w:cs="Times New Roman"/>
                <w:sz w:val="29"/>
                <w:szCs w:val="29"/>
              </w:rPr>
              <w:t>цетат</w:t>
            </w:r>
            <w:r w:rsidRPr="00321B01">
              <w:rPr>
                <w:rFonts w:ascii="Times New Roman" w:eastAsia="Times New Roman" w:hAnsi="Times New Roman" w:cs="Times New Roman"/>
                <w:sz w:val="29"/>
                <w:szCs w:val="29"/>
                <w:lang w:val="kk-KZ"/>
              </w:rPr>
              <w:t>ы</w:t>
            </w:r>
          </w:p>
        </w:tc>
      </w:tr>
    </w:tbl>
    <w:p w:rsidR="003446DC" w:rsidRPr="00321B01" w:rsidRDefault="003446DC" w:rsidP="00DD4592">
      <w:pPr>
        <w:shd w:val="clear" w:color="auto" w:fill="FFFFFF"/>
        <w:spacing w:after="0"/>
        <w:ind w:firstLine="567"/>
        <w:jc w:val="both"/>
        <w:rPr>
          <w:rFonts w:ascii="Times New Roman" w:eastAsia="Times New Roman" w:hAnsi="Times New Roman" w:cs="Times New Roman"/>
          <w:sz w:val="29"/>
          <w:szCs w:val="29"/>
          <w:lang w:val="kk-KZ"/>
        </w:rPr>
      </w:pP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Синтетикалық полимерлерге мономерлерден жасанды жолмен алынатын полиаминдер, полиэтилен, полистирол, синтетикалық талшықтар және т.б. жатады.</w:t>
      </w:r>
    </w:p>
    <w:p w:rsidR="003446DC" w:rsidRPr="00321B01" w:rsidRDefault="003446DC" w:rsidP="00DD4592">
      <w:pPr>
        <w:shd w:val="clear" w:color="auto" w:fill="FFFFFF"/>
        <w:spacing w:after="0"/>
        <w:ind w:firstLine="567"/>
        <w:jc w:val="both"/>
        <w:rPr>
          <w:rFonts w:ascii="Times New Roman" w:eastAsia="Times New Roman" w:hAnsi="Times New Roman" w:cs="Times New Roman"/>
          <w:sz w:val="29"/>
          <w:szCs w:val="29"/>
          <w:lang w:val="kk-KZ"/>
        </w:rPr>
      </w:pPr>
    </w:p>
    <w:tbl>
      <w:tblPr>
        <w:tblW w:w="9932" w:type="dxa"/>
        <w:tblBorders>
          <w:top w:val="single" w:sz="6" w:space="0" w:color="CCCCCC"/>
          <w:left w:val="single" w:sz="6" w:space="0" w:color="CCCCCC"/>
          <w:bottom w:val="single" w:sz="6" w:space="0" w:color="CCCCCC"/>
          <w:right w:val="single" w:sz="6" w:space="0" w:color="CCCCCC"/>
        </w:tblBorders>
        <w:shd w:val="clear" w:color="auto" w:fill="EAEBEC"/>
        <w:tblCellMar>
          <w:left w:w="0" w:type="dxa"/>
          <w:right w:w="0" w:type="dxa"/>
        </w:tblCellMar>
        <w:tblLook w:val="04A0" w:firstRow="1" w:lastRow="0" w:firstColumn="1" w:lastColumn="0" w:noHBand="0" w:noVBand="1"/>
      </w:tblPr>
      <w:tblGrid>
        <w:gridCol w:w="2421"/>
        <w:gridCol w:w="2311"/>
        <w:gridCol w:w="2311"/>
        <w:gridCol w:w="2889"/>
      </w:tblGrid>
      <w:tr w:rsidR="00DD4592" w:rsidRPr="00321B01" w:rsidTr="00CA14FE">
        <w:trPr>
          <w:trHeight w:val="1907"/>
        </w:trPr>
        <w:tc>
          <w:tcPr>
            <w:tcW w:w="2421" w:type="dxa"/>
            <w:tcBorders>
              <w:top w:val="single" w:sz="6" w:space="0" w:color="FFFFFF"/>
              <w:left w:val="nil"/>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116330" cy="605641"/>
                  <wp:effectExtent l="0" t="0" r="0" b="0"/>
                  <wp:docPr id="197" name="Рисунок 197" descr="http://ebooks.semgu.kz/ebook/35/images/1593/0/clip_image0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ebooks.semgu.kz/ebook/35/images/1593/0/clip_image016.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122191" cy="608821"/>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полиэтилен</w:t>
            </w:r>
          </w:p>
        </w:tc>
        <w:tc>
          <w:tcPr>
            <w:tcW w:w="2311"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116330" cy="665018"/>
                  <wp:effectExtent l="0" t="0" r="0" b="0"/>
                  <wp:docPr id="196" name="Рисунок 196" descr="http://ebooks.semgu.kz/ebook/35/images/1593/0/clip_image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ebooks.semgu.kz/ebook/35/images/1593/0/clip_image01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19267" cy="666767"/>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полипропилен</w:t>
            </w:r>
          </w:p>
        </w:tc>
        <w:tc>
          <w:tcPr>
            <w:tcW w:w="2311"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116330" cy="664845"/>
                  <wp:effectExtent l="0" t="0" r="0" b="0"/>
                  <wp:docPr id="195" name="Рисунок 195" descr="http://ebooks.semgu.kz/ebook/35/images/1593/0/clip_image0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ebooks.semgu.kz/ebook/35/images/1593/0/clip_image020.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17879" cy="665768"/>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полистирол</w:t>
            </w:r>
          </w:p>
        </w:tc>
        <w:tc>
          <w:tcPr>
            <w:tcW w:w="2889"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392555" cy="641267"/>
                  <wp:effectExtent l="0" t="0" r="0" b="0"/>
                  <wp:docPr id="194" name="Рисунок 194" descr="http://ebooks.semgu.kz/ebook/35/images/1593/0/clip_image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ebooks.semgu.kz/ebook/35/images/1593/0/clip_image022.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96582" cy="643122"/>
                          </a:xfrm>
                          <a:prstGeom prst="rect">
                            <a:avLst/>
                          </a:prstGeom>
                          <a:noFill/>
                          <a:ln>
                            <a:noFill/>
                          </a:ln>
                        </pic:spPr>
                      </pic:pic>
                    </a:graphicData>
                  </a:graphic>
                </wp:inline>
              </w:drawing>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капрон</w:t>
            </w:r>
          </w:p>
        </w:tc>
      </w:tr>
    </w:tbl>
    <w:p w:rsidR="003446DC" w:rsidRPr="00321B01" w:rsidRDefault="003446DC" w:rsidP="00DD4592">
      <w:pPr>
        <w:shd w:val="clear" w:color="auto" w:fill="FFFFFF"/>
        <w:spacing w:after="0"/>
        <w:ind w:firstLine="567"/>
        <w:jc w:val="both"/>
        <w:rPr>
          <w:rFonts w:ascii="Times New Roman" w:eastAsia="Times New Roman" w:hAnsi="Times New Roman" w:cs="Times New Roman"/>
          <w:sz w:val="29"/>
          <w:szCs w:val="29"/>
          <w:lang w:val="kk-KZ"/>
        </w:rPr>
      </w:pP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Ең қарапайым органикалық полимер – </w:t>
      </w:r>
      <w:r w:rsidRPr="00321B01">
        <w:rPr>
          <w:rFonts w:ascii="Times New Roman" w:eastAsia="Times New Roman" w:hAnsi="Times New Roman" w:cs="Times New Roman"/>
          <w:b/>
          <w:bCs/>
          <w:sz w:val="29"/>
          <w:szCs w:val="29"/>
          <w:lang w:val="kk-KZ"/>
        </w:rPr>
        <w:t>полиэтилен</w:t>
      </w:r>
      <w:r w:rsidRPr="00321B01">
        <w:rPr>
          <w:rFonts w:ascii="Times New Roman" w:eastAsia="Times New Roman" w:hAnsi="Times New Roman" w:cs="Times New Roman"/>
          <w:sz w:val="29"/>
          <w:szCs w:val="29"/>
          <w:lang w:val="kk-KZ"/>
        </w:rPr>
        <w:t>, ол этиленнің полимеризациялануынан түзіледі. Бастапқы зат этилен –</w:t>
      </w:r>
      <w:r w:rsidRPr="00321B01">
        <w:rPr>
          <w:rFonts w:ascii="Times New Roman" w:eastAsia="Times New Roman" w:hAnsi="Times New Roman" w:cs="Times New Roman"/>
          <w:b/>
          <w:bCs/>
          <w:sz w:val="29"/>
          <w:szCs w:val="29"/>
          <w:lang w:val="kk-KZ"/>
        </w:rPr>
        <w:t> мономер</w:t>
      </w:r>
      <w:r w:rsidRPr="00321B01">
        <w:rPr>
          <w:rFonts w:ascii="Times New Roman" w:eastAsia="Times New Roman" w:hAnsi="Times New Roman" w:cs="Times New Roman"/>
          <w:sz w:val="29"/>
          <w:szCs w:val="29"/>
          <w:lang w:val="kk-KZ"/>
        </w:rPr>
        <w:t> деп, ал мономердің n молекуласы қосылса, </w:t>
      </w:r>
      <w:r w:rsidRPr="00321B01">
        <w:rPr>
          <w:rFonts w:ascii="Times New Roman" w:eastAsia="Times New Roman" w:hAnsi="Times New Roman" w:cs="Times New Roman"/>
          <w:b/>
          <w:bCs/>
          <w:sz w:val="29"/>
          <w:szCs w:val="29"/>
          <w:lang w:val="kk-KZ"/>
        </w:rPr>
        <w:t>полимер </w:t>
      </w:r>
      <w:r w:rsidRPr="00321B01">
        <w:rPr>
          <w:rFonts w:ascii="Times New Roman" w:eastAsia="Times New Roman" w:hAnsi="Times New Roman" w:cs="Times New Roman"/>
          <w:sz w:val="29"/>
          <w:szCs w:val="29"/>
          <w:lang w:val="kk-KZ"/>
        </w:rPr>
        <w:t>түзіледі («поли» – көп деген сөз).</w:t>
      </w:r>
    </w:p>
    <w:p w:rsidR="00DD4592" w:rsidRPr="00CA14FE" w:rsidRDefault="00DD4592" w:rsidP="00DD4592">
      <w:pPr>
        <w:shd w:val="clear" w:color="auto" w:fill="FFFFFF"/>
        <w:spacing w:after="0"/>
        <w:jc w:val="center"/>
        <w:rPr>
          <w:rFonts w:ascii="Times New Roman" w:eastAsia="Times New Roman" w:hAnsi="Times New Roman" w:cs="Times New Roman"/>
          <w:b/>
          <w:sz w:val="36"/>
          <w:szCs w:val="36"/>
          <w:vertAlign w:val="subscript"/>
          <w:lang w:val="kk-KZ"/>
        </w:rPr>
      </w:pPr>
      <w:r w:rsidRPr="00CA14FE">
        <w:rPr>
          <w:rFonts w:ascii="Times New Roman" w:eastAsia="Times New Roman" w:hAnsi="Times New Roman" w:cs="Times New Roman"/>
          <w:b/>
          <w:sz w:val="36"/>
          <w:szCs w:val="36"/>
          <w:lang w:val="kk-KZ"/>
        </w:rPr>
        <w:t>nН</w:t>
      </w:r>
      <w:r w:rsidRPr="00CA14FE">
        <w:rPr>
          <w:rFonts w:ascii="Times New Roman" w:eastAsia="Times New Roman" w:hAnsi="Times New Roman" w:cs="Times New Roman"/>
          <w:b/>
          <w:sz w:val="36"/>
          <w:szCs w:val="36"/>
          <w:vertAlign w:val="subscript"/>
          <w:lang w:val="kk-KZ"/>
        </w:rPr>
        <w:t>2</w:t>
      </w:r>
      <w:r w:rsidRPr="00CA14FE">
        <w:rPr>
          <w:rFonts w:ascii="Times New Roman" w:eastAsia="Times New Roman" w:hAnsi="Times New Roman" w:cs="Times New Roman"/>
          <w:b/>
          <w:sz w:val="36"/>
          <w:szCs w:val="36"/>
          <w:lang w:val="kk-KZ"/>
        </w:rPr>
        <w:t>С=СН</w:t>
      </w:r>
      <w:r w:rsidRPr="00CA14FE">
        <w:rPr>
          <w:rFonts w:ascii="Times New Roman" w:eastAsia="Times New Roman" w:hAnsi="Times New Roman" w:cs="Times New Roman"/>
          <w:b/>
          <w:sz w:val="36"/>
          <w:szCs w:val="36"/>
          <w:vertAlign w:val="subscript"/>
          <w:lang w:val="kk-KZ"/>
        </w:rPr>
        <w:t>2</w:t>
      </w:r>
      <w:r w:rsidRPr="00CA14FE">
        <w:rPr>
          <w:rFonts w:ascii="Times New Roman" w:eastAsia="Times New Roman" w:hAnsi="Times New Roman" w:cs="Times New Roman"/>
          <w:b/>
          <w:sz w:val="36"/>
          <w:szCs w:val="36"/>
          <w:lang w:val="kk-KZ"/>
        </w:rPr>
        <w:t> → [−CH</w:t>
      </w:r>
      <w:r w:rsidRPr="00CA14FE">
        <w:rPr>
          <w:rFonts w:ascii="Times New Roman" w:eastAsia="Times New Roman" w:hAnsi="Times New Roman" w:cs="Times New Roman"/>
          <w:b/>
          <w:sz w:val="36"/>
          <w:szCs w:val="36"/>
          <w:vertAlign w:val="subscript"/>
          <w:lang w:val="kk-KZ"/>
        </w:rPr>
        <w:t>2</w:t>
      </w:r>
      <w:r w:rsidRPr="00CA14FE">
        <w:rPr>
          <w:rFonts w:ascii="Times New Roman" w:eastAsia="Times New Roman" w:hAnsi="Times New Roman" w:cs="Times New Roman"/>
          <w:b/>
          <w:sz w:val="36"/>
          <w:szCs w:val="36"/>
          <w:lang w:val="kk-KZ"/>
        </w:rPr>
        <w:t>−CH</w:t>
      </w:r>
      <w:r w:rsidRPr="00CA14FE">
        <w:rPr>
          <w:rFonts w:ascii="Times New Roman" w:eastAsia="Times New Roman" w:hAnsi="Times New Roman" w:cs="Times New Roman"/>
          <w:b/>
          <w:sz w:val="36"/>
          <w:szCs w:val="36"/>
          <w:vertAlign w:val="subscript"/>
          <w:lang w:val="kk-KZ"/>
        </w:rPr>
        <w:t>2</w:t>
      </w:r>
      <w:r w:rsidRPr="00CA14FE">
        <w:rPr>
          <w:rFonts w:ascii="Times New Roman" w:eastAsia="Times New Roman" w:hAnsi="Times New Roman" w:cs="Times New Roman"/>
          <w:b/>
          <w:sz w:val="36"/>
          <w:szCs w:val="36"/>
          <w:lang w:val="kk-KZ"/>
        </w:rPr>
        <w:t>−]</w:t>
      </w:r>
      <w:r w:rsidRPr="00CA14FE">
        <w:rPr>
          <w:rFonts w:ascii="Times New Roman" w:eastAsia="Times New Roman" w:hAnsi="Times New Roman" w:cs="Times New Roman"/>
          <w:b/>
          <w:sz w:val="36"/>
          <w:szCs w:val="36"/>
          <w:vertAlign w:val="subscript"/>
          <w:lang w:val="kk-KZ"/>
        </w:rPr>
        <w:t>n</w:t>
      </w:r>
    </w:p>
    <w:p w:rsidR="003446DC" w:rsidRPr="00321B01" w:rsidRDefault="003446DC" w:rsidP="00DD4592">
      <w:pPr>
        <w:shd w:val="clear" w:color="auto" w:fill="FFFFFF"/>
        <w:spacing w:after="0"/>
        <w:jc w:val="center"/>
        <w:rPr>
          <w:rFonts w:ascii="Times New Roman" w:eastAsia="Times New Roman" w:hAnsi="Times New Roman" w:cs="Times New Roman"/>
          <w:sz w:val="29"/>
          <w:szCs w:val="29"/>
          <w:lang w:val="kk-KZ"/>
        </w:rPr>
      </w:pPr>
    </w:p>
    <w:p w:rsidR="00DD4592" w:rsidRPr="00321B01" w:rsidRDefault="00DD4592" w:rsidP="00DD4592">
      <w:pPr>
        <w:shd w:val="clear" w:color="auto" w:fill="FFFFFF"/>
        <w:spacing w:after="0"/>
        <w:ind w:firstLine="709"/>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Мономерлердің негізгі бөлігінен тұратын топтар </w:t>
      </w:r>
      <w:r w:rsidRPr="00321B01">
        <w:rPr>
          <w:rFonts w:ascii="Times New Roman" w:eastAsia="Times New Roman" w:hAnsi="Times New Roman" w:cs="Times New Roman"/>
          <w:b/>
          <w:bCs/>
          <w:sz w:val="29"/>
          <w:szCs w:val="29"/>
          <w:lang w:val="kk-KZ"/>
        </w:rPr>
        <w:t>буындар</w:t>
      </w:r>
      <w:r w:rsidRPr="00321B01">
        <w:rPr>
          <w:rFonts w:ascii="Times New Roman" w:eastAsia="Times New Roman" w:hAnsi="Times New Roman" w:cs="Times New Roman"/>
          <w:sz w:val="29"/>
          <w:szCs w:val="29"/>
          <w:lang w:val="kk-KZ"/>
        </w:rPr>
        <w:t> деп, ал буындардан құралған үлкен молекула – </w:t>
      </w:r>
      <w:r w:rsidRPr="00321B01">
        <w:rPr>
          <w:rFonts w:ascii="Times New Roman" w:eastAsia="Times New Roman" w:hAnsi="Times New Roman" w:cs="Times New Roman"/>
          <w:b/>
          <w:bCs/>
          <w:sz w:val="29"/>
          <w:szCs w:val="29"/>
          <w:lang w:val="kk-KZ"/>
        </w:rPr>
        <w:t>макромолекула </w:t>
      </w:r>
      <w:r w:rsidRPr="00321B01">
        <w:rPr>
          <w:rFonts w:ascii="Times New Roman" w:eastAsia="Times New Roman" w:hAnsi="Times New Roman" w:cs="Times New Roman"/>
          <w:sz w:val="29"/>
          <w:szCs w:val="29"/>
          <w:lang w:val="kk-KZ"/>
        </w:rPr>
        <w:t>деп аталады. Макромолекуланың құрамына кіретін буындар саны жоғары молекулалық қосылыстардың полимерлену дәрежесін көрсетеді, оны Р әріпімен белгілейді.</w:t>
      </w:r>
    </w:p>
    <w:p w:rsidR="00DD4592" w:rsidRPr="00321B01" w:rsidRDefault="003446DC" w:rsidP="00DD4592">
      <w:pPr>
        <w:shd w:val="clear" w:color="auto" w:fill="FFFFFF"/>
        <w:spacing w:after="0"/>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ab/>
      </w:r>
      <w:r w:rsidR="00DD4592" w:rsidRPr="00321B01">
        <w:rPr>
          <w:rFonts w:ascii="Times New Roman" w:eastAsia="Times New Roman" w:hAnsi="Times New Roman" w:cs="Times New Roman"/>
          <w:sz w:val="29"/>
          <w:szCs w:val="29"/>
          <w:lang w:val="kk-KZ"/>
        </w:rPr>
        <w:t>Полимерлену дәрежесі (Р) жоғары молекулалық қосылыстың молекулалық массасымен (М</w:t>
      </w:r>
      <w:r w:rsidR="00DD4592" w:rsidRPr="00321B01">
        <w:rPr>
          <w:rFonts w:ascii="Times New Roman" w:eastAsia="Times New Roman" w:hAnsi="Times New Roman" w:cs="Times New Roman"/>
          <w:sz w:val="29"/>
          <w:szCs w:val="29"/>
          <w:vertAlign w:val="subscript"/>
          <w:lang w:val="kk-KZ"/>
        </w:rPr>
        <w:t>n</w:t>
      </w:r>
      <w:r w:rsidR="00DD4592" w:rsidRPr="00321B01">
        <w:rPr>
          <w:rFonts w:ascii="Times New Roman" w:eastAsia="Times New Roman" w:hAnsi="Times New Roman" w:cs="Times New Roman"/>
          <w:sz w:val="29"/>
          <w:szCs w:val="29"/>
          <w:lang w:val="kk-KZ"/>
        </w:rPr>
        <w:t>) мынандай қатынаста болады:</w:t>
      </w:r>
    </w:p>
    <w:p w:rsidR="003446DC" w:rsidRPr="00321B01" w:rsidRDefault="003446DC" w:rsidP="00DD4592">
      <w:pPr>
        <w:shd w:val="clear" w:color="auto" w:fill="FFFFFF"/>
        <w:spacing w:after="0"/>
        <w:jc w:val="both"/>
        <w:rPr>
          <w:rFonts w:ascii="Times New Roman" w:eastAsia="Times New Roman" w:hAnsi="Times New Roman" w:cs="Times New Roman"/>
          <w:sz w:val="29"/>
          <w:szCs w:val="29"/>
          <w:lang w:val="kk-KZ"/>
        </w:rPr>
      </w:pPr>
    </w:p>
    <w:p w:rsidR="00DD4592" w:rsidRPr="00CA14FE" w:rsidRDefault="00DD4592" w:rsidP="00DD4592">
      <w:pPr>
        <w:shd w:val="clear" w:color="auto" w:fill="FFFFFF"/>
        <w:spacing w:after="0"/>
        <w:jc w:val="center"/>
        <w:rPr>
          <w:rFonts w:ascii="Times New Roman" w:eastAsia="Times New Roman" w:hAnsi="Times New Roman" w:cs="Times New Roman"/>
          <w:b/>
          <w:bCs/>
          <w:sz w:val="40"/>
          <w:szCs w:val="40"/>
          <w:shd w:val="clear" w:color="auto" w:fill="FFFF00"/>
          <w:lang w:val="kk-KZ"/>
        </w:rPr>
      </w:pPr>
      <w:r w:rsidRPr="00CA14FE">
        <w:rPr>
          <w:rFonts w:ascii="Times New Roman" w:eastAsia="Times New Roman" w:hAnsi="Times New Roman" w:cs="Times New Roman"/>
          <w:b/>
          <w:bCs/>
          <w:sz w:val="40"/>
          <w:szCs w:val="40"/>
          <w:highlight w:val="lightGray"/>
          <w:shd w:val="clear" w:color="auto" w:fill="FFFF00"/>
          <w:lang w:val="kk-KZ"/>
        </w:rPr>
        <w:t>Р = М</w:t>
      </w:r>
      <w:r w:rsidRPr="00CA14FE">
        <w:rPr>
          <w:rFonts w:ascii="Times New Roman" w:eastAsia="Times New Roman" w:hAnsi="Times New Roman" w:cs="Times New Roman"/>
          <w:b/>
          <w:bCs/>
          <w:sz w:val="40"/>
          <w:szCs w:val="40"/>
          <w:highlight w:val="lightGray"/>
          <w:shd w:val="clear" w:color="auto" w:fill="FFFF00"/>
          <w:vertAlign w:val="subscript"/>
          <w:lang w:val="kk-KZ"/>
        </w:rPr>
        <w:t>n </w:t>
      </w:r>
      <w:r w:rsidRPr="00CA14FE">
        <w:rPr>
          <w:rFonts w:ascii="Times New Roman" w:eastAsia="Times New Roman" w:hAnsi="Times New Roman" w:cs="Times New Roman"/>
          <w:b/>
          <w:bCs/>
          <w:sz w:val="40"/>
          <w:szCs w:val="40"/>
          <w:highlight w:val="lightGray"/>
          <w:shd w:val="clear" w:color="auto" w:fill="FFFF00"/>
          <w:lang w:val="kk-KZ"/>
        </w:rPr>
        <w:t>/ </w:t>
      </w:r>
      <w:r w:rsidRPr="00CA14FE">
        <w:rPr>
          <w:rFonts w:ascii="Times New Roman" w:eastAsia="Times New Roman" w:hAnsi="Times New Roman" w:cs="Times New Roman"/>
          <w:b/>
          <w:bCs/>
          <w:sz w:val="40"/>
          <w:szCs w:val="40"/>
          <w:highlight w:val="lightGray"/>
          <w:shd w:val="clear" w:color="auto" w:fill="FFFF00"/>
          <w:lang w:val="en-US"/>
        </w:rPr>
        <w:t>m</w:t>
      </w:r>
    </w:p>
    <w:p w:rsidR="003446DC" w:rsidRPr="00321B01" w:rsidRDefault="003446DC" w:rsidP="00DD4592">
      <w:pPr>
        <w:shd w:val="clear" w:color="auto" w:fill="FFFFFF"/>
        <w:spacing w:after="0"/>
        <w:jc w:val="center"/>
        <w:rPr>
          <w:rFonts w:ascii="Times New Roman" w:eastAsia="Times New Roman" w:hAnsi="Times New Roman" w:cs="Times New Roman"/>
          <w:b/>
          <w:sz w:val="29"/>
          <w:szCs w:val="29"/>
          <w:lang w:val="kk-KZ"/>
        </w:rPr>
      </w:pPr>
    </w:p>
    <w:p w:rsidR="00DD4592" w:rsidRPr="00321B01" w:rsidRDefault="00DD4592" w:rsidP="00DD4592">
      <w:pPr>
        <w:shd w:val="clear" w:color="auto" w:fill="FFFFFF"/>
        <w:spacing w:after="0"/>
        <w:jc w:val="both"/>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мұнда, </w:t>
      </w:r>
      <w:r w:rsidRPr="00321B01">
        <w:rPr>
          <w:rFonts w:ascii="Times New Roman" w:eastAsia="Times New Roman" w:hAnsi="Times New Roman" w:cs="Times New Roman"/>
          <w:sz w:val="29"/>
          <w:szCs w:val="29"/>
          <w:lang w:val="en-US"/>
        </w:rPr>
        <w:t>m</w:t>
      </w:r>
      <w:r w:rsidRPr="00321B01">
        <w:rPr>
          <w:rFonts w:ascii="Times New Roman" w:eastAsia="Times New Roman" w:hAnsi="Times New Roman" w:cs="Times New Roman"/>
          <w:sz w:val="29"/>
          <w:szCs w:val="29"/>
          <w:lang w:val="kk-KZ"/>
        </w:rPr>
        <w:t> – буынның молекулалық массасы.</w:t>
      </w:r>
    </w:p>
    <w:p w:rsidR="00DD4592" w:rsidRPr="00321B01" w:rsidRDefault="00DD4592" w:rsidP="00CA14FE">
      <w:pPr>
        <w:shd w:val="clear" w:color="auto" w:fill="FFFFFF"/>
        <w:spacing w:after="0"/>
        <w:ind w:firstLine="708"/>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Химиялық табиғатына байланысты полимерлер </w:t>
      </w:r>
      <w:r w:rsidRPr="00321B01">
        <w:rPr>
          <w:rFonts w:ascii="Times New Roman" w:eastAsia="Times New Roman" w:hAnsi="Times New Roman" w:cs="Times New Roman"/>
          <w:bCs/>
          <w:sz w:val="29"/>
          <w:szCs w:val="29"/>
          <w:lang w:val="kk-KZ"/>
        </w:rPr>
        <w:t>органикалық, бейорганикалық және элемент</w:t>
      </w:r>
      <w:r w:rsidRPr="00321B01">
        <w:rPr>
          <w:rFonts w:ascii="Times New Roman" w:eastAsia="Times New Roman" w:hAnsi="Times New Roman" w:cs="Times New Roman"/>
          <w:sz w:val="29"/>
          <w:szCs w:val="29"/>
          <w:lang w:val="kk-KZ"/>
        </w:rPr>
        <w:t> </w:t>
      </w:r>
      <w:r w:rsidRPr="00321B01">
        <w:rPr>
          <w:rFonts w:ascii="Times New Roman" w:eastAsia="Times New Roman" w:hAnsi="Times New Roman" w:cs="Times New Roman"/>
          <w:bCs/>
          <w:sz w:val="29"/>
          <w:szCs w:val="29"/>
          <w:lang w:val="kk-KZ"/>
        </w:rPr>
        <w:t>органикалық</w:t>
      </w:r>
      <w:r w:rsidRPr="00321B01">
        <w:rPr>
          <w:rFonts w:ascii="Times New Roman" w:eastAsia="Times New Roman" w:hAnsi="Times New Roman" w:cs="Times New Roman"/>
          <w:sz w:val="29"/>
          <w:szCs w:val="29"/>
        </w:rPr>
        <w:t> болып бөлінеді.</w:t>
      </w:r>
    </w:p>
    <w:tbl>
      <w:tblPr>
        <w:tblW w:w="9978" w:type="dxa"/>
        <w:tblBorders>
          <w:top w:val="single" w:sz="6" w:space="0" w:color="CCCCCC"/>
          <w:left w:val="single" w:sz="6" w:space="0" w:color="CCCCCC"/>
          <w:bottom w:val="single" w:sz="6" w:space="0" w:color="CCCCCC"/>
          <w:right w:val="single" w:sz="6" w:space="0" w:color="CCCCCC"/>
        </w:tblBorders>
        <w:shd w:val="clear" w:color="auto" w:fill="EAEBEC"/>
        <w:tblCellMar>
          <w:left w:w="0" w:type="dxa"/>
          <w:right w:w="0" w:type="dxa"/>
        </w:tblCellMar>
        <w:tblLook w:val="04A0" w:firstRow="1" w:lastRow="0" w:firstColumn="1" w:lastColumn="0" w:noHBand="0" w:noVBand="1"/>
      </w:tblPr>
      <w:tblGrid>
        <w:gridCol w:w="3030"/>
        <w:gridCol w:w="3525"/>
        <w:gridCol w:w="3423"/>
      </w:tblGrid>
      <w:tr w:rsidR="00DD4592" w:rsidRPr="00321B01" w:rsidTr="00321B01">
        <w:trPr>
          <w:trHeight w:val="1067"/>
        </w:trPr>
        <w:tc>
          <w:tcPr>
            <w:tcW w:w="3030" w:type="dxa"/>
            <w:tcBorders>
              <w:top w:val="single" w:sz="6" w:space="0" w:color="FFFFFF"/>
              <w:left w:val="nil"/>
              <w:bottom w:val="single" w:sz="6" w:space="0" w:color="E0E0E0"/>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116330" cy="499745"/>
                  <wp:effectExtent l="0" t="0" r="7620" b="0"/>
                  <wp:docPr id="193" name="Рисунок 193" descr="http://ebooks.semgu.kz/ebook/35/images/1593/0/clip_image0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http://ebooks.semgu.kz/ebook/35/images/1593/0/clip_image018.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16330" cy="499745"/>
                          </a:xfrm>
                          <a:prstGeom prst="rect">
                            <a:avLst/>
                          </a:prstGeom>
                          <a:noFill/>
                          <a:ln>
                            <a:noFill/>
                          </a:ln>
                        </pic:spPr>
                      </pic:pic>
                    </a:graphicData>
                  </a:graphic>
                </wp:inline>
              </w:drawing>
            </w:r>
          </w:p>
        </w:tc>
        <w:tc>
          <w:tcPr>
            <w:tcW w:w="3525" w:type="dxa"/>
            <w:tcBorders>
              <w:top w:val="single" w:sz="6" w:space="0" w:color="FFFFFF"/>
              <w:left w:val="single" w:sz="6" w:space="0" w:color="E0E0E0"/>
              <w:bottom w:val="single" w:sz="6" w:space="0" w:color="E0E0E0"/>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116330" cy="499745"/>
                  <wp:effectExtent l="0" t="0" r="7620" b="0"/>
                  <wp:docPr id="192" name="Рисунок 192" descr="http://ebooks.semgu.kz/ebook/35/images/1593/0/clip_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ebooks.semgu.kz/ebook/35/images/1593/0/clip_image024.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116330" cy="499745"/>
                          </a:xfrm>
                          <a:prstGeom prst="rect">
                            <a:avLst/>
                          </a:prstGeom>
                          <a:noFill/>
                          <a:ln>
                            <a:noFill/>
                          </a:ln>
                        </pic:spPr>
                      </pic:pic>
                    </a:graphicData>
                  </a:graphic>
                </wp:inline>
              </w:drawing>
            </w:r>
          </w:p>
        </w:tc>
        <w:tc>
          <w:tcPr>
            <w:tcW w:w="3423" w:type="dxa"/>
            <w:tcBorders>
              <w:top w:val="single" w:sz="6" w:space="0" w:color="FFFFFF"/>
              <w:left w:val="single" w:sz="6" w:space="0" w:color="E0E0E0"/>
              <w:bottom w:val="single" w:sz="6" w:space="0" w:color="E0E0E0"/>
            </w:tcBorders>
            <w:shd w:val="clear" w:color="auto" w:fill="EAEBEC"/>
            <w:tcMar>
              <w:top w:w="0" w:type="dxa"/>
              <w:left w:w="108" w:type="dxa"/>
              <w:bottom w:w="0" w:type="dxa"/>
              <w:right w:w="108" w:type="dxa"/>
            </w:tcMar>
            <w:hideMark/>
          </w:tcPr>
          <w:p w:rsidR="00DD4592" w:rsidRPr="00321B01" w:rsidRDefault="00DD4592" w:rsidP="00DD4592">
            <w:pPr>
              <w:spacing w:after="0"/>
              <w:ind w:left="1440" w:hanging="36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en-US"/>
              </w:rPr>
              <w:t>− SiR</w:t>
            </w:r>
            <w:r w:rsidRPr="00321B01">
              <w:rPr>
                <w:rFonts w:ascii="Times New Roman" w:eastAsia="Times New Roman" w:hAnsi="Times New Roman" w:cs="Times New Roman"/>
                <w:sz w:val="29"/>
                <w:szCs w:val="29"/>
                <w:vertAlign w:val="subscript"/>
                <w:lang w:val="en-US"/>
              </w:rPr>
              <w:t>2</w:t>
            </w:r>
            <w:r w:rsidRPr="00321B01">
              <w:rPr>
                <w:rFonts w:ascii="Times New Roman" w:eastAsia="Times New Roman" w:hAnsi="Times New Roman" w:cs="Times New Roman"/>
                <w:sz w:val="29"/>
                <w:szCs w:val="29"/>
              </w:rPr>
              <w:t> – О –</w:t>
            </w:r>
          </w:p>
        </w:tc>
      </w:tr>
      <w:tr w:rsidR="00DD4592" w:rsidRPr="00321B01" w:rsidTr="00321B01">
        <w:trPr>
          <w:trHeight w:val="1448"/>
        </w:trPr>
        <w:tc>
          <w:tcPr>
            <w:tcW w:w="3030" w:type="dxa"/>
            <w:tcBorders>
              <w:top w:val="single" w:sz="6" w:space="0" w:color="FFFFFF"/>
              <w:left w:val="nil"/>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Органикалық полимер</w:t>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Полипропилен</w:t>
            </w:r>
          </w:p>
        </w:tc>
        <w:tc>
          <w:tcPr>
            <w:tcW w:w="3525"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Бейорганикалық полимер</w:t>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Поликремний қышқылы</w:t>
            </w:r>
          </w:p>
        </w:tc>
        <w:tc>
          <w:tcPr>
            <w:tcW w:w="3423"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Элементоорганикалық полимер</w:t>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Полисилоксан</w:t>
            </w:r>
          </w:p>
        </w:tc>
      </w:tr>
    </w:tbl>
    <w:p w:rsidR="003446DC" w:rsidRPr="00321B01" w:rsidRDefault="003446DC" w:rsidP="00DD4592">
      <w:pPr>
        <w:shd w:val="clear" w:color="auto" w:fill="FFFFFF"/>
        <w:spacing w:after="0"/>
        <w:ind w:firstLine="567"/>
        <w:jc w:val="both"/>
        <w:rPr>
          <w:rFonts w:ascii="Times New Roman" w:eastAsia="Times New Roman" w:hAnsi="Times New Roman" w:cs="Times New Roman"/>
          <w:sz w:val="29"/>
          <w:szCs w:val="29"/>
          <w:lang w:val="kk-KZ"/>
        </w:rPr>
      </w:pP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Полимерлердің төмен молекулалық қосылыстармен салыстырғанда бірқатар ерекше қасиеттері бар. Атап айтқанда, полимерлер ұшқыш зат емес, ерудің алдында ісінеді, макромолекула ерітінділерінің тұтқырлығы өте жоғары, полимерлер иілгіш күйде бола алады.</w:t>
      </w:r>
    </w:p>
    <w:p w:rsidR="00DD4592"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Макромолекула тізбектерінің құрылымына байланысты полимерлер: сызықты, тармақталған, торланған (үш өлшемді) болады. Егер әрбір элементар буынды А деп белгілесек, онда сызықты құрылымды макромолекуланың түрі мынандай болады:</w:t>
      </w:r>
    </w:p>
    <w:p w:rsidR="00321B01" w:rsidRPr="00321B01" w:rsidRDefault="00321B01" w:rsidP="00DD4592">
      <w:pPr>
        <w:shd w:val="clear" w:color="auto" w:fill="FFFFFF"/>
        <w:spacing w:after="0"/>
        <w:ind w:firstLine="567"/>
        <w:jc w:val="both"/>
        <w:rPr>
          <w:rFonts w:ascii="Times New Roman" w:eastAsia="Times New Roman" w:hAnsi="Times New Roman" w:cs="Times New Roman"/>
          <w:sz w:val="29"/>
          <w:szCs w:val="29"/>
          <w:lang w:val="kk-KZ"/>
        </w:rPr>
      </w:pPr>
    </w:p>
    <w:p w:rsidR="00DD4592" w:rsidRDefault="00DD4592" w:rsidP="00DD4592">
      <w:pPr>
        <w:shd w:val="clear" w:color="auto" w:fill="FFFFFF"/>
        <w:spacing w:after="0"/>
        <w:jc w:val="center"/>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 А− А − А – А − ...</w:t>
      </w:r>
    </w:p>
    <w:p w:rsidR="00321B01" w:rsidRPr="00321B01" w:rsidRDefault="00321B01" w:rsidP="00DD4592">
      <w:pPr>
        <w:shd w:val="clear" w:color="auto" w:fill="FFFFFF"/>
        <w:spacing w:after="0"/>
        <w:jc w:val="center"/>
        <w:rPr>
          <w:rFonts w:ascii="Times New Roman" w:eastAsia="Times New Roman" w:hAnsi="Times New Roman" w:cs="Times New Roman"/>
          <w:sz w:val="29"/>
          <w:szCs w:val="29"/>
          <w:lang w:val="kk-KZ"/>
        </w:rPr>
      </w:pP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Бұл жағдайда элементар буын тек екі көрші буынмен байланысады.</w:t>
      </w: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Егер макромолекуланың негізгі тізбегінде қосалқы тізбек болса, онда мұндай құрылымды полимерлер тармақталған болады.</w:t>
      </w:r>
    </w:p>
    <w:p w:rsidR="00DD4592" w:rsidRPr="00321B01" w:rsidRDefault="00DD4592" w:rsidP="00DD4592">
      <w:pPr>
        <w:shd w:val="clear" w:color="auto" w:fill="FFFFFF"/>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2314575" cy="1402080"/>
            <wp:effectExtent l="0" t="0" r="0" b="0"/>
            <wp:docPr id="191" name="Рисунок 191" descr="http://ebooks.semgu.kz/ebook/35/images/1593/0/clip_image0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ebooks.semgu.kz/ebook/35/images/1593/0/clip_image026.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16427" cy="1403202"/>
                    </a:xfrm>
                    <a:prstGeom prst="rect">
                      <a:avLst/>
                    </a:prstGeom>
                    <a:noFill/>
                    <a:ln>
                      <a:noFill/>
                    </a:ln>
                  </pic:spPr>
                </pic:pic>
              </a:graphicData>
            </a:graphic>
          </wp:inline>
        </w:drawing>
      </w: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Тармақталған полимерлерде кейбір буындар үш көрші буындармен байланысқан. Торланған құрылымды полимерлерде ұзын тізбекті макромолекулалар бір-бірімен көлденең байланыстар арқылы қосылып, торлар түзеді. Мысалы:</w:t>
      </w:r>
    </w:p>
    <w:p w:rsidR="00DD4592" w:rsidRPr="00321B01" w:rsidRDefault="00DD4592" w:rsidP="00DD4592">
      <w:pPr>
        <w:shd w:val="clear" w:color="auto" w:fill="FFFFFF"/>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2447925" cy="1482546"/>
            <wp:effectExtent l="0" t="0" r="0" b="0"/>
            <wp:docPr id="190" name="Рисунок 190" descr="http://ebooks.semgu.kz/ebook/35/images/1593/0/clip_image0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ebooks.semgu.kz/ebook/35/images/1593/0/clip_image028.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58218" cy="1488780"/>
                    </a:xfrm>
                    <a:prstGeom prst="rect">
                      <a:avLst/>
                    </a:prstGeom>
                    <a:noFill/>
                    <a:ln>
                      <a:noFill/>
                    </a:ln>
                  </pic:spPr>
                </pic:pic>
              </a:graphicData>
            </a:graphic>
          </wp:inline>
        </w:drawing>
      </w:r>
    </w:p>
    <w:p w:rsidR="003446DC" w:rsidRPr="00321B01" w:rsidRDefault="003446DC" w:rsidP="00DD4592">
      <w:pPr>
        <w:shd w:val="clear" w:color="auto" w:fill="FFFFFF"/>
        <w:spacing w:after="0"/>
        <w:ind w:firstLine="567"/>
        <w:jc w:val="both"/>
        <w:rPr>
          <w:rFonts w:ascii="Times New Roman" w:eastAsia="Times New Roman" w:hAnsi="Times New Roman" w:cs="Times New Roman"/>
          <w:sz w:val="29"/>
          <w:szCs w:val="29"/>
          <w:lang w:val="kk-KZ"/>
        </w:rPr>
      </w:pPr>
    </w:p>
    <w:p w:rsidR="00CA14FE"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Негізгі тізбектің құрамына қарай полимерлік молекулалар екіге бөлінеді: </w:t>
      </w:r>
      <w:r w:rsidRPr="00321B01">
        <w:rPr>
          <w:rFonts w:ascii="Times New Roman" w:eastAsia="Times New Roman" w:hAnsi="Times New Roman" w:cs="Times New Roman"/>
          <w:b/>
          <w:bCs/>
          <w:sz w:val="29"/>
          <w:szCs w:val="29"/>
          <w:lang w:val="kk-KZ"/>
        </w:rPr>
        <w:t>гомотізбекті</w:t>
      </w:r>
      <w:r w:rsidRPr="00321B01">
        <w:rPr>
          <w:rFonts w:ascii="Times New Roman" w:eastAsia="Times New Roman" w:hAnsi="Times New Roman" w:cs="Times New Roman"/>
          <w:sz w:val="29"/>
          <w:szCs w:val="29"/>
          <w:lang w:val="kk-KZ"/>
        </w:rPr>
        <w:t> және </w:t>
      </w:r>
      <w:r w:rsidRPr="00321B01">
        <w:rPr>
          <w:rFonts w:ascii="Times New Roman" w:eastAsia="Times New Roman" w:hAnsi="Times New Roman" w:cs="Times New Roman"/>
          <w:b/>
          <w:bCs/>
          <w:sz w:val="29"/>
          <w:szCs w:val="29"/>
          <w:lang w:val="kk-KZ"/>
        </w:rPr>
        <w:t>гетеротізбекті</w:t>
      </w:r>
      <w:r w:rsidRPr="00321B01">
        <w:rPr>
          <w:rFonts w:ascii="Times New Roman" w:eastAsia="Times New Roman" w:hAnsi="Times New Roman" w:cs="Times New Roman"/>
          <w:sz w:val="29"/>
          <w:szCs w:val="29"/>
          <w:lang w:val="kk-KZ"/>
        </w:rPr>
        <w:t xml:space="preserve">. </w:t>
      </w:r>
    </w:p>
    <w:p w:rsidR="00DD4592"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Гомотізбекті деп макромолекуласының негізгі тізбегі бірдей атомдардан құралған полимерлерді атайды. Егер ол көміртек атомдарынан тұрса, онда мұндай полимерлер </w:t>
      </w:r>
      <w:r w:rsidRPr="00321B01">
        <w:rPr>
          <w:rFonts w:ascii="Times New Roman" w:eastAsia="Times New Roman" w:hAnsi="Times New Roman" w:cs="Times New Roman"/>
          <w:b/>
          <w:bCs/>
          <w:sz w:val="29"/>
          <w:szCs w:val="29"/>
          <w:lang w:val="kk-KZ"/>
        </w:rPr>
        <w:t>карботізбекті</w:t>
      </w:r>
      <w:r w:rsidRPr="00321B01">
        <w:rPr>
          <w:rFonts w:ascii="Times New Roman" w:eastAsia="Times New Roman" w:hAnsi="Times New Roman" w:cs="Times New Roman"/>
          <w:sz w:val="29"/>
          <w:szCs w:val="29"/>
          <w:lang w:val="kk-KZ"/>
        </w:rPr>
        <w:t> деп аталады. Мысалы, полиэтилен, полипропилен.</w:t>
      </w:r>
    </w:p>
    <w:p w:rsidR="00321B01" w:rsidRPr="00321B01" w:rsidRDefault="00321B01" w:rsidP="00DD4592">
      <w:pPr>
        <w:shd w:val="clear" w:color="auto" w:fill="FFFFFF"/>
        <w:spacing w:after="0"/>
        <w:ind w:firstLine="567"/>
        <w:jc w:val="both"/>
        <w:rPr>
          <w:rFonts w:ascii="Times New Roman" w:eastAsia="Times New Roman" w:hAnsi="Times New Roman" w:cs="Times New Roman"/>
          <w:sz w:val="29"/>
          <w:szCs w:val="29"/>
        </w:rPr>
      </w:pPr>
    </w:p>
    <w:tbl>
      <w:tblPr>
        <w:tblW w:w="9860" w:type="dxa"/>
        <w:tblBorders>
          <w:top w:val="single" w:sz="6" w:space="0" w:color="CCCCCC"/>
          <w:left w:val="single" w:sz="6" w:space="0" w:color="CCCCCC"/>
          <w:bottom w:val="single" w:sz="6" w:space="0" w:color="CCCCCC"/>
          <w:right w:val="single" w:sz="6" w:space="0" w:color="CCCCCC"/>
        </w:tblBorders>
        <w:shd w:val="clear" w:color="auto" w:fill="EAEBEC"/>
        <w:tblCellMar>
          <w:left w:w="0" w:type="dxa"/>
          <w:right w:w="0" w:type="dxa"/>
        </w:tblCellMar>
        <w:tblLook w:val="04A0" w:firstRow="1" w:lastRow="0" w:firstColumn="1" w:lastColumn="0" w:noHBand="0" w:noVBand="1"/>
      </w:tblPr>
      <w:tblGrid>
        <w:gridCol w:w="2455"/>
        <w:gridCol w:w="4058"/>
        <w:gridCol w:w="3347"/>
      </w:tblGrid>
      <w:tr w:rsidR="00DD4592" w:rsidRPr="00321B01" w:rsidTr="00321B01">
        <w:trPr>
          <w:trHeight w:val="878"/>
        </w:trPr>
        <w:tc>
          <w:tcPr>
            <w:tcW w:w="2455" w:type="dxa"/>
            <w:tcBorders>
              <w:top w:val="single" w:sz="6" w:space="0" w:color="FFFFFF"/>
              <w:left w:val="nil"/>
              <w:bottom w:val="single" w:sz="6" w:space="0" w:color="E0E0E0"/>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392258" cy="629285"/>
                  <wp:effectExtent l="0" t="0" r="0" b="0"/>
                  <wp:docPr id="189" name="Рисунок 189" descr="http://ebooks.semgu.kz/ebook/35/images/1593/0/clip_image0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ebooks.semgu.kz/ebook/35/images/1593/0/clip_image030.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02816" cy="634057"/>
                          </a:xfrm>
                          <a:prstGeom prst="rect">
                            <a:avLst/>
                          </a:prstGeom>
                          <a:noFill/>
                          <a:ln>
                            <a:noFill/>
                          </a:ln>
                        </pic:spPr>
                      </pic:pic>
                    </a:graphicData>
                  </a:graphic>
                </wp:inline>
              </w:drawing>
            </w:r>
          </w:p>
        </w:tc>
        <w:tc>
          <w:tcPr>
            <w:tcW w:w="4058" w:type="dxa"/>
            <w:tcBorders>
              <w:top w:val="single" w:sz="6" w:space="0" w:color="FFFFFF"/>
              <w:left w:val="single" w:sz="6" w:space="0" w:color="E0E0E0"/>
              <w:bottom w:val="single" w:sz="6" w:space="0" w:color="E0E0E0"/>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276350" cy="641267"/>
                  <wp:effectExtent l="0" t="0" r="0" b="0"/>
                  <wp:docPr id="188" name="Рисунок 188" descr="http://ebooks.semgu.kz/ebook/35/images/1593/0/clip_image0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ebooks.semgu.kz/ebook/35/images/1593/0/clip_image032.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92468" cy="649365"/>
                          </a:xfrm>
                          <a:prstGeom prst="rect">
                            <a:avLst/>
                          </a:prstGeom>
                          <a:noFill/>
                          <a:ln>
                            <a:noFill/>
                          </a:ln>
                        </pic:spPr>
                      </pic:pic>
                    </a:graphicData>
                  </a:graphic>
                </wp:inline>
              </w:drawing>
            </w:r>
          </w:p>
        </w:tc>
        <w:tc>
          <w:tcPr>
            <w:tcW w:w="3347" w:type="dxa"/>
            <w:tcBorders>
              <w:top w:val="single" w:sz="6" w:space="0" w:color="FFFFFF"/>
              <w:left w:val="single" w:sz="6" w:space="0" w:color="E0E0E0"/>
              <w:bottom w:val="single" w:sz="6" w:space="0" w:color="E0E0E0"/>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372582" cy="629285"/>
                  <wp:effectExtent l="0" t="0" r="0" b="0"/>
                  <wp:docPr id="187" name="Рисунок 187" descr="http://ebooks.semgu.kz/ebook/35/images/1593/0/clip_image0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ebooks.semgu.kz/ebook/35/images/1593/0/clip_image03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95514" cy="639798"/>
                          </a:xfrm>
                          <a:prstGeom prst="rect">
                            <a:avLst/>
                          </a:prstGeom>
                          <a:noFill/>
                          <a:ln>
                            <a:noFill/>
                          </a:ln>
                        </pic:spPr>
                      </pic:pic>
                    </a:graphicData>
                  </a:graphic>
                </wp:inline>
              </w:drawing>
            </w:r>
          </w:p>
        </w:tc>
      </w:tr>
      <w:tr w:rsidR="00DD4592" w:rsidRPr="00321B01" w:rsidTr="00321B01">
        <w:trPr>
          <w:trHeight w:val="496"/>
        </w:trPr>
        <w:tc>
          <w:tcPr>
            <w:tcW w:w="2455" w:type="dxa"/>
            <w:tcBorders>
              <w:top w:val="single" w:sz="6" w:space="0" w:color="FFFFFF"/>
              <w:left w:val="nil"/>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полипропилен</w:t>
            </w:r>
          </w:p>
        </w:tc>
        <w:tc>
          <w:tcPr>
            <w:tcW w:w="4058"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полистирол</w:t>
            </w:r>
          </w:p>
        </w:tc>
        <w:tc>
          <w:tcPr>
            <w:tcW w:w="3347"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полиэтилен</w:t>
            </w:r>
          </w:p>
        </w:tc>
      </w:tr>
    </w:tbl>
    <w:p w:rsidR="00321B01" w:rsidRDefault="00321B01" w:rsidP="00DD4592">
      <w:pPr>
        <w:shd w:val="clear" w:color="auto" w:fill="FFFFFF"/>
        <w:spacing w:after="0"/>
        <w:jc w:val="both"/>
        <w:rPr>
          <w:rFonts w:ascii="Times New Roman" w:eastAsia="Times New Roman" w:hAnsi="Times New Roman" w:cs="Times New Roman"/>
          <w:sz w:val="29"/>
          <w:szCs w:val="29"/>
          <w:lang w:val="kk-KZ"/>
        </w:rPr>
      </w:pPr>
    </w:p>
    <w:p w:rsidR="00DD4592" w:rsidRDefault="00DD4592" w:rsidP="00321B01">
      <w:pPr>
        <w:shd w:val="clear" w:color="auto" w:fill="FFFFFF"/>
        <w:spacing w:after="0"/>
        <w:ind w:firstLine="708"/>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Негізгі тізбегі әр түрлі атомдардан құралған полимерлер гетеротізбекті деп аталады. Мысалы, жай полиэфирлер, полиамдтер.</w:t>
      </w:r>
    </w:p>
    <w:p w:rsidR="00321B01" w:rsidRPr="00321B01" w:rsidRDefault="00321B01" w:rsidP="00321B01">
      <w:pPr>
        <w:shd w:val="clear" w:color="auto" w:fill="FFFFFF"/>
        <w:spacing w:after="0"/>
        <w:ind w:firstLine="708"/>
        <w:jc w:val="both"/>
        <w:rPr>
          <w:rFonts w:ascii="Times New Roman" w:eastAsia="Times New Roman" w:hAnsi="Times New Roman" w:cs="Times New Roman"/>
          <w:sz w:val="29"/>
          <w:szCs w:val="29"/>
          <w:lang w:val="kk-KZ"/>
        </w:rPr>
      </w:pPr>
    </w:p>
    <w:tbl>
      <w:tblPr>
        <w:tblW w:w="10027" w:type="dxa"/>
        <w:tblBorders>
          <w:top w:val="single" w:sz="6" w:space="0" w:color="CCCCCC"/>
          <w:left w:val="single" w:sz="6" w:space="0" w:color="CCCCCC"/>
          <w:bottom w:val="single" w:sz="6" w:space="0" w:color="CCCCCC"/>
          <w:right w:val="single" w:sz="6" w:space="0" w:color="CCCCCC"/>
        </w:tblBorders>
        <w:shd w:val="clear" w:color="auto" w:fill="EAEBEC"/>
        <w:tblCellMar>
          <w:left w:w="0" w:type="dxa"/>
          <w:right w:w="0" w:type="dxa"/>
        </w:tblCellMar>
        <w:tblLook w:val="04A0" w:firstRow="1" w:lastRow="0" w:firstColumn="1" w:lastColumn="0" w:noHBand="0" w:noVBand="1"/>
      </w:tblPr>
      <w:tblGrid>
        <w:gridCol w:w="3624"/>
        <w:gridCol w:w="3567"/>
        <w:gridCol w:w="2836"/>
      </w:tblGrid>
      <w:tr w:rsidR="00DD4592" w:rsidRPr="00321B01" w:rsidTr="00321B01">
        <w:trPr>
          <w:trHeight w:val="1691"/>
        </w:trPr>
        <w:tc>
          <w:tcPr>
            <w:tcW w:w="3624" w:type="dxa"/>
            <w:tcBorders>
              <w:top w:val="single" w:sz="6" w:space="0" w:color="FFFFFF"/>
              <w:left w:val="nil"/>
              <w:bottom w:val="single" w:sz="6" w:space="0" w:color="E0E0E0"/>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353787" cy="765810"/>
                  <wp:effectExtent l="0" t="0" r="0" b="0"/>
                  <wp:docPr id="186" name="Рисунок 186" descr="http://ebooks.semgu.kz/ebook/35/images/1593/0/clip_image0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ebooks.semgu.kz/ebook/35/images/1593/0/clip_image036.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72886" cy="776614"/>
                          </a:xfrm>
                          <a:prstGeom prst="rect">
                            <a:avLst/>
                          </a:prstGeom>
                          <a:noFill/>
                          <a:ln>
                            <a:noFill/>
                          </a:ln>
                        </pic:spPr>
                      </pic:pic>
                    </a:graphicData>
                  </a:graphic>
                </wp:inline>
              </w:drawing>
            </w:r>
          </w:p>
        </w:tc>
        <w:tc>
          <w:tcPr>
            <w:tcW w:w="3567" w:type="dxa"/>
            <w:tcBorders>
              <w:top w:val="single" w:sz="6" w:space="0" w:color="FFFFFF"/>
              <w:left w:val="single" w:sz="6" w:space="0" w:color="E0E0E0"/>
              <w:bottom w:val="single" w:sz="6" w:space="0" w:color="E0E0E0"/>
            </w:tcBorders>
            <w:shd w:val="clear" w:color="auto" w:fill="EAEBEC"/>
            <w:tcMar>
              <w:top w:w="0" w:type="dxa"/>
              <w:left w:w="108" w:type="dxa"/>
              <w:bottom w:w="0" w:type="dxa"/>
              <w:right w:w="108" w:type="dxa"/>
            </w:tcMar>
            <w:hideMark/>
          </w:tcPr>
          <w:p w:rsidR="00DD4592" w:rsidRPr="00321B01" w:rsidRDefault="00DD4592" w:rsidP="007B7724">
            <w:pPr>
              <w:spacing w:after="0"/>
              <w:ind w:right="1031" w:hanging="686"/>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578474" cy="748145"/>
                  <wp:effectExtent l="0" t="0" r="0" b="0"/>
                  <wp:docPr id="185" name="Рисунок 185" descr="http://ebooks.semgu.kz/ebook/35/images/1593/0/clip_image0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ebooks.semgu.kz/ebook/35/images/1593/0/clip_image03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96739" cy="756802"/>
                          </a:xfrm>
                          <a:prstGeom prst="rect">
                            <a:avLst/>
                          </a:prstGeom>
                          <a:noFill/>
                          <a:ln>
                            <a:noFill/>
                          </a:ln>
                        </pic:spPr>
                      </pic:pic>
                    </a:graphicData>
                  </a:graphic>
                </wp:inline>
              </w:drawing>
            </w:r>
          </w:p>
        </w:tc>
        <w:tc>
          <w:tcPr>
            <w:tcW w:w="2836" w:type="dxa"/>
            <w:tcBorders>
              <w:top w:val="single" w:sz="6" w:space="0" w:color="FFFFFF"/>
              <w:left w:val="single" w:sz="6" w:space="0" w:color="E0E0E0"/>
              <w:bottom w:val="single" w:sz="6" w:space="0" w:color="E0E0E0"/>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508166" cy="765175"/>
                  <wp:effectExtent l="0" t="0" r="0" b="0"/>
                  <wp:docPr id="184" name="Рисунок 184" descr="http://ebooks.semgu.kz/ebook/35/images/1593/0/clip_image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ebooks.semgu.kz/ebook/35/images/1593/0/clip_image040.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24123" cy="773271"/>
                          </a:xfrm>
                          <a:prstGeom prst="rect">
                            <a:avLst/>
                          </a:prstGeom>
                          <a:noFill/>
                          <a:ln>
                            <a:noFill/>
                          </a:ln>
                        </pic:spPr>
                      </pic:pic>
                    </a:graphicData>
                  </a:graphic>
                </wp:inline>
              </w:drawing>
            </w:r>
          </w:p>
        </w:tc>
      </w:tr>
      <w:tr w:rsidR="00DD4592" w:rsidRPr="00321B01" w:rsidTr="00321B01">
        <w:trPr>
          <w:trHeight w:val="522"/>
        </w:trPr>
        <w:tc>
          <w:tcPr>
            <w:tcW w:w="3624" w:type="dxa"/>
            <w:tcBorders>
              <w:top w:val="single" w:sz="6" w:space="0" w:color="FFFFFF"/>
              <w:left w:val="nil"/>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полиэтиленоксид</w:t>
            </w:r>
          </w:p>
        </w:tc>
        <w:tc>
          <w:tcPr>
            <w:tcW w:w="3567"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политетраметиленоксид</w:t>
            </w:r>
          </w:p>
        </w:tc>
        <w:tc>
          <w:tcPr>
            <w:tcW w:w="2836"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полисилоксан</w:t>
            </w:r>
          </w:p>
        </w:tc>
      </w:tr>
    </w:tbl>
    <w:p w:rsidR="007B7724" w:rsidRPr="00321B01" w:rsidRDefault="007B7724" w:rsidP="00DD4592">
      <w:pPr>
        <w:shd w:val="clear" w:color="auto" w:fill="FFFFFF"/>
        <w:spacing w:after="0"/>
        <w:ind w:firstLine="709"/>
        <w:jc w:val="both"/>
        <w:rPr>
          <w:rFonts w:ascii="Times New Roman" w:eastAsia="Times New Roman" w:hAnsi="Times New Roman" w:cs="Times New Roman"/>
          <w:sz w:val="29"/>
          <w:szCs w:val="29"/>
          <w:lang w:val="kk-KZ"/>
        </w:rPr>
      </w:pPr>
    </w:p>
    <w:p w:rsidR="00DD4592" w:rsidRDefault="00DD4592" w:rsidP="00DD4592">
      <w:pPr>
        <w:shd w:val="clear" w:color="auto" w:fill="FFFFFF"/>
        <w:spacing w:after="0"/>
        <w:ind w:firstLine="709"/>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Буындары мен орынбасарлары кеңістікте орналасуы бойынша полимерлер </w:t>
      </w:r>
      <w:r w:rsidRPr="00321B01">
        <w:rPr>
          <w:rFonts w:ascii="Times New Roman" w:eastAsia="Times New Roman" w:hAnsi="Times New Roman" w:cs="Times New Roman"/>
          <w:b/>
          <w:bCs/>
          <w:sz w:val="29"/>
          <w:szCs w:val="29"/>
          <w:lang w:val="kk-KZ"/>
        </w:rPr>
        <w:t>изотактикалық, синдиотактикалық</w:t>
      </w:r>
      <w:r w:rsidRPr="00321B01">
        <w:rPr>
          <w:rFonts w:ascii="Times New Roman" w:eastAsia="Times New Roman" w:hAnsi="Times New Roman" w:cs="Times New Roman"/>
          <w:sz w:val="29"/>
          <w:szCs w:val="29"/>
          <w:lang w:val="kk-KZ"/>
        </w:rPr>
        <w:t> және </w:t>
      </w:r>
      <w:r w:rsidRPr="00321B01">
        <w:rPr>
          <w:rFonts w:ascii="Times New Roman" w:eastAsia="Times New Roman" w:hAnsi="Times New Roman" w:cs="Times New Roman"/>
          <w:b/>
          <w:bCs/>
          <w:sz w:val="29"/>
          <w:szCs w:val="29"/>
          <w:lang w:val="kk-KZ"/>
        </w:rPr>
        <w:t>атактикалық</w:t>
      </w:r>
      <w:r w:rsidRPr="00321B01">
        <w:rPr>
          <w:rFonts w:ascii="Times New Roman" w:eastAsia="Times New Roman" w:hAnsi="Times New Roman" w:cs="Times New Roman"/>
          <w:sz w:val="29"/>
          <w:szCs w:val="29"/>
          <w:lang w:val="kk-KZ"/>
        </w:rPr>
        <w:t> деп бөлінеді. Изотактикалық полимерлердің жазық ирек конформациясындағы бір типті орынбасарлар негізгі тізбек жататын жазықтықтың бір жағында орналасады. Синдиотактикалық полимерлердің жазық ирек конформациясындағы бір типті орынбасарлар негізгі тізбек жататын жазықтықтың жан-жағына кезек-кезек орналасады. Егер полимер тізбегінде орынбасарлардың орналасуында ешқандай заңдылық болмаса, онда атактикалық полимер болады.</w:t>
      </w:r>
    </w:p>
    <w:p w:rsidR="00321B01" w:rsidRPr="00321B01" w:rsidRDefault="00321B01" w:rsidP="00DD4592">
      <w:pPr>
        <w:shd w:val="clear" w:color="auto" w:fill="FFFFFF"/>
        <w:spacing w:after="0"/>
        <w:ind w:firstLine="709"/>
        <w:jc w:val="both"/>
        <w:rPr>
          <w:rFonts w:ascii="Times New Roman" w:eastAsia="Times New Roman" w:hAnsi="Times New Roman" w:cs="Times New Roman"/>
          <w:sz w:val="29"/>
          <w:szCs w:val="29"/>
          <w:lang w:val="kk-KZ"/>
        </w:rPr>
      </w:pPr>
    </w:p>
    <w:tbl>
      <w:tblPr>
        <w:tblW w:w="10655" w:type="dxa"/>
        <w:jc w:val="center"/>
        <w:tblBorders>
          <w:top w:val="single" w:sz="6" w:space="0" w:color="CCCCCC"/>
          <w:left w:val="single" w:sz="6" w:space="0" w:color="CCCCCC"/>
          <w:bottom w:val="single" w:sz="6" w:space="0" w:color="CCCCCC"/>
          <w:right w:val="single" w:sz="6" w:space="0" w:color="CCCCCC"/>
        </w:tblBorders>
        <w:shd w:val="clear" w:color="auto" w:fill="EAEBEC"/>
        <w:tblCellMar>
          <w:left w:w="0" w:type="dxa"/>
          <w:right w:w="0" w:type="dxa"/>
        </w:tblCellMar>
        <w:tblLook w:val="04A0" w:firstRow="1" w:lastRow="0" w:firstColumn="1" w:lastColumn="0" w:noHBand="0" w:noVBand="1"/>
      </w:tblPr>
      <w:tblGrid>
        <w:gridCol w:w="3814"/>
        <w:gridCol w:w="3806"/>
        <w:gridCol w:w="3035"/>
      </w:tblGrid>
      <w:tr w:rsidR="00DD4592" w:rsidRPr="00321B01" w:rsidTr="00321B01">
        <w:trPr>
          <w:trHeight w:val="3614"/>
          <w:jc w:val="center"/>
        </w:trPr>
        <w:tc>
          <w:tcPr>
            <w:tcW w:w="3814" w:type="dxa"/>
            <w:tcBorders>
              <w:top w:val="single" w:sz="6" w:space="0" w:color="FFFFFF"/>
              <w:left w:val="nil"/>
              <w:bottom w:val="nil"/>
            </w:tcBorders>
            <w:shd w:val="clear" w:color="auto" w:fill="EAEBEC"/>
            <w:tcMar>
              <w:top w:w="0" w:type="dxa"/>
              <w:left w:w="108" w:type="dxa"/>
              <w:bottom w:w="0" w:type="dxa"/>
              <w:right w:w="108" w:type="dxa"/>
            </w:tcMar>
            <w:hideMark/>
          </w:tcPr>
          <w:p w:rsidR="00DD4592" w:rsidRPr="00321B01" w:rsidRDefault="00DD4592" w:rsidP="007B7724">
            <w:pPr>
              <w:spacing w:after="0"/>
              <w:ind w:firstLine="1146"/>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199216" cy="1365250"/>
                  <wp:effectExtent l="0" t="0" r="0" b="0"/>
                  <wp:docPr id="183" name="Рисунок 183" descr="http://ebooks.semgu.kz/ebook/35/images/1593/0/clip_image0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ebooks.semgu.kz/ebook/35/images/1593/0/clip_image042.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21084" cy="1390146"/>
                          </a:xfrm>
                          <a:prstGeom prst="rect">
                            <a:avLst/>
                          </a:prstGeom>
                          <a:noFill/>
                          <a:ln>
                            <a:noFill/>
                          </a:ln>
                        </pic:spPr>
                      </pic:pic>
                    </a:graphicData>
                  </a:graphic>
                </wp:inline>
              </w:drawing>
            </w:r>
          </w:p>
          <w:p w:rsidR="007B7724" w:rsidRPr="00321B01" w:rsidRDefault="00DD4592" w:rsidP="00DD4592">
            <w:pPr>
              <w:spacing w:after="0"/>
              <w:jc w:val="center"/>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rPr>
              <w:t>Изотакти</w:t>
            </w:r>
            <w:r w:rsidRPr="00321B01">
              <w:rPr>
                <w:rFonts w:ascii="Times New Roman" w:eastAsia="Times New Roman" w:hAnsi="Times New Roman" w:cs="Times New Roman"/>
                <w:sz w:val="29"/>
                <w:szCs w:val="29"/>
                <w:lang w:val="kk-KZ"/>
              </w:rPr>
              <w:t>калық</w:t>
            </w:r>
            <w:r w:rsidRPr="00321B01">
              <w:rPr>
                <w:rFonts w:ascii="Times New Roman" w:eastAsia="Times New Roman" w:hAnsi="Times New Roman" w:cs="Times New Roman"/>
                <w:sz w:val="29"/>
                <w:szCs w:val="29"/>
              </w:rPr>
              <w:t> п</w:t>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олистирол</w:t>
            </w:r>
          </w:p>
        </w:tc>
        <w:tc>
          <w:tcPr>
            <w:tcW w:w="3806"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158972" cy="1399540"/>
                  <wp:effectExtent l="0" t="0" r="0" b="0"/>
                  <wp:docPr id="182" name="Рисунок 182" descr="http://ebooks.semgu.kz/ebook/35/images/1593/0/clip_image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ebooks.semgu.kz/ebook/35/images/1593/0/clip_image044.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74938" cy="1418820"/>
                          </a:xfrm>
                          <a:prstGeom prst="rect">
                            <a:avLst/>
                          </a:prstGeom>
                          <a:noFill/>
                          <a:ln>
                            <a:noFill/>
                          </a:ln>
                        </pic:spPr>
                      </pic:pic>
                    </a:graphicData>
                  </a:graphic>
                </wp:inline>
              </w:drawing>
            </w:r>
          </w:p>
          <w:p w:rsidR="007B7724" w:rsidRPr="00321B01" w:rsidRDefault="00DD4592" w:rsidP="00DD4592">
            <w:pPr>
              <w:spacing w:after="0"/>
              <w:jc w:val="center"/>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rPr>
              <w:t>Синдиотакти</w:t>
            </w:r>
            <w:r w:rsidRPr="00321B01">
              <w:rPr>
                <w:rFonts w:ascii="Times New Roman" w:eastAsia="Times New Roman" w:hAnsi="Times New Roman" w:cs="Times New Roman"/>
                <w:sz w:val="29"/>
                <w:szCs w:val="29"/>
                <w:lang w:val="kk-KZ"/>
              </w:rPr>
              <w:t>калық</w:t>
            </w:r>
            <w:r w:rsidRPr="00321B01">
              <w:rPr>
                <w:rFonts w:ascii="Times New Roman" w:eastAsia="Times New Roman" w:hAnsi="Times New Roman" w:cs="Times New Roman"/>
                <w:sz w:val="29"/>
                <w:szCs w:val="29"/>
              </w:rPr>
              <w:t> </w:t>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полиакрилонитрил</w:t>
            </w:r>
          </w:p>
        </w:tc>
        <w:tc>
          <w:tcPr>
            <w:tcW w:w="3035" w:type="dxa"/>
            <w:tcBorders>
              <w:top w:val="single" w:sz="6" w:space="0" w:color="FFFFFF"/>
              <w:left w:val="single" w:sz="6" w:space="0" w:color="E0E0E0"/>
              <w:bottom w:val="nil"/>
            </w:tcBorders>
            <w:shd w:val="clear" w:color="auto" w:fill="EAEBEC"/>
            <w:tcMar>
              <w:top w:w="0" w:type="dxa"/>
              <w:left w:w="108" w:type="dxa"/>
              <w:bottom w:w="0" w:type="dxa"/>
              <w:right w:w="108" w:type="dxa"/>
            </w:tcMar>
            <w:hideMark/>
          </w:tcPr>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1399738" cy="1542668"/>
                  <wp:effectExtent l="0" t="0" r="0" b="0"/>
                  <wp:docPr id="181" name="Рисунок 181" descr="http://ebooks.semgu.kz/ebook/35/images/1593/0/clip_image0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ebooks.semgu.kz/ebook/35/images/1593/0/clip_image046.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401509" cy="1544620"/>
                          </a:xfrm>
                          <a:prstGeom prst="rect">
                            <a:avLst/>
                          </a:prstGeom>
                          <a:noFill/>
                          <a:ln>
                            <a:noFill/>
                          </a:ln>
                        </pic:spPr>
                      </pic:pic>
                    </a:graphicData>
                  </a:graphic>
                </wp:inline>
              </w:drawing>
            </w:r>
          </w:p>
          <w:p w:rsidR="007B7724" w:rsidRPr="00321B01" w:rsidRDefault="00DD4592" w:rsidP="00DD4592">
            <w:pPr>
              <w:spacing w:after="0"/>
              <w:jc w:val="center"/>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rPr>
              <w:t>Атакти</w:t>
            </w:r>
            <w:r w:rsidRPr="00321B01">
              <w:rPr>
                <w:rFonts w:ascii="Times New Roman" w:eastAsia="Times New Roman" w:hAnsi="Times New Roman" w:cs="Times New Roman"/>
                <w:sz w:val="29"/>
                <w:szCs w:val="29"/>
                <w:lang w:val="kk-KZ"/>
              </w:rPr>
              <w:t>калық </w:t>
            </w:r>
          </w:p>
          <w:p w:rsidR="00DD4592" w:rsidRPr="00321B01" w:rsidRDefault="00DD4592" w:rsidP="00DD4592">
            <w:pPr>
              <w:spacing w:after="0"/>
              <w:jc w:val="center"/>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rPr>
              <w:t>полиакролеин</w:t>
            </w:r>
          </w:p>
        </w:tc>
      </w:tr>
    </w:tbl>
    <w:p w:rsidR="007121E4" w:rsidRPr="00321B01" w:rsidRDefault="007121E4" w:rsidP="00DD4592">
      <w:pPr>
        <w:shd w:val="clear" w:color="auto" w:fill="FFFFFF"/>
        <w:spacing w:after="0"/>
        <w:jc w:val="center"/>
        <w:rPr>
          <w:rFonts w:ascii="Times New Roman" w:eastAsia="Times New Roman" w:hAnsi="Times New Roman" w:cs="Times New Roman"/>
          <w:b/>
          <w:bCs/>
          <w:sz w:val="29"/>
          <w:szCs w:val="29"/>
        </w:rPr>
      </w:pPr>
    </w:p>
    <w:p w:rsidR="00DD4592" w:rsidRPr="00321B01" w:rsidRDefault="00DD4592" w:rsidP="00DD4592">
      <w:pPr>
        <w:shd w:val="clear" w:color="auto" w:fill="FFFFFF"/>
        <w:spacing w:after="0"/>
        <w:jc w:val="center"/>
        <w:rPr>
          <w:rFonts w:ascii="Times New Roman" w:eastAsia="Times New Roman" w:hAnsi="Times New Roman" w:cs="Times New Roman"/>
          <w:sz w:val="29"/>
          <w:szCs w:val="29"/>
        </w:rPr>
      </w:pPr>
      <w:bookmarkStart w:id="1" w:name="_Hlk54696028"/>
      <w:r w:rsidRPr="00321B01">
        <w:rPr>
          <w:rFonts w:ascii="Times New Roman" w:eastAsia="Times New Roman" w:hAnsi="Times New Roman" w:cs="Times New Roman"/>
          <w:b/>
          <w:bCs/>
          <w:sz w:val="29"/>
          <w:szCs w:val="29"/>
        </w:rPr>
        <w:t>Полимерлерді алу әдістері</w:t>
      </w: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Полимерлерді әдетте полимеризация және поликонденсация реакцияларының негізінде алады.</w:t>
      </w: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rPr>
      </w:pPr>
      <w:r w:rsidRPr="00321B01">
        <w:rPr>
          <w:rFonts w:ascii="Times New Roman" w:eastAsia="Times New Roman" w:hAnsi="Times New Roman" w:cs="Times New Roman"/>
          <w:b/>
          <w:bCs/>
          <w:sz w:val="29"/>
          <w:szCs w:val="29"/>
          <w:lang w:val="kk-KZ"/>
        </w:rPr>
        <w:t>Полимеризация </w:t>
      </w:r>
      <w:r w:rsidRPr="00321B01">
        <w:rPr>
          <w:rFonts w:ascii="Times New Roman" w:eastAsia="Times New Roman" w:hAnsi="Times New Roman" w:cs="Times New Roman"/>
          <w:sz w:val="29"/>
          <w:szCs w:val="29"/>
          <w:lang w:val="kk-KZ"/>
        </w:rPr>
        <w:t>деп төмен молекулалы заттардың (мономерлердің) қосылып, жоғары молекулалы қосылыстарды түзу реакциясын атайды.</w:t>
      </w:r>
    </w:p>
    <w:p w:rsidR="00DD4592"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Полимеризация реакциясы жалпы түрде былай жазылады:</w:t>
      </w:r>
    </w:p>
    <w:p w:rsidR="00321B01" w:rsidRPr="00321B01" w:rsidRDefault="00321B01" w:rsidP="00DD4592">
      <w:pPr>
        <w:shd w:val="clear" w:color="auto" w:fill="FFFFFF"/>
        <w:spacing w:after="0"/>
        <w:ind w:firstLine="567"/>
        <w:jc w:val="both"/>
        <w:rPr>
          <w:rFonts w:ascii="Times New Roman" w:eastAsia="Times New Roman" w:hAnsi="Times New Roman" w:cs="Times New Roman"/>
          <w:sz w:val="29"/>
          <w:szCs w:val="29"/>
        </w:rPr>
      </w:pPr>
    </w:p>
    <w:p w:rsidR="00DD4592" w:rsidRDefault="00DD4592" w:rsidP="00DD4592">
      <w:pPr>
        <w:shd w:val="clear" w:color="auto" w:fill="FFFFFF"/>
        <w:spacing w:after="0"/>
        <w:jc w:val="center"/>
        <w:rPr>
          <w:rFonts w:ascii="Times New Roman" w:eastAsia="Times New Roman" w:hAnsi="Times New Roman" w:cs="Times New Roman"/>
          <w:sz w:val="29"/>
          <w:szCs w:val="29"/>
          <w:vertAlign w:val="subscript"/>
          <w:lang w:val="kk-KZ"/>
        </w:rPr>
      </w:pPr>
      <w:r w:rsidRPr="00321B01">
        <w:rPr>
          <w:rFonts w:ascii="Times New Roman" w:eastAsia="Times New Roman" w:hAnsi="Times New Roman" w:cs="Times New Roman"/>
          <w:sz w:val="29"/>
          <w:szCs w:val="29"/>
          <w:lang w:val="kk-KZ"/>
        </w:rPr>
        <w:t>nM → (−M−)</w:t>
      </w:r>
      <w:r w:rsidRPr="00321B01">
        <w:rPr>
          <w:rFonts w:ascii="Times New Roman" w:eastAsia="Times New Roman" w:hAnsi="Times New Roman" w:cs="Times New Roman"/>
          <w:sz w:val="29"/>
          <w:szCs w:val="29"/>
          <w:vertAlign w:val="subscript"/>
          <w:lang w:val="kk-KZ"/>
        </w:rPr>
        <w:t>n</w:t>
      </w:r>
    </w:p>
    <w:p w:rsidR="00321B01" w:rsidRPr="00321B01" w:rsidRDefault="00321B01" w:rsidP="00DD4592">
      <w:pPr>
        <w:shd w:val="clear" w:color="auto" w:fill="FFFFFF"/>
        <w:spacing w:after="0"/>
        <w:jc w:val="center"/>
        <w:rPr>
          <w:rFonts w:ascii="Times New Roman" w:eastAsia="Times New Roman" w:hAnsi="Times New Roman" w:cs="Times New Roman"/>
          <w:sz w:val="29"/>
          <w:szCs w:val="29"/>
        </w:rPr>
      </w:pP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Реакция нәтижесінде қосалқы заттар бөлінбейді, ал алынған полимердің құрамы мономерге сәйкес келеді.</w:t>
      </w:r>
    </w:p>
    <w:p w:rsidR="00DD4592"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Полимеризация реакциясына мономер ретінде қос немесе үш байланысты қосылыстар:</w:t>
      </w:r>
    </w:p>
    <w:p w:rsidR="00321B01" w:rsidRPr="00321B01" w:rsidRDefault="00321B01" w:rsidP="00DD4592">
      <w:pPr>
        <w:shd w:val="clear" w:color="auto" w:fill="FFFFFF"/>
        <w:spacing w:after="0"/>
        <w:ind w:firstLine="567"/>
        <w:jc w:val="both"/>
        <w:rPr>
          <w:rFonts w:ascii="Times New Roman" w:eastAsia="Times New Roman" w:hAnsi="Times New Roman" w:cs="Times New Roman"/>
          <w:sz w:val="29"/>
          <w:szCs w:val="29"/>
        </w:rPr>
      </w:pPr>
    </w:p>
    <w:p w:rsidR="00DD4592" w:rsidRPr="00321B01" w:rsidRDefault="00DD4592" w:rsidP="00DD4592">
      <w:pPr>
        <w:shd w:val="clear" w:color="auto" w:fill="FFFFFF"/>
        <w:spacing w:after="0"/>
        <w:jc w:val="both"/>
        <w:rPr>
          <w:rFonts w:ascii="Times New Roman" w:eastAsia="Times New Roman" w:hAnsi="Times New Roman" w:cs="Times New Roman"/>
          <w:sz w:val="29"/>
          <w:szCs w:val="29"/>
        </w:rPr>
      </w:pPr>
      <w:r w:rsidRPr="00321B01">
        <w:rPr>
          <w:rFonts w:ascii="Times New Roman" w:eastAsia="Times New Roman" w:hAnsi="Times New Roman" w:cs="Times New Roman"/>
          <w:noProof/>
          <w:sz w:val="29"/>
          <w:szCs w:val="29"/>
        </w:rPr>
        <w:drawing>
          <wp:inline distT="0" distB="0" distL="0" distR="0">
            <wp:extent cx="5932805" cy="847725"/>
            <wp:effectExtent l="0" t="0" r="0" b="0"/>
            <wp:docPr id="180" name="Рисунок 180" descr="http://ebooks.semgu.kz/ebook/35/images/1593/0/clip_image0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ebooks.semgu.kz/ebook/35/images/1593/0/clip_image048.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2805" cy="847725"/>
                    </a:xfrm>
                    <a:prstGeom prst="rect">
                      <a:avLst/>
                    </a:prstGeom>
                    <a:noFill/>
                    <a:ln>
                      <a:noFill/>
                    </a:ln>
                  </pic:spPr>
                </pic:pic>
              </a:graphicData>
            </a:graphic>
          </wp:inline>
        </w:drawing>
      </w:r>
    </w:p>
    <w:p w:rsidR="00DD4592" w:rsidRPr="00321B01" w:rsidRDefault="00DD4592" w:rsidP="00DD4592">
      <w:pPr>
        <w:shd w:val="clear" w:color="auto" w:fill="FFFFFF"/>
        <w:spacing w:after="0"/>
        <w:jc w:val="both"/>
        <w:rPr>
          <w:rFonts w:ascii="Times New Roman" w:eastAsia="Times New Roman" w:hAnsi="Times New Roman" w:cs="Times New Roman"/>
          <w:sz w:val="29"/>
          <w:szCs w:val="29"/>
        </w:rPr>
      </w:pPr>
      <w:r w:rsidRPr="00321B01">
        <w:rPr>
          <w:rFonts w:ascii="Times New Roman" w:eastAsia="Times New Roman" w:hAnsi="Times New Roman" w:cs="Times New Roman"/>
          <w:sz w:val="29"/>
          <w:szCs w:val="29"/>
          <w:lang w:val="kk-KZ"/>
        </w:rPr>
        <w:t>немесе циклді тобы бар қосылыстар қолданылады.</w:t>
      </w: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Полимеризация процесі кезінде мономерлерде қос байланыстар үзіліп немесе циклдер ашылып, топтар арасында химиялық байланыстардың пайда болуынан макромолекулалар түзіледі. Өндірілетін барлық полимердің ¾ бөлігі полимеризация әдісі арқылы алынады.</w:t>
      </w:r>
    </w:p>
    <w:p w:rsidR="00CA14FE" w:rsidRDefault="00CA14FE" w:rsidP="00DD4592">
      <w:pPr>
        <w:shd w:val="clear" w:color="auto" w:fill="FFFFFF"/>
        <w:spacing w:after="0"/>
        <w:ind w:firstLine="567"/>
        <w:jc w:val="both"/>
        <w:rPr>
          <w:rFonts w:ascii="Times New Roman" w:eastAsia="Times New Roman" w:hAnsi="Times New Roman" w:cs="Times New Roman"/>
          <w:b/>
          <w:bCs/>
          <w:sz w:val="29"/>
          <w:szCs w:val="29"/>
          <w:lang w:val="kk-KZ"/>
        </w:rPr>
      </w:pP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b/>
          <w:bCs/>
          <w:sz w:val="29"/>
          <w:szCs w:val="29"/>
          <w:lang w:val="kk-KZ"/>
        </w:rPr>
        <w:t>Поликонденсация</w:t>
      </w:r>
      <w:r w:rsidRPr="00321B01">
        <w:rPr>
          <w:rFonts w:ascii="Times New Roman" w:eastAsia="Times New Roman" w:hAnsi="Times New Roman" w:cs="Times New Roman"/>
          <w:sz w:val="29"/>
          <w:szCs w:val="29"/>
          <w:lang w:val="kk-KZ"/>
        </w:rPr>
        <w:t> деп қосымша заттар бөле жүретін төмен молекулалы қосылыстардан жоғары молекулалы қосылыстардың түзілу реакциясын айтады.</w:t>
      </w:r>
    </w:p>
    <w:p w:rsidR="00DD4592" w:rsidRPr="00321B01" w:rsidRDefault="00DD4592" w:rsidP="00DD4592">
      <w:pPr>
        <w:shd w:val="clear" w:color="auto" w:fill="FFFFFF"/>
        <w:spacing w:after="0"/>
        <w:ind w:firstLine="567"/>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Поликонденсация әдісі бойынша полимер алу үшін әр түрлі химиялық реакциялар қолданылады. Олар: этерификациялау, аминдеу, ароматикалық орынбасу және т.б.</w:t>
      </w:r>
    </w:p>
    <w:p w:rsidR="00DD4592" w:rsidRPr="00321B01" w:rsidRDefault="00DD4592" w:rsidP="00DD4592">
      <w:pPr>
        <w:shd w:val="clear" w:color="auto" w:fill="FFFFFF"/>
        <w:spacing w:after="0"/>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Поликонденсация екі функционалдық топтардың әрекеттесуінен жүреді.</w:t>
      </w:r>
    </w:p>
    <w:p w:rsidR="00DD4592" w:rsidRDefault="00DD4592" w:rsidP="00DD4592">
      <w:pPr>
        <w:shd w:val="clear" w:color="auto" w:fill="FFFFFF"/>
        <w:spacing w:after="0"/>
        <w:ind w:firstLine="709"/>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Жалпы түрдегі теңдеуі:</w:t>
      </w:r>
    </w:p>
    <w:p w:rsidR="00321B01" w:rsidRPr="00321B01" w:rsidRDefault="00321B01" w:rsidP="00DD4592">
      <w:pPr>
        <w:shd w:val="clear" w:color="auto" w:fill="FFFFFF"/>
        <w:spacing w:after="0"/>
        <w:ind w:firstLine="709"/>
        <w:jc w:val="both"/>
        <w:rPr>
          <w:rFonts w:ascii="Times New Roman" w:eastAsia="Times New Roman" w:hAnsi="Times New Roman" w:cs="Times New Roman"/>
          <w:sz w:val="29"/>
          <w:szCs w:val="29"/>
          <w:lang w:val="kk-KZ"/>
        </w:rPr>
      </w:pPr>
    </w:p>
    <w:p w:rsidR="00DD4592" w:rsidRDefault="00DD4592" w:rsidP="00DD4592">
      <w:pPr>
        <w:shd w:val="clear" w:color="auto" w:fill="FFFFFF"/>
        <w:spacing w:after="0"/>
        <w:jc w:val="center"/>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n(a − A − a) + n(b − B – b) → a − [−AB−]</w:t>
      </w:r>
      <w:r w:rsidRPr="00321B01">
        <w:rPr>
          <w:rFonts w:ascii="Times New Roman" w:eastAsia="Times New Roman" w:hAnsi="Times New Roman" w:cs="Times New Roman"/>
          <w:sz w:val="29"/>
          <w:szCs w:val="29"/>
          <w:vertAlign w:val="subscript"/>
          <w:lang w:val="kk-KZ"/>
        </w:rPr>
        <w:t>n</w:t>
      </w:r>
      <w:r w:rsidRPr="00321B01">
        <w:rPr>
          <w:rFonts w:ascii="Times New Roman" w:eastAsia="Times New Roman" w:hAnsi="Times New Roman" w:cs="Times New Roman"/>
          <w:sz w:val="29"/>
          <w:szCs w:val="29"/>
          <w:lang w:val="kk-KZ"/>
        </w:rPr>
        <w:t> – b + (2n-1) ab</w:t>
      </w:r>
    </w:p>
    <w:p w:rsidR="00321B01" w:rsidRPr="00321B01" w:rsidRDefault="00321B01" w:rsidP="00DD4592">
      <w:pPr>
        <w:shd w:val="clear" w:color="auto" w:fill="FFFFFF"/>
        <w:spacing w:after="0"/>
        <w:jc w:val="center"/>
        <w:rPr>
          <w:rFonts w:ascii="Times New Roman" w:eastAsia="Times New Roman" w:hAnsi="Times New Roman" w:cs="Times New Roman"/>
          <w:sz w:val="29"/>
          <w:szCs w:val="29"/>
          <w:lang w:val="kk-KZ"/>
        </w:rPr>
      </w:pPr>
    </w:p>
    <w:p w:rsidR="00DD4592" w:rsidRPr="00321B01" w:rsidRDefault="00DD4592" w:rsidP="00DD4592">
      <w:pPr>
        <w:shd w:val="clear" w:color="auto" w:fill="FFFFFF"/>
        <w:spacing w:after="0"/>
        <w:ind w:firstLine="709"/>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Мұндағы: а – А − а, b − B – b бастапқы мономерлер, а және b –функционалдық топтар, аb – бөлінетін қосымша зат.</w:t>
      </w:r>
    </w:p>
    <w:p w:rsidR="00DD4592" w:rsidRPr="00321B01" w:rsidRDefault="00DD4592" w:rsidP="00DD4592">
      <w:pPr>
        <w:shd w:val="clear" w:color="auto" w:fill="FFFFFF"/>
        <w:spacing w:after="0"/>
        <w:ind w:firstLine="709"/>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Поликонденсация реакциясын балқымада, ерітіндіде немесе екі фазаның бөліну шекарасында жүргізіледі. Барлық шығарылатын полимердің 1/4 бөлігі поликонденсация әдісімен алынады.</w:t>
      </w:r>
    </w:p>
    <w:p w:rsidR="00DD4592" w:rsidRPr="00321B01" w:rsidRDefault="00DD4592" w:rsidP="00DD4592">
      <w:pPr>
        <w:shd w:val="clear" w:color="auto" w:fill="FFFFFF"/>
        <w:spacing w:after="0"/>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Поликонденсация реакциясында тізбек біртіндеп өседі: алғашында бастапқы мономерлер бір-бірімен, содан кейін түзілген қосылыстар жеке- жеке сол мономерлердің молекулаларымен әрекеттесіп, нәтижесінде жоғары молекулалы қосылыс түзіледі. Мысалы: фенол-формальдегид шайларының негізінде алынатын пластмассалар сатылы поликонденсация реакциясы арқылы синтезделінеді.</w:t>
      </w:r>
    </w:p>
    <w:p w:rsidR="00B95C55" w:rsidRPr="00321B01" w:rsidRDefault="00B95C55" w:rsidP="00DD4592">
      <w:pPr>
        <w:shd w:val="clear" w:color="auto" w:fill="FFFFFF"/>
        <w:spacing w:after="0"/>
        <w:jc w:val="both"/>
        <w:rPr>
          <w:rFonts w:ascii="Times New Roman" w:eastAsia="Times New Roman" w:hAnsi="Times New Roman" w:cs="Times New Roman"/>
          <w:sz w:val="29"/>
          <w:szCs w:val="29"/>
          <w:lang w:val="kk-KZ"/>
        </w:rPr>
      </w:pPr>
    </w:p>
    <w:p w:rsidR="00B95C55" w:rsidRDefault="00CA14FE" w:rsidP="00DD4592">
      <w:pPr>
        <w:shd w:val="clear" w:color="auto" w:fill="FFFFFF"/>
        <w:spacing w:after="0"/>
        <w:jc w:val="both"/>
        <w:rPr>
          <w:rFonts w:ascii="Times New Roman" w:hAnsi="Times New Roman" w:cs="Times New Roman"/>
          <w:b/>
          <w:sz w:val="29"/>
          <w:szCs w:val="29"/>
          <w:lang w:val="kk-KZ"/>
        </w:rPr>
      </w:pPr>
      <w:r w:rsidRPr="00321B01">
        <w:rPr>
          <w:rFonts w:ascii="Times New Roman" w:hAnsi="Times New Roman" w:cs="Times New Roman"/>
          <w:sz w:val="29"/>
          <w:szCs w:val="29"/>
          <w:lang w:val="kk-KZ"/>
        </w:rPr>
        <w:tab/>
      </w:r>
      <w:r w:rsidRPr="00321B01">
        <w:rPr>
          <w:rFonts w:ascii="Times New Roman" w:hAnsi="Times New Roman" w:cs="Times New Roman"/>
          <w:b/>
          <w:sz w:val="29"/>
          <w:szCs w:val="29"/>
          <w:lang w:val="kk-KZ"/>
        </w:rPr>
        <w:t xml:space="preserve">ПОЛИМЕРЛЕР ТУРАЛЫ НЕГІЗГІ ҰҒЫМДАР </w:t>
      </w:r>
    </w:p>
    <w:p w:rsidR="00CA14FE" w:rsidRPr="00321B01" w:rsidRDefault="00CA14FE" w:rsidP="00DD4592">
      <w:pPr>
        <w:shd w:val="clear" w:color="auto" w:fill="FFFFFF"/>
        <w:spacing w:after="0"/>
        <w:jc w:val="both"/>
        <w:rPr>
          <w:rFonts w:ascii="Times New Roman" w:hAnsi="Times New Roman" w:cs="Times New Roman"/>
          <w:b/>
          <w:sz w:val="29"/>
          <w:szCs w:val="29"/>
          <w:lang w:val="kk-KZ"/>
        </w:rPr>
      </w:pPr>
    </w:p>
    <w:p w:rsidR="004A1CF8" w:rsidRDefault="00B95C55" w:rsidP="00DD4592">
      <w:pPr>
        <w:shd w:val="clear" w:color="auto" w:fill="FFFFFF"/>
        <w:spacing w:after="0"/>
        <w:jc w:val="both"/>
        <w:rPr>
          <w:rFonts w:ascii="Times New Roman" w:hAnsi="Times New Roman" w:cs="Times New Roman"/>
          <w:b/>
          <w:i/>
          <w:sz w:val="29"/>
          <w:szCs w:val="29"/>
          <w:lang w:val="kk-KZ"/>
        </w:rPr>
      </w:pPr>
      <w:r w:rsidRPr="00321B01">
        <w:rPr>
          <w:rFonts w:ascii="Times New Roman" w:hAnsi="Times New Roman" w:cs="Times New Roman"/>
          <w:b/>
          <w:i/>
          <w:sz w:val="29"/>
          <w:szCs w:val="29"/>
          <w:lang w:val="kk-KZ"/>
        </w:rPr>
        <w:tab/>
        <w:t xml:space="preserve">Негізгі ұғымдар және полимерлер туралы ғылым. </w:t>
      </w:r>
    </w:p>
    <w:p w:rsidR="004A1CF8" w:rsidRDefault="00B95C55" w:rsidP="004A1CF8">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Жоғары молекулалық қосылыстар табиғи немесе синтетикалық болуы мүмкін. Табиғи түрлеріне ақуыздар, полисахаридтер, табиғи шайырлар, каучук және т.б. жатса, синтетикалық полимерлерге полиэтилен, полистирол, полиамидтер, фенолды шайырлар және сол сияқты қосылыстар кіреді. </w:t>
      </w:r>
    </w:p>
    <w:p w:rsidR="004A1CF8" w:rsidRDefault="00B95C55" w:rsidP="004A1CF8">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Үлкен молекулалық массасыжәне өзіне тән бірқатар қасиеттері бар қосылыстарды жоғары молекулалық қосылыстар немесе полимерлер деп атайды. </w:t>
      </w:r>
    </w:p>
    <w:p w:rsidR="00D308F3" w:rsidRPr="00321B01" w:rsidRDefault="00B95C55" w:rsidP="004A1CF8">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Ең қарапайым органикалық полимер – полиэтилен, ол этиленнің полимерленуінен түзіледі. Этиленнің екі молекуласы қосылып, бутилен молекуласын құрайды: </w:t>
      </w:r>
    </w:p>
    <w:p w:rsidR="003446DC" w:rsidRPr="00321B01" w:rsidRDefault="003446DC" w:rsidP="00DD4592">
      <w:pPr>
        <w:shd w:val="clear" w:color="auto" w:fill="FFFFFF"/>
        <w:spacing w:after="0"/>
        <w:jc w:val="both"/>
        <w:rPr>
          <w:rFonts w:ascii="Times New Roman" w:hAnsi="Times New Roman" w:cs="Times New Roman"/>
          <w:sz w:val="29"/>
          <w:szCs w:val="29"/>
          <w:lang w:val="kk-KZ"/>
        </w:rPr>
      </w:pPr>
    </w:p>
    <w:p w:rsidR="00D308F3" w:rsidRPr="004A1CF8" w:rsidRDefault="00B95C55" w:rsidP="00D308F3">
      <w:pPr>
        <w:shd w:val="clear" w:color="auto" w:fill="FFFFFF"/>
        <w:spacing w:after="0"/>
        <w:jc w:val="center"/>
        <w:rPr>
          <w:rFonts w:ascii="Times New Roman" w:hAnsi="Times New Roman" w:cs="Times New Roman"/>
          <w:b/>
          <w:sz w:val="32"/>
          <w:szCs w:val="32"/>
          <w:vertAlign w:val="subscript"/>
          <w:lang w:val="kk-KZ"/>
        </w:rPr>
      </w:pPr>
      <w:r w:rsidRPr="004A1CF8">
        <w:rPr>
          <w:rFonts w:ascii="Times New Roman" w:hAnsi="Times New Roman" w:cs="Times New Roman"/>
          <w:b/>
          <w:sz w:val="32"/>
          <w:szCs w:val="32"/>
          <w:lang w:val="kk-KZ"/>
        </w:rPr>
        <w:t>CH</w:t>
      </w:r>
      <w:r w:rsidRPr="004A1CF8">
        <w:rPr>
          <w:rFonts w:ascii="Times New Roman" w:hAnsi="Times New Roman" w:cs="Times New Roman"/>
          <w:b/>
          <w:sz w:val="32"/>
          <w:szCs w:val="32"/>
          <w:vertAlign w:val="subscript"/>
          <w:lang w:val="kk-KZ"/>
        </w:rPr>
        <w:t>2</w:t>
      </w:r>
      <w:r w:rsidRPr="004A1CF8">
        <w:rPr>
          <w:rFonts w:ascii="Times New Roman" w:hAnsi="Times New Roman" w:cs="Times New Roman"/>
          <w:b/>
          <w:sz w:val="32"/>
          <w:szCs w:val="32"/>
          <w:lang w:val="kk-KZ"/>
        </w:rPr>
        <w:t>=CH</w:t>
      </w:r>
      <w:r w:rsidRPr="004A1CF8">
        <w:rPr>
          <w:rFonts w:ascii="Times New Roman" w:hAnsi="Times New Roman" w:cs="Times New Roman"/>
          <w:b/>
          <w:sz w:val="32"/>
          <w:szCs w:val="32"/>
          <w:vertAlign w:val="subscript"/>
          <w:lang w:val="kk-KZ"/>
        </w:rPr>
        <w:t>2</w:t>
      </w:r>
      <w:r w:rsidRPr="004A1CF8">
        <w:rPr>
          <w:rFonts w:ascii="Times New Roman" w:hAnsi="Times New Roman" w:cs="Times New Roman"/>
          <w:b/>
          <w:sz w:val="32"/>
          <w:szCs w:val="32"/>
          <w:lang w:val="kk-KZ"/>
        </w:rPr>
        <w:t xml:space="preserve"> + CH</w:t>
      </w:r>
      <w:r w:rsidRPr="004A1CF8">
        <w:rPr>
          <w:rFonts w:ascii="Times New Roman" w:hAnsi="Times New Roman" w:cs="Times New Roman"/>
          <w:b/>
          <w:sz w:val="32"/>
          <w:szCs w:val="32"/>
          <w:vertAlign w:val="subscript"/>
          <w:lang w:val="kk-KZ"/>
        </w:rPr>
        <w:t>2</w:t>
      </w:r>
      <w:r w:rsidRPr="004A1CF8">
        <w:rPr>
          <w:rFonts w:ascii="Times New Roman" w:hAnsi="Times New Roman" w:cs="Times New Roman"/>
          <w:b/>
          <w:sz w:val="32"/>
          <w:szCs w:val="32"/>
          <w:lang w:val="kk-KZ"/>
        </w:rPr>
        <w:t>= CH</w:t>
      </w:r>
      <w:r w:rsidRPr="004A1CF8">
        <w:rPr>
          <w:rFonts w:ascii="Times New Roman" w:hAnsi="Times New Roman" w:cs="Times New Roman"/>
          <w:b/>
          <w:sz w:val="32"/>
          <w:szCs w:val="32"/>
          <w:vertAlign w:val="subscript"/>
          <w:lang w:val="kk-KZ"/>
        </w:rPr>
        <w:t>2</w:t>
      </w:r>
      <w:r w:rsidRPr="004A1CF8">
        <w:rPr>
          <w:rFonts w:ascii="Times New Roman" w:hAnsi="Times New Roman" w:cs="Times New Roman"/>
          <w:b/>
          <w:sz w:val="32"/>
          <w:szCs w:val="32"/>
          <w:lang w:val="kk-KZ"/>
        </w:rPr>
        <w:t xml:space="preserve"> </w:t>
      </w:r>
      <w:r w:rsidR="00321B01" w:rsidRPr="004A1CF8">
        <w:rPr>
          <w:rFonts w:ascii="Arial" w:hAnsi="Arial" w:cs="Arial"/>
          <w:b/>
          <w:sz w:val="32"/>
          <w:szCs w:val="32"/>
          <w:lang w:val="kk-KZ"/>
        </w:rPr>
        <w:t>→</w:t>
      </w:r>
      <w:r w:rsidR="00321B01" w:rsidRPr="004A1CF8">
        <w:rPr>
          <w:rFonts w:ascii="Times New Roman" w:hAnsi="Times New Roman" w:cs="Times New Roman"/>
          <w:b/>
          <w:sz w:val="32"/>
          <w:szCs w:val="32"/>
          <w:lang w:val="kk-KZ"/>
        </w:rPr>
        <w:t xml:space="preserve"> </w:t>
      </w:r>
      <w:r w:rsidRPr="004A1CF8">
        <w:rPr>
          <w:rFonts w:ascii="Times New Roman" w:hAnsi="Times New Roman" w:cs="Times New Roman"/>
          <w:b/>
          <w:sz w:val="32"/>
          <w:szCs w:val="32"/>
          <w:lang w:val="kk-KZ"/>
        </w:rPr>
        <w:t>CH</w:t>
      </w:r>
      <w:r w:rsidRPr="004A1CF8">
        <w:rPr>
          <w:rFonts w:ascii="Times New Roman" w:hAnsi="Times New Roman" w:cs="Times New Roman"/>
          <w:b/>
          <w:sz w:val="32"/>
          <w:szCs w:val="32"/>
          <w:vertAlign w:val="subscript"/>
          <w:lang w:val="kk-KZ"/>
        </w:rPr>
        <w:t>3</w:t>
      </w:r>
      <w:r w:rsidRPr="004A1CF8">
        <w:rPr>
          <w:rFonts w:ascii="Times New Roman" w:hAnsi="Times New Roman" w:cs="Times New Roman"/>
          <w:b/>
          <w:sz w:val="32"/>
          <w:szCs w:val="32"/>
          <w:lang w:val="kk-KZ"/>
        </w:rPr>
        <w:t xml:space="preserve"> - CH</w:t>
      </w:r>
      <w:r w:rsidRPr="004A1CF8">
        <w:rPr>
          <w:rFonts w:ascii="Times New Roman" w:hAnsi="Times New Roman" w:cs="Times New Roman"/>
          <w:b/>
          <w:sz w:val="32"/>
          <w:szCs w:val="32"/>
          <w:vertAlign w:val="subscript"/>
          <w:lang w:val="kk-KZ"/>
        </w:rPr>
        <w:t>2</w:t>
      </w:r>
      <w:r w:rsidRPr="004A1CF8">
        <w:rPr>
          <w:rFonts w:ascii="Times New Roman" w:hAnsi="Times New Roman" w:cs="Times New Roman"/>
          <w:b/>
          <w:sz w:val="32"/>
          <w:szCs w:val="32"/>
          <w:lang w:val="kk-KZ"/>
        </w:rPr>
        <w:t xml:space="preserve"> - CH=CH</w:t>
      </w:r>
      <w:r w:rsidRPr="004A1CF8">
        <w:rPr>
          <w:rFonts w:ascii="Times New Roman" w:hAnsi="Times New Roman" w:cs="Times New Roman"/>
          <w:b/>
          <w:sz w:val="32"/>
          <w:szCs w:val="32"/>
          <w:vertAlign w:val="subscript"/>
          <w:lang w:val="kk-KZ"/>
        </w:rPr>
        <w:t>2</w:t>
      </w:r>
    </w:p>
    <w:p w:rsidR="003446DC" w:rsidRPr="00321B01" w:rsidRDefault="003446DC" w:rsidP="00D308F3">
      <w:pPr>
        <w:shd w:val="clear" w:color="auto" w:fill="FFFFFF"/>
        <w:spacing w:after="0"/>
        <w:jc w:val="center"/>
        <w:rPr>
          <w:rFonts w:ascii="Times New Roman" w:hAnsi="Times New Roman" w:cs="Times New Roman"/>
          <w:sz w:val="29"/>
          <w:szCs w:val="29"/>
          <w:lang w:val="kk-KZ"/>
        </w:rPr>
      </w:pPr>
    </w:p>
    <w:p w:rsidR="004A1CF8" w:rsidRDefault="003446DC" w:rsidP="00DD4592">
      <w:pPr>
        <w:shd w:val="clear" w:color="auto" w:fill="FFFFFF"/>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00B95C55" w:rsidRPr="00321B01">
        <w:rPr>
          <w:rFonts w:ascii="Times New Roman" w:hAnsi="Times New Roman" w:cs="Times New Roman"/>
          <w:sz w:val="29"/>
          <w:szCs w:val="29"/>
          <w:lang w:val="kk-KZ"/>
        </w:rPr>
        <w:t xml:space="preserve">Алғашқы зат этилен мономер деп, ал түзілген бутилен димер деп аталады. Этиленнің үш молекуласы қосылса - тример, төртеуі қосылса – тетрамержәне т.б. болады. Ал егер мономердің n молекуласы қосылса, онда полимер түзіледі («поли» - көп деген сөз). </w:t>
      </w:r>
    </w:p>
    <w:p w:rsidR="004A1CF8" w:rsidRDefault="004A1CF8" w:rsidP="00DD4592">
      <w:pPr>
        <w:shd w:val="clear" w:color="auto" w:fill="FFFFFF"/>
        <w:spacing w:after="0"/>
        <w:jc w:val="both"/>
        <w:rPr>
          <w:rFonts w:ascii="Times New Roman" w:hAnsi="Times New Roman" w:cs="Times New Roman"/>
          <w:sz w:val="29"/>
          <w:szCs w:val="29"/>
          <w:lang w:val="kk-KZ"/>
        </w:rPr>
      </w:pPr>
    </w:p>
    <w:p w:rsidR="004A1CF8" w:rsidRPr="004A1CF8" w:rsidRDefault="00B95C55" w:rsidP="004A1CF8">
      <w:pPr>
        <w:shd w:val="clear" w:color="auto" w:fill="FFFFFF"/>
        <w:spacing w:after="0"/>
        <w:jc w:val="center"/>
        <w:rPr>
          <w:rFonts w:ascii="Times New Roman" w:hAnsi="Times New Roman" w:cs="Times New Roman"/>
          <w:b/>
          <w:bCs/>
          <w:sz w:val="32"/>
          <w:szCs w:val="32"/>
          <w:lang w:val="kk-KZ"/>
        </w:rPr>
      </w:pPr>
      <w:r w:rsidRPr="004A1CF8">
        <w:rPr>
          <w:rFonts w:ascii="Times New Roman" w:hAnsi="Times New Roman" w:cs="Times New Roman"/>
          <w:b/>
          <w:bCs/>
          <w:sz w:val="32"/>
          <w:szCs w:val="32"/>
          <w:lang w:val="kk-KZ"/>
        </w:rPr>
        <w:t>n CH</w:t>
      </w:r>
      <w:r w:rsidRPr="004A1CF8">
        <w:rPr>
          <w:rFonts w:ascii="Times New Roman" w:hAnsi="Times New Roman" w:cs="Times New Roman"/>
          <w:b/>
          <w:bCs/>
          <w:sz w:val="32"/>
          <w:szCs w:val="32"/>
          <w:vertAlign w:val="subscript"/>
          <w:lang w:val="kk-KZ"/>
        </w:rPr>
        <w:t>2</w:t>
      </w:r>
      <w:r w:rsidRPr="004A1CF8">
        <w:rPr>
          <w:rFonts w:ascii="Times New Roman" w:hAnsi="Times New Roman" w:cs="Times New Roman"/>
          <w:b/>
          <w:bCs/>
          <w:sz w:val="32"/>
          <w:szCs w:val="32"/>
          <w:lang w:val="kk-KZ"/>
        </w:rPr>
        <w:t>= CH</w:t>
      </w:r>
      <w:r w:rsidRPr="004A1CF8">
        <w:rPr>
          <w:rFonts w:ascii="Times New Roman" w:hAnsi="Times New Roman" w:cs="Times New Roman"/>
          <w:b/>
          <w:bCs/>
          <w:sz w:val="32"/>
          <w:szCs w:val="32"/>
          <w:vertAlign w:val="subscript"/>
          <w:lang w:val="kk-KZ"/>
        </w:rPr>
        <w:t>2</w:t>
      </w:r>
      <w:r w:rsidR="004A1CF8">
        <w:rPr>
          <w:rFonts w:ascii="Times New Roman" w:hAnsi="Times New Roman" w:cs="Times New Roman"/>
          <w:b/>
          <w:bCs/>
          <w:sz w:val="32"/>
          <w:szCs w:val="32"/>
          <w:vertAlign w:val="subscript"/>
          <w:lang w:val="kk-KZ"/>
        </w:rPr>
        <w:t xml:space="preserve"> </w:t>
      </w:r>
      <w:r w:rsidR="004A1CF8" w:rsidRPr="004A1CF8">
        <w:rPr>
          <w:rFonts w:ascii="Arial" w:hAnsi="Arial" w:cs="Arial"/>
          <w:b/>
          <w:sz w:val="32"/>
          <w:szCs w:val="32"/>
          <w:lang w:val="kk-KZ"/>
        </w:rPr>
        <w:t>→</w:t>
      </w:r>
      <w:r w:rsidRPr="004A1CF8">
        <w:rPr>
          <w:rFonts w:ascii="Times New Roman" w:hAnsi="Times New Roman" w:cs="Times New Roman"/>
          <w:b/>
          <w:bCs/>
          <w:sz w:val="32"/>
          <w:szCs w:val="32"/>
          <w:lang w:val="kk-KZ"/>
        </w:rPr>
        <w:t xml:space="preserve"> [ - CH</w:t>
      </w:r>
      <w:r w:rsidRPr="004A1CF8">
        <w:rPr>
          <w:rFonts w:ascii="Times New Roman" w:hAnsi="Times New Roman" w:cs="Times New Roman"/>
          <w:b/>
          <w:bCs/>
          <w:sz w:val="32"/>
          <w:szCs w:val="32"/>
          <w:vertAlign w:val="subscript"/>
          <w:lang w:val="kk-KZ"/>
        </w:rPr>
        <w:t>2</w:t>
      </w:r>
      <w:r w:rsidRPr="004A1CF8">
        <w:rPr>
          <w:rFonts w:ascii="Times New Roman" w:hAnsi="Times New Roman" w:cs="Times New Roman"/>
          <w:b/>
          <w:bCs/>
          <w:sz w:val="32"/>
          <w:szCs w:val="32"/>
          <w:lang w:val="kk-KZ"/>
        </w:rPr>
        <w:t xml:space="preserve"> - CH</w:t>
      </w:r>
      <w:r w:rsidRPr="004A1CF8">
        <w:rPr>
          <w:rFonts w:ascii="Times New Roman" w:hAnsi="Times New Roman" w:cs="Times New Roman"/>
          <w:b/>
          <w:bCs/>
          <w:sz w:val="32"/>
          <w:szCs w:val="32"/>
          <w:vertAlign w:val="subscript"/>
          <w:lang w:val="kk-KZ"/>
        </w:rPr>
        <w:t>2</w:t>
      </w:r>
      <w:r w:rsidRPr="004A1CF8">
        <w:rPr>
          <w:rFonts w:ascii="Times New Roman" w:hAnsi="Times New Roman" w:cs="Times New Roman"/>
          <w:b/>
          <w:bCs/>
          <w:sz w:val="32"/>
          <w:szCs w:val="32"/>
          <w:lang w:val="kk-KZ"/>
        </w:rPr>
        <w:t xml:space="preserve"> -] n</w:t>
      </w:r>
    </w:p>
    <w:p w:rsidR="004A1CF8" w:rsidRDefault="004A1CF8" w:rsidP="004A1CF8">
      <w:pPr>
        <w:shd w:val="clear" w:color="auto" w:fill="FFFFFF"/>
        <w:spacing w:after="0"/>
        <w:jc w:val="center"/>
        <w:rPr>
          <w:rFonts w:ascii="Times New Roman" w:hAnsi="Times New Roman" w:cs="Times New Roman"/>
          <w:sz w:val="29"/>
          <w:szCs w:val="29"/>
          <w:lang w:val="kk-KZ"/>
        </w:rPr>
      </w:pPr>
    </w:p>
    <w:p w:rsidR="004A1CF8" w:rsidRDefault="00B95C55" w:rsidP="004A1CF8">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Көп рет қайталанатын мономерлерден немесе мономерлердің негізгі бөлігінен тұратын топтар буындар деп, ал буындардан құралған үлкен молекула макромолекула деп аталады. Полимерлік тізбектің соңында тұратын топтар соңғы топтар деп аталады. Макромолекуланың құрамына кіретін буындар саны жоғары молекулалық қосылыстардың полимерлену дәрежесін көрсетеді. Ол P әрпімен өрнектеледі. Полимерлену дәрежесі полимердің молекулалық массасымен Мn төмендегідей байланыста: </w:t>
      </w:r>
    </w:p>
    <w:p w:rsidR="004A1CF8" w:rsidRDefault="004A1CF8" w:rsidP="004A1CF8">
      <w:pPr>
        <w:shd w:val="clear" w:color="auto" w:fill="FFFFFF"/>
        <w:spacing w:after="0"/>
        <w:ind w:firstLine="708"/>
        <w:jc w:val="both"/>
        <w:rPr>
          <w:rFonts w:ascii="Times New Roman" w:hAnsi="Times New Roman" w:cs="Times New Roman"/>
          <w:sz w:val="29"/>
          <w:szCs w:val="29"/>
          <w:lang w:val="kk-KZ"/>
        </w:rPr>
      </w:pPr>
    </w:p>
    <w:p w:rsidR="004A1CF8" w:rsidRPr="004A1CF8" w:rsidRDefault="00B95C55" w:rsidP="004A1CF8">
      <w:pPr>
        <w:shd w:val="clear" w:color="auto" w:fill="FFFFFF"/>
        <w:spacing w:after="0"/>
        <w:ind w:firstLine="708"/>
        <w:jc w:val="center"/>
        <w:rPr>
          <w:rFonts w:ascii="Times New Roman" w:hAnsi="Times New Roman" w:cs="Times New Roman"/>
          <w:b/>
          <w:bCs/>
          <w:sz w:val="36"/>
          <w:szCs w:val="36"/>
          <w:lang w:val="kk-KZ"/>
        </w:rPr>
      </w:pPr>
      <w:r w:rsidRPr="004A1CF8">
        <w:rPr>
          <w:rFonts w:ascii="Times New Roman" w:hAnsi="Times New Roman" w:cs="Times New Roman"/>
          <w:b/>
          <w:bCs/>
          <w:sz w:val="36"/>
          <w:szCs w:val="36"/>
          <w:lang w:val="kk-KZ"/>
        </w:rPr>
        <w:t xml:space="preserve">P </w:t>
      </w:r>
      <w:r w:rsidR="004A1CF8" w:rsidRPr="004A1CF8">
        <w:rPr>
          <w:rFonts w:ascii="Times New Roman" w:hAnsi="Times New Roman" w:cs="Times New Roman"/>
          <w:b/>
          <w:bCs/>
          <w:sz w:val="36"/>
          <w:szCs w:val="36"/>
          <w:lang w:val="kk-KZ"/>
        </w:rPr>
        <w:t>= M</w:t>
      </w:r>
      <w:r w:rsidR="004A1CF8" w:rsidRPr="004A1CF8">
        <w:rPr>
          <w:rFonts w:ascii="Times New Roman" w:hAnsi="Times New Roman" w:cs="Times New Roman"/>
          <w:b/>
          <w:bCs/>
          <w:sz w:val="36"/>
          <w:szCs w:val="36"/>
          <w:vertAlign w:val="subscript"/>
          <w:lang w:val="kk-KZ"/>
        </w:rPr>
        <w:t>n</w:t>
      </w:r>
      <w:r w:rsidR="004A1CF8" w:rsidRPr="004A1CF8">
        <w:rPr>
          <w:rFonts w:ascii="Times New Roman" w:hAnsi="Times New Roman" w:cs="Times New Roman"/>
          <w:b/>
          <w:bCs/>
          <w:sz w:val="36"/>
          <w:szCs w:val="36"/>
          <w:lang w:val="kk-KZ"/>
        </w:rPr>
        <w:t xml:space="preserve"> / </w:t>
      </w:r>
      <w:r w:rsidRPr="004A1CF8">
        <w:rPr>
          <w:rFonts w:ascii="Times New Roman" w:hAnsi="Times New Roman" w:cs="Times New Roman"/>
          <w:b/>
          <w:bCs/>
          <w:sz w:val="36"/>
          <w:szCs w:val="36"/>
          <w:lang w:val="kk-KZ"/>
        </w:rPr>
        <w:t>m</w:t>
      </w:r>
    </w:p>
    <w:p w:rsidR="004A1CF8" w:rsidRPr="004A1CF8" w:rsidRDefault="004A1CF8" w:rsidP="004A1CF8">
      <w:pPr>
        <w:shd w:val="clear" w:color="auto" w:fill="FFFFFF"/>
        <w:spacing w:after="0"/>
        <w:ind w:firstLine="708"/>
        <w:jc w:val="center"/>
        <w:rPr>
          <w:rFonts w:ascii="Times New Roman" w:hAnsi="Times New Roman" w:cs="Times New Roman"/>
          <w:b/>
          <w:bCs/>
          <w:sz w:val="29"/>
          <w:szCs w:val="29"/>
          <w:lang w:val="kk-KZ"/>
        </w:rPr>
      </w:pPr>
    </w:p>
    <w:p w:rsidR="004A1CF8" w:rsidRDefault="00B95C55" w:rsidP="004A1CF8">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мұндағы m - буынның молекулалық массасы. </w:t>
      </w:r>
    </w:p>
    <w:p w:rsidR="004A1CF8" w:rsidRDefault="00B95C55" w:rsidP="004A1CF8">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Молекулалық массасы 500-5000 аралығындағы қосылыстарды олигомерлер деп атайды. </w:t>
      </w:r>
    </w:p>
    <w:p w:rsidR="004A1CF8" w:rsidRDefault="00B95C55" w:rsidP="004A1CF8">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Бірдей мономерлерден құралған полимерлер гомополимерлер деп, ал тізбегінде бірнеше түрлі мономерлік буындар бар полимерлік қосылыстар – сополимерлер деп аталады. </w:t>
      </w:r>
    </w:p>
    <w:p w:rsidR="004A1CF8" w:rsidRDefault="00B95C55" w:rsidP="004A1CF8">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Табиғи полимерлер ежелгі заманнан белгілі. Жер бетінде тіршіліктің пайда болуы полимер ақуызға тікелей байланысты. Бүкіл адам ағзасы ақуыздан тұратындықтан табиғат пен полимерлердің арасындағы байланыс миллиард жылға созылады. </w:t>
      </w:r>
    </w:p>
    <w:p w:rsidR="004A1CF8" w:rsidRDefault="00B95C55" w:rsidP="004A1CF8">
      <w:pPr>
        <w:shd w:val="clear" w:color="auto" w:fill="FFFFFF"/>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 xml:space="preserve">Алғаш рет «полимер» деген терминді 1833 жылы швед ғалымы Берцелиус енгізген. </w:t>
      </w:r>
      <w:r w:rsidRPr="00321B01">
        <w:rPr>
          <w:rFonts w:ascii="Times New Roman" w:hAnsi="Times New Roman" w:cs="Times New Roman"/>
          <w:sz w:val="29"/>
          <w:szCs w:val="29"/>
        </w:rPr>
        <w:t xml:space="preserve">Бірінші полимер поливинилхлоридті 1833 жылы Реньо, ал полистиролды 1839 жылы Симон алды. Әйгілі фенол- формальдегид шайырын неміс ғалымы Байер 1872 жылы синтездеді. Өнеркәсіпте алғаш рет фенол-формальдегид шайырын 1909 жылы бельгиялық ғалым Л. Бакеланд, ал целлофанды 1912 жылы Ж. Брандбургер алды. </w:t>
      </w:r>
    </w:p>
    <w:p w:rsidR="004A1CF8" w:rsidRDefault="00B95C55" w:rsidP="004A1CF8">
      <w:pPr>
        <w:shd w:val="clear" w:color="auto" w:fill="FFFFFF"/>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 xml:space="preserve">Жоғары молекулалық қосылыстар туралы жүйелі түрдегі түсініктерді алғаш рет неміс ғалымы Г. Штаудингер (1920) ұсынды. Ол «полимер», «полимерлену» терминдерінің түсінігін қазіргі заманғы мағынасында тұжырымдады. </w:t>
      </w:r>
    </w:p>
    <w:p w:rsidR="004A1CF8" w:rsidRDefault="00B95C55" w:rsidP="004A1CF8">
      <w:pPr>
        <w:shd w:val="clear" w:color="auto" w:fill="FFFFFF"/>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 xml:space="preserve">Осыдан бастап полимер ғылымында көптегенжаңалықтар ашылды және полимерлерді синтездеу, қасиеттерін зерттеу күрт өсті. </w:t>
      </w:r>
    </w:p>
    <w:p w:rsidR="004A1CF8" w:rsidRDefault="00B95C55" w:rsidP="004A1CF8">
      <w:pPr>
        <w:shd w:val="clear" w:color="auto" w:fill="FFFFFF"/>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Лебедевтің синтетикалық каучукты (1933), Карозерстің полиамидті алу жолындағы еңбектері өте құнды болды. 1955 жылы К. Циглер мен Д. Натта ашқан стереоретті полимердің алынуы полимерлер химиясы саласындағы елеулі жаңалықтар болып саналынады.</w:t>
      </w:r>
    </w:p>
    <w:p w:rsidR="004A1CF8" w:rsidRDefault="00B95C55" w:rsidP="004A1CF8">
      <w:pPr>
        <w:shd w:val="clear" w:color="auto" w:fill="FFFFFF"/>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 xml:space="preserve"> Жоғары молекулалық қосылыстар химиясы ғылымының өркендеуіне үлес қосқан көрнекті ғалымдар: Г. Штаудингер, У. Карозерс, Г. Марк, П. Флори, В. Кун, С. Лебедев, В. Каргин, В. Коршак, С.Р. Рафиков және т.б. </w:t>
      </w:r>
    </w:p>
    <w:p w:rsidR="00B95C55" w:rsidRDefault="00B95C55" w:rsidP="004A1CF8">
      <w:pPr>
        <w:shd w:val="clear" w:color="auto" w:fill="FFFFFF"/>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Қазіргі кезде жоғары молекулалық қосылыстар дамудың ең жоғары шебінде. Көптеген жаңа қасиеттері бар сан алуан полимерлер синтезделіп, өндіріске енгізіліп, нақты қолданыс табуда.</w:t>
      </w:r>
    </w:p>
    <w:p w:rsidR="004A1CF8" w:rsidRDefault="004A1CF8" w:rsidP="004A1CF8">
      <w:pPr>
        <w:shd w:val="clear" w:color="auto" w:fill="FFFFFF"/>
        <w:spacing w:after="0"/>
        <w:ind w:firstLine="708"/>
        <w:jc w:val="both"/>
        <w:rPr>
          <w:rFonts w:ascii="Times New Roman" w:hAnsi="Times New Roman" w:cs="Times New Roman"/>
          <w:sz w:val="29"/>
          <w:szCs w:val="29"/>
        </w:rPr>
      </w:pPr>
    </w:p>
    <w:p w:rsidR="004A1CF8" w:rsidRDefault="004A1CF8" w:rsidP="004A1CF8">
      <w:pPr>
        <w:shd w:val="clear" w:color="auto" w:fill="FFFFFF"/>
        <w:spacing w:after="0"/>
        <w:ind w:firstLine="708"/>
        <w:jc w:val="both"/>
        <w:rPr>
          <w:rFonts w:ascii="Times New Roman" w:eastAsia="Times New Roman" w:hAnsi="Times New Roman" w:cs="Times New Roman"/>
          <w:b/>
          <w:bCs/>
          <w:sz w:val="29"/>
          <w:szCs w:val="29"/>
          <w:lang w:val="kk-KZ"/>
        </w:rPr>
      </w:pPr>
      <w:r w:rsidRPr="004A1CF8">
        <w:rPr>
          <w:rFonts w:ascii="Times New Roman" w:eastAsia="Times New Roman" w:hAnsi="Times New Roman" w:cs="Times New Roman"/>
          <w:b/>
          <w:bCs/>
          <w:sz w:val="29"/>
          <w:szCs w:val="29"/>
          <w:lang w:val="kk-KZ"/>
        </w:rPr>
        <w:t>ПОЛИМЕРЛЕРДІҢ ТӨМЕН МОЛЕКУЛАЛЫҚ ҚОСЫЛЫСТАРДАН ЕРЕКШЕЛІКТЕРІ</w:t>
      </w:r>
    </w:p>
    <w:p w:rsidR="004A1CF8" w:rsidRPr="004A1CF8" w:rsidRDefault="004A1CF8" w:rsidP="004A1CF8">
      <w:pPr>
        <w:shd w:val="clear" w:color="auto" w:fill="FFFFFF"/>
        <w:spacing w:after="0"/>
        <w:ind w:firstLine="708"/>
        <w:jc w:val="both"/>
        <w:rPr>
          <w:rFonts w:ascii="Times New Roman" w:eastAsia="Times New Roman" w:hAnsi="Times New Roman" w:cs="Times New Roman"/>
          <w:b/>
          <w:bCs/>
          <w:sz w:val="29"/>
          <w:szCs w:val="29"/>
          <w:lang w:val="kk-KZ"/>
        </w:rPr>
      </w:pP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Полимерлердің төмен молекулалық қосылыстармен салыстыр- ғанда бірқатар ерекше қасиеттері бар:</w:t>
      </w: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1.</w:t>
      </w:r>
      <w:r w:rsidRPr="004A1CF8">
        <w:rPr>
          <w:rFonts w:ascii="Times New Roman" w:eastAsia="Times New Roman" w:hAnsi="Times New Roman" w:cs="Times New Roman"/>
          <w:sz w:val="29"/>
          <w:szCs w:val="29"/>
          <w:lang w:val="kk-KZ"/>
        </w:rPr>
        <w:tab/>
        <w:t>Полимерлердің молекулалық массасы үлкен және макро- молекула тізбекті құрылымды, яғни макромолекуланың ұзындығы оның көлденең мөлшерімен салыстырғанда бірнеше есе үлкен.</w:t>
      </w: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 xml:space="preserve"> </w:t>
      </w: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2.</w:t>
      </w:r>
      <w:r w:rsidRPr="004A1CF8">
        <w:rPr>
          <w:rFonts w:ascii="Times New Roman" w:eastAsia="Times New Roman" w:hAnsi="Times New Roman" w:cs="Times New Roman"/>
          <w:sz w:val="29"/>
          <w:szCs w:val="29"/>
          <w:lang w:val="kk-KZ"/>
        </w:rPr>
        <w:tab/>
        <w:t>Полимерлер полидисперсті немесе полимолекулалы, яғни бір полимер ұзындықтары әртүрлі макромолекулалардан тұрады немесе буындар саны әртүрлі болады. Макромолекуланың ұзындықтары әртүрлі болса, олардың молекулалық массасы да әртүрлі. Сондықтан молекулалық масса полимерлер үшін тұрақты шама емес.</w:t>
      </w: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3.</w:t>
      </w:r>
      <w:r w:rsidRPr="004A1CF8">
        <w:rPr>
          <w:rFonts w:ascii="Times New Roman" w:eastAsia="Times New Roman" w:hAnsi="Times New Roman" w:cs="Times New Roman"/>
          <w:sz w:val="29"/>
          <w:szCs w:val="29"/>
          <w:lang w:val="kk-KZ"/>
        </w:rPr>
        <w:tab/>
        <w:t>Полимерлер тек қатты және сұйық күйде болады, оларды газ күйіне көшіру мүмкін емес.</w:t>
      </w: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4.</w:t>
      </w:r>
      <w:r w:rsidRPr="004A1CF8">
        <w:rPr>
          <w:rFonts w:ascii="Times New Roman" w:eastAsia="Times New Roman" w:hAnsi="Times New Roman" w:cs="Times New Roman"/>
          <w:sz w:val="29"/>
          <w:szCs w:val="29"/>
          <w:lang w:val="kk-KZ"/>
        </w:rPr>
        <w:tab/>
        <w:t>Полимерлер еру алдында ісінеді. Төмен молекулалық заттардан өзгеше қасиеті ерудің алғашқы сатысында біржақты диффузия болады, яғни еріткіш молекулалары полимер молекуласына енеді. Соның салдарынан полимер молекулалары бірнеше есе үлкейеді, тек содан кейін ғана ол ериді. Ал кейбір полимерлер мүлдем ерімейді, тек ісінеді.</w:t>
      </w: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5.</w:t>
      </w:r>
      <w:r w:rsidRPr="004A1CF8">
        <w:rPr>
          <w:rFonts w:ascii="Times New Roman" w:eastAsia="Times New Roman" w:hAnsi="Times New Roman" w:cs="Times New Roman"/>
          <w:sz w:val="29"/>
          <w:szCs w:val="29"/>
          <w:lang w:val="kk-KZ"/>
        </w:rPr>
        <w:tab/>
        <w:t>Ерітіндіден еріткішті айдап шыққанда, полимер кристалл түрінде бөлінбейді, қабыршақ (пленка) түзеді.</w:t>
      </w: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6.</w:t>
      </w:r>
      <w:r w:rsidRPr="004A1CF8">
        <w:rPr>
          <w:rFonts w:ascii="Times New Roman" w:eastAsia="Times New Roman" w:hAnsi="Times New Roman" w:cs="Times New Roman"/>
          <w:sz w:val="29"/>
          <w:szCs w:val="29"/>
          <w:lang w:val="kk-KZ"/>
        </w:rPr>
        <w:tab/>
        <w:t>Полимерлер ерітінділерінің тұтқырлығы өте жоғары.</w:t>
      </w: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7.</w:t>
      </w:r>
      <w:r w:rsidRPr="004A1CF8">
        <w:rPr>
          <w:rFonts w:ascii="Times New Roman" w:eastAsia="Times New Roman" w:hAnsi="Times New Roman" w:cs="Times New Roman"/>
          <w:sz w:val="29"/>
          <w:szCs w:val="29"/>
          <w:lang w:val="kk-KZ"/>
        </w:rPr>
        <w:tab/>
        <w:t>Қайтымды деформациялық қасиет тек полимерлерге тән, оны жоғары эластикалық қасиет дейді. Мұндай қасиеттер каучук пен резеңкеде анық байқалады.</w:t>
      </w:r>
    </w:p>
    <w:p w:rsidR="004A1CF8" w:rsidRPr="004A1CF8"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8.</w:t>
      </w:r>
      <w:r w:rsidRPr="004A1CF8">
        <w:rPr>
          <w:rFonts w:ascii="Times New Roman" w:eastAsia="Times New Roman" w:hAnsi="Times New Roman" w:cs="Times New Roman"/>
          <w:sz w:val="29"/>
          <w:szCs w:val="29"/>
          <w:lang w:val="kk-KZ"/>
        </w:rPr>
        <w:tab/>
        <w:t>Полимерлердің химиялық реакцияларының төмен молекулалық қосылыстардың химиялық реакцияларынан өзгеше ерекшеліктері бар. Ол ерекшеліктер полимердің тізбекті құрылысына тікелей байланысты. Соның әсерінен реакция жылдамдықтарының кемуі немесе артуы, қосалқы реакциялардың жүруі ықтимал.</w:t>
      </w:r>
    </w:p>
    <w:p w:rsidR="004A1CF8" w:rsidRPr="00321B01" w:rsidRDefault="004A1CF8" w:rsidP="004A1CF8">
      <w:pPr>
        <w:shd w:val="clear" w:color="auto" w:fill="FFFFFF"/>
        <w:spacing w:after="0"/>
        <w:ind w:firstLine="708"/>
        <w:jc w:val="both"/>
        <w:rPr>
          <w:rFonts w:ascii="Times New Roman" w:eastAsia="Times New Roman" w:hAnsi="Times New Roman" w:cs="Times New Roman"/>
          <w:sz w:val="29"/>
          <w:szCs w:val="29"/>
          <w:lang w:val="kk-KZ"/>
        </w:rPr>
      </w:pPr>
      <w:r w:rsidRPr="004A1CF8">
        <w:rPr>
          <w:rFonts w:ascii="Times New Roman" w:eastAsia="Times New Roman" w:hAnsi="Times New Roman" w:cs="Times New Roman"/>
          <w:sz w:val="29"/>
          <w:szCs w:val="29"/>
          <w:lang w:val="kk-KZ"/>
        </w:rPr>
        <w:t>Жоғарыда келтірілген ерекшеліктер жоғары және төмен молекула- лық қосылыстардың қасиеттерінде елеулі айырмашылықтар барын көрсетеді және полимерлердің ерекше күйдегі заттар екенін дәлелдейді.</w:t>
      </w:r>
    </w:p>
    <w:p w:rsidR="00931F49" w:rsidRPr="00321B01" w:rsidRDefault="00931F49" w:rsidP="00DD4592">
      <w:pPr>
        <w:shd w:val="clear" w:color="auto" w:fill="FFFFFF"/>
        <w:spacing w:after="0"/>
        <w:jc w:val="both"/>
        <w:rPr>
          <w:rFonts w:ascii="Times New Roman" w:eastAsia="Times New Roman" w:hAnsi="Times New Roman" w:cs="Times New Roman"/>
          <w:sz w:val="29"/>
          <w:szCs w:val="29"/>
          <w:lang w:val="kk-KZ"/>
        </w:rPr>
      </w:pPr>
    </w:p>
    <w:bookmarkEnd w:id="1"/>
    <w:p w:rsidR="00DF37C4" w:rsidRPr="00321B01" w:rsidRDefault="00CA14FE" w:rsidP="00321B01">
      <w:pPr>
        <w:spacing w:after="0"/>
        <w:ind w:firstLine="708"/>
        <w:jc w:val="both"/>
        <w:rPr>
          <w:rFonts w:ascii="Times New Roman" w:hAnsi="Times New Roman" w:cs="Times New Roman"/>
          <w:b/>
          <w:sz w:val="29"/>
          <w:szCs w:val="29"/>
          <w:lang w:val="kk-KZ"/>
        </w:rPr>
      </w:pPr>
      <w:r w:rsidRPr="00321B01">
        <w:rPr>
          <w:rFonts w:ascii="Times New Roman" w:hAnsi="Times New Roman" w:cs="Times New Roman"/>
          <w:b/>
          <w:sz w:val="29"/>
          <w:szCs w:val="29"/>
          <w:lang w:val="kk-KZ"/>
        </w:rPr>
        <w:t>ПОЛИМЕРЛЕРДІҢ МОЛЕКУЛАЛЫҚ МАССАЛАРЫ</w:t>
      </w:r>
    </w:p>
    <w:p w:rsidR="004F2BDE" w:rsidRPr="00321B01" w:rsidRDefault="004F2BDE" w:rsidP="00DD4592">
      <w:pPr>
        <w:spacing w:after="0"/>
        <w:jc w:val="both"/>
        <w:rPr>
          <w:rFonts w:ascii="Times New Roman" w:eastAsia="Times New Roman" w:hAnsi="Times New Roman" w:cs="Times New Roman"/>
          <w:b/>
          <w:sz w:val="29"/>
          <w:szCs w:val="29"/>
          <w:lang w:val="kk-KZ"/>
        </w:rPr>
      </w:pPr>
    </w:p>
    <w:p w:rsidR="00DF37C4" w:rsidRPr="00321B01" w:rsidRDefault="00DF37C4" w:rsidP="00321B01">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 Кез келген полимер молекулалық массасының шамасына біртекті емес немесе полимолекулалы. Полимердің М.М. анықтау үшін M = mP теңдеуі қолданылады, мұндағы m – элементарлы звеноның молекулалық массасы, Р – полимерлену дәрежесі немесе полидисперстілік – тізбектегі звено саны полимерлену дәрежесі деп аталады. Полимерлер әртүрлі молекулалық массадағы макромолекула қоспасынан тұратындықтан, оларды М.М.- ның орташа мәндерімен сипаттайды. Ортасаңдық, орташамассалық, орташаседиментациялық және басқа да М.М. анықтау әдістері бар.</w:t>
      </w:r>
    </w:p>
    <w:p w:rsidR="00A04849" w:rsidRPr="00321B01" w:rsidRDefault="00DF37C4" w:rsidP="00321B01">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n</w:t>
      </w:r>
      <w:r w:rsidRPr="00321B01">
        <w:rPr>
          <w:rFonts w:ascii="Times New Roman" w:hAnsi="Times New Roman" w:cs="Times New Roman"/>
          <w:sz w:val="29"/>
          <w:szCs w:val="29"/>
          <w:lang w:val="kk-KZ"/>
        </w:rPr>
        <w:t>–</w:t>
      </w:r>
      <w:r w:rsidRPr="00321B01">
        <w:rPr>
          <w:rFonts w:ascii="Times New Roman" w:hAnsi="Times New Roman" w:cs="Times New Roman"/>
          <w:i/>
          <w:sz w:val="29"/>
          <w:szCs w:val="29"/>
          <w:lang w:val="kk-KZ"/>
        </w:rPr>
        <w:t>орташасаңдық молекулалық масса</w:t>
      </w:r>
      <w:r w:rsidRPr="00321B01">
        <w:rPr>
          <w:rFonts w:ascii="Times New Roman" w:hAnsi="Times New Roman" w:cs="Times New Roman"/>
          <w:sz w:val="29"/>
          <w:szCs w:val="29"/>
          <w:lang w:val="kk-KZ"/>
        </w:rPr>
        <w:t xml:space="preserve">  полимердің жалпы массасының макромолекуланың жалпы санына қатынасымен анықталады: </w:t>
      </w:r>
    </w:p>
    <w:p w:rsidR="004A1CF8" w:rsidRDefault="00665EAD" w:rsidP="004A1CF8">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fldChar w:fldCharType="begin"/>
      </w:r>
      <w:r w:rsidR="00DF37C4" w:rsidRPr="00321B01">
        <w:rPr>
          <w:rFonts w:ascii="Times New Roman" w:hAnsi="Times New Roman" w:cs="Times New Roman"/>
          <w:sz w:val="29"/>
          <w:szCs w:val="29"/>
          <w:lang w:val="kk-KZ"/>
        </w:rPr>
        <w:instrText xml:space="preserve"> QUOTE </w:instrText>
      </w:r>
      <w:r w:rsidR="008F14C2">
        <w:rPr>
          <w:rFonts w:ascii="Times New Roman" w:hAnsi="Times New Roman" w:cs="Times New Roman"/>
          <w:position w:val="-20"/>
          <w:sz w:val="29"/>
          <w:szCs w:val="29"/>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85pt;height:24.85pt" equationxml="&lt;">
            <v:imagedata r:id="rId32" o:title="" chromakey="white"/>
          </v:shape>
        </w:pict>
      </w:r>
      <w:r w:rsidRPr="00321B01">
        <w:rPr>
          <w:rFonts w:ascii="Times New Roman" w:hAnsi="Times New Roman" w:cs="Times New Roman"/>
          <w:sz w:val="29"/>
          <w:szCs w:val="29"/>
        </w:rPr>
        <w:fldChar w:fldCharType="separate"/>
      </w:r>
      <w:r w:rsidR="008F14C2">
        <w:rPr>
          <w:rFonts w:ascii="Times New Roman" w:hAnsi="Times New Roman" w:cs="Times New Roman"/>
          <w:position w:val="-20"/>
          <w:sz w:val="29"/>
          <w:szCs w:val="29"/>
        </w:rPr>
        <w:pict>
          <v:shape id="_x0000_i1026" type="#_x0000_t75" style="width:156.4pt;height:47.15pt" equationxml="&lt;">
            <v:imagedata r:id="rId32" o:title="" chromakey="white"/>
          </v:shape>
        </w:pict>
      </w:r>
      <w:r w:rsidRPr="00321B01">
        <w:rPr>
          <w:rFonts w:ascii="Times New Roman" w:hAnsi="Times New Roman" w:cs="Times New Roman"/>
          <w:sz w:val="29"/>
          <w:szCs w:val="29"/>
        </w:rPr>
        <w:fldChar w:fldCharType="end"/>
      </w:r>
      <w:r w:rsidR="00DF37C4" w:rsidRPr="00321B01">
        <w:rPr>
          <w:rFonts w:ascii="Times New Roman" w:hAnsi="Times New Roman" w:cs="Times New Roman"/>
          <w:sz w:val="29"/>
          <w:szCs w:val="29"/>
          <w:lang w:val="kk-KZ"/>
        </w:rPr>
        <w:t>,</w:t>
      </w:r>
    </w:p>
    <w:p w:rsidR="004A1CF8"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немесе </w:t>
      </w:r>
    </w:p>
    <w:p w:rsidR="004A1CF8" w:rsidRDefault="00665EAD" w:rsidP="004A1CF8">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fldChar w:fldCharType="begin"/>
      </w:r>
      <w:r w:rsidR="00DF37C4" w:rsidRPr="00321B01">
        <w:rPr>
          <w:rFonts w:ascii="Times New Roman" w:hAnsi="Times New Roman" w:cs="Times New Roman"/>
          <w:sz w:val="29"/>
          <w:szCs w:val="29"/>
          <w:lang w:val="kk-KZ"/>
        </w:rPr>
        <w:instrText xml:space="preserve"> QUOTE </w:instrText>
      </w:r>
      <w:r w:rsidR="008F14C2">
        <w:rPr>
          <w:rFonts w:ascii="Times New Roman" w:hAnsi="Times New Roman" w:cs="Times New Roman"/>
          <w:position w:val="-11"/>
          <w:sz w:val="29"/>
          <w:szCs w:val="29"/>
        </w:rPr>
        <w:pict>
          <v:shape id="_x0000_i1027" type="#_x0000_t75" style="width:65.8pt;height:16.15pt" equationxml="&lt;">
            <v:imagedata r:id="rId33" o:title="" chromakey="white"/>
          </v:shape>
        </w:pict>
      </w:r>
      <w:r w:rsidRPr="00321B01">
        <w:rPr>
          <w:rFonts w:ascii="Times New Roman" w:hAnsi="Times New Roman" w:cs="Times New Roman"/>
          <w:sz w:val="29"/>
          <w:szCs w:val="29"/>
        </w:rPr>
        <w:fldChar w:fldCharType="separate"/>
      </w:r>
      <w:r w:rsidR="008F14C2">
        <w:rPr>
          <w:rFonts w:ascii="Times New Roman" w:hAnsi="Times New Roman" w:cs="Times New Roman"/>
          <w:position w:val="-11"/>
          <w:sz w:val="29"/>
          <w:szCs w:val="29"/>
        </w:rPr>
        <w:pict>
          <v:shape id="_x0000_i1028" type="#_x0000_t75" style="width:116.7pt;height:28.55pt" equationxml="&lt;">
            <v:imagedata r:id="rId33" o:title="" chromakey="white"/>
          </v:shape>
        </w:pict>
      </w:r>
      <w:r w:rsidRPr="00321B01">
        <w:rPr>
          <w:rFonts w:ascii="Times New Roman" w:hAnsi="Times New Roman" w:cs="Times New Roman"/>
          <w:sz w:val="29"/>
          <w:szCs w:val="29"/>
        </w:rPr>
        <w:fldChar w:fldCharType="end"/>
      </w:r>
      <w:r w:rsidR="00DF37C4" w:rsidRPr="00321B01">
        <w:rPr>
          <w:rFonts w:ascii="Times New Roman" w:hAnsi="Times New Roman" w:cs="Times New Roman"/>
          <w:sz w:val="29"/>
          <w:szCs w:val="29"/>
          <w:lang w:val="kk-KZ"/>
        </w:rPr>
        <w:t>,</w:t>
      </w:r>
    </w:p>
    <w:p w:rsidR="00DF37C4" w:rsidRPr="00321B01" w:rsidRDefault="00DF37C4" w:rsidP="004A1CF8">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n</w:t>
      </w:r>
      <w:r w:rsidRPr="00321B01">
        <w:rPr>
          <w:rFonts w:ascii="Times New Roman" w:hAnsi="Times New Roman" w:cs="Times New Roman"/>
          <w:sz w:val="29"/>
          <w:szCs w:val="29"/>
          <w:vertAlign w:val="subscript"/>
          <w:lang w:val="kk-KZ"/>
        </w:rPr>
        <w:t>i</w:t>
      </w:r>
      <w:r w:rsidRPr="00321B01">
        <w:rPr>
          <w:rFonts w:ascii="Times New Roman" w:hAnsi="Times New Roman" w:cs="Times New Roman"/>
          <w:sz w:val="29"/>
          <w:szCs w:val="29"/>
          <w:lang w:val="kk-KZ"/>
        </w:rPr>
        <w:t xml:space="preserve"> – саң мәні, F</w:t>
      </w:r>
      <w:r w:rsidRPr="00321B01">
        <w:rPr>
          <w:rFonts w:ascii="Times New Roman" w:hAnsi="Times New Roman" w:cs="Times New Roman"/>
          <w:sz w:val="29"/>
          <w:szCs w:val="29"/>
          <w:vertAlign w:val="subscript"/>
          <w:lang w:val="kk-KZ"/>
        </w:rPr>
        <w:t>ni</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 xml:space="preserve">i </w:t>
      </w:r>
      <w:r w:rsidRPr="00321B01">
        <w:rPr>
          <w:rFonts w:ascii="Times New Roman" w:hAnsi="Times New Roman" w:cs="Times New Roman"/>
          <w:sz w:val="29"/>
          <w:szCs w:val="29"/>
          <w:lang w:val="kk-KZ"/>
        </w:rPr>
        <w:t>молекулалық массалы макромолекуланың сандық үлесі. Тәжірибеде М</w:t>
      </w:r>
      <w:r w:rsidRPr="00321B01">
        <w:rPr>
          <w:rFonts w:ascii="Times New Roman" w:hAnsi="Times New Roman" w:cs="Times New Roman"/>
          <w:sz w:val="29"/>
          <w:szCs w:val="29"/>
          <w:vertAlign w:val="subscript"/>
          <w:lang w:val="kk-KZ"/>
        </w:rPr>
        <w:t xml:space="preserve">n </w:t>
      </w:r>
      <w:r w:rsidRPr="00321B01">
        <w:rPr>
          <w:rFonts w:ascii="Times New Roman" w:hAnsi="Times New Roman" w:cs="Times New Roman"/>
          <w:sz w:val="29"/>
          <w:szCs w:val="29"/>
          <w:lang w:val="kk-KZ"/>
        </w:rPr>
        <w:t>осмометрия, криоскопия,  эбулиоскопия әдісімен анықтайды және макромолекуланың соңғы топтарды анықтау әдісімен анықтайды.</w:t>
      </w:r>
    </w:p>
    <w:p w:rsidR="00A04849" w:rsidRDefault="00DF37C4" w:rsidP="00321B01">
      <w:pPr>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Орташа</w:t>
      </w:r>
      <w:r w:rsidR="004A1CF8">
        <w:rPr>
          <w:rFonts w:ascii="Times New Roman" w:hAnsi="Times New Roman" w:cs="Times New Roman"/>
          <w:i/>
          <w:sz w:val="29"/>
          <w:szCs w:val="29"/>
          <w:lang w:val="kk-KZ"/>
        </w:rPr>
        <w:t xml:space="preserve"> </w:t>
      </w:r>
      <w:r w:rsidRPr="00321B01">
        <w:rPr>
          <w:rFonts w:ascii="Times New Roman" w:hAnsi="Times New Roman" w:cs="Times New Roman"/>
          <w:i/>
          <w:sz w:val="29"/>
          <w:szCs w:val="29"/>
          <w:lang w:val="kk-KZ"/>
        </w:rPr>
        <w:t>массалық М.М.</w:t>
      </w:r>
      <w:r w:rsidRPr="00321B01">
        <w:rPr>
          <w:rFonts w:ascii="Times New Roman" w:hAnsi="Times New Roman" w:cs="Times New Roman"/>
          <w:sz w:val="29"/>
          <w:szCs w:val="29"/>
          <w:lang w:val="kk-KZ"/>
        </w:rPr>
        <w:t xml:space="preserve"> – </w:t>
      </w:r>
      <w:r w:rsidR="00665EAD" w:rsidRPr="00321B01">
        <w:rPr>
          <w:rFonts w:ascii="Times New Roman" w:hAnsi="Times New Roman" w:cs="Times New Roman"/>
          <w:sz w:val="29"/>
          <w:szCs w:val="29"/>
        </w:rPr>
        <w:fldChar w:fldCharType="begin"/>
      </w:r>
      <w:r w:rsidRPr="00321B01">
        <w:rPr>
          <w:rFonts w:ascii="Times New Roman" w:hAnsi="Times New Roman" w:cs="Times New Roman"/>
          <w:sz w:val="29"/>
          <w:szCs w:val="29"/>
          <w:lang w:val="kk-KZ"/>
        </w:rPr>
        <w:instrText xml:space="preserve"> QUOTE </w:instrText>
      </w:r>
      <w:r w:rsidR="008F14C2">
        <w:rPr>
          <w:rFonts w:ascii="Times New Roman" w:hAnsi="Times New Roman" w:cs="Times New Roman"/>
          <w:position w:val="-9"/>
          <w:sz w:val="29"/>
          <w:szCs w:val="29"/>
        </w:rPr>
        <w:pict>
          <v:shape id="_x0000_i1029" type="#_x0000_t75" style="width:13.65pt;height:16.15pt" equationxml="&lt;">
            <v:imagedata r:id="rId34" o:title="" chromakey="white"/>
          </v:shape>
        </w:pict>
      </w:r>
      <w:r w:rsidR="00665EAD" w:rsidRPr="00321B01">
        <w:rPr>
          <w:rFonts w:ascii="Times New Roman" w:hAnsi="Times New Roman" w:cs="Times New Roman"/>
          <w:sz w:val="29"/>
          <w:szCs w:val="29"/>
        </w:rPr>
        <w:fldChar w:fldCharType="separate"/>
      </w:r>
      <w:r w:rsidR="008F14C2">
        <w:rPr>
          <w:rFonts w:ascii="Times New Roman" w:hAnsi="Times New Roman" w:cs="Times New Roman"/>
          <w:position w:val="-9"/>
          <w:sz w:val="29"/>
          <w:szCs w:val="29"/>
        </w:rPr>
        <w:pict>
          <v:shape id="_x0000_i1030" type="#_x0000_t75" style="width:13.65pt;height:16.15pt" equationxml="&lt;">
            <v:imagedata r:id="rId34" o:title="" chromakey="white"/>
          </v:shape>
        </w:pict>
      </w:r>
      <w:r w:rsidR="00665EAD" w:rsidRPr="00321B01">
        <w:rPr>
          <w:rFonts w:ascii="Times New Roman" w:hAnsi="Times New Roman" w:cs="Times New Roman"/>
          <w:sz w:val="29"/>
          <w:szCs w:val="29"/>
        </w:rPr>
        <w:fldChar w:fldCharType="end"/>
      </w:r>
      <w:r w:rsidRPr="00321B01">
        <w:rPr>
          <w:rFonts w:ascii="Times New Roman" w:hAnsi="Times New Roman" w:cs="Times New Roman"/>
          <w:sz w:val="29"/>
          <w:szCs w:val="29"/>
          <w:lang w:val="kk-KZ"/>
        </w:rPr>
        <w:t xml:space="preserve"> немесе </w:t>
      </w:r>
      <w:r w:rsidR="00665EAD" w:rsidRPr="00321B01">
        <w:rPr>
          <w:rFonts w:ascii="Times New Roman" w:hAnsi="Times New Roman" w:cs="Times New Roman"/>
          <w:sz w:val="29"/>
          <w:szCs w:val="29"/>
        </w:rPr>
        <w:fldChar w:fldCharType="begin"/>
      </w:r>
      <w:r w:rsidRPr="00321B01">
        <w:rPr>
          <w:rFonts w:ascii="Times New Roman" w:hAnsi="Times New Roman" w:cs="Times New Roman"/>
          <w:sz w:val="29"/>
          <w:szCs w:val="29"/>
          <w:lang w:val="kk-KZ"/>
        </w:rPr>
        <w:instrText xml:space="preserve"> QUOTE </w:instrText>
      </w:r>
      <w:r w:rsidR="008F14C2">
        <w:rPr>
          <w:rFonts w:ascii="Times New Roman" w:hAnsi="Times New Roman" w:cs="Times New Roman"/>
          <w:position w:val="-11"/>
          <w:sz w:val="29"/>
          <w:szCs w:val="29"/>
        </w:rPr>
        <w:pict>
          <v:shape id="_x0000_i1031" type="#_x0000_t75" style="width:16.15pt;height:16.15pt" equationxml="&lt;">
            <v:imagedata r:id="rId35" o:title="" chromakey="white"/>
          </v:shape>
        </w:pict>
      </w:r>
      <w:r w:rsidR="00665EAD" w:rsidRPr="00321B01">
        <w:rPr>
          <w:rFonts w:ascii="Times New Roman" w:hAnsi="Times New Roman" w:cs="Times New Roman"/>
          <w:sz w:val="29"/>
          <w:szCs w:val="29"/>
        </w:rPr>
        <w:fldChar w:fldCharType="separate"/>
      </w:r>
      <w:r w:rsidR="008F14C2">
        <w:rPr>
          <w:rFonts w:ascii="Times New Roman" w:hAnsi="Times New Roman" w:cs="Times New Roman"/>
          <w:position w:val="-11"/>
          <w:sz w:val="29"/>
          <w:szCs w:val="29"/>
        </w:rPr>
        <w:pict>
          <v:shape id="_x0000_i1032" type="#_x0000_t75" style="width:16.15pt;height:16.15pt" equationxml="&lt;">
            <v:imagedata r:id="rId35" o:title="" chromakey="white"/>
          </v:shape>
        </w:pict>
      </w:r>
      <w:r w:rsidR="00665EAD" w:rsidRPr="00321B01">
        <w:rPr>
          <w:rFonts w:ascii="Times New Roman" w:hAnsi="Times New Roman" w:cs="Times New Roman"/>
          <w:sz w:val="29"/>
          <w:szCs w:val="29"/>
        </w:rPr>
        <w:fldChar w:fldCharType="end"/>
      </w:r>
      <w:r w:rsidRPr="00321B01">
        <w:rPr>
          <w:rFonts w:ascii="Times New Roman" w:hAnsi="Times New Roman" w:cs="Times New Roman"/>
          <w:sz w:val="29"/>
          <w:szCs w:val="29"/>
          <w:lang w:val="kk-KZ"/>
        </w:rPr>
        <w:t xml:space="preserve"> – қоспадағы әрбір фракцияның массалық үлесін есептейді:</w:t>
      </w:r>
    </w:p>
    <w:p w:rsidR="004A1CF8" w:rsidRPr="00321B01" w:rsidRDefault="004A1CF8" w:rsidP="00321B01">
      <w:pPr>
        <w:spacing w:after="0"/>
        <w:ind w:firstLine="708"/>
        <w:jc w:val="both"/>
        <w:rPr>
          <w:rFonts w:ascii="Times New Roman" w:hAnsi="Times New Roman" w:cs="Times New Roman"/>
          <w:sz w:val="29"/>
          <w:szCs w:val="29"/>
          <w:lang w:val="kk-KZ"/>
        </w:rPr>
      </w:pPr>
    </w:p>
    <w:p w:rsidR="004A1CF8" w:rsidRDefault="00665EAD" w:rsidP="004A1CF8">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fldChar w:fldCharType="begin"/>
      </w:r>
      <w:r w:rsidR="00DF37C4" w:rsidRPr="00321B01">
        <w:rPr>
          <w:rFonts w:ascii="Times New Roman" w:hAnsi="Times New Roman" w:cs="Times New Roman"/>
          <w:sz w:val="29"/>
          <w:szCs w:val="29"/>
          <w:lang w:val="kk-KZ"/>
        </w:rPr>
        <w:instrText xml:space="preserve"> QUOTE </w:instrText>
      </w:r>
      <w:r w:rsidR="008F14C2">
        <w:rPr>
          <w:rFonts w:ascii="Times New Roman" w:hAnsi="Times New Roman" w:cs="Times New Roman"/>
          <w:position w:val="-20"/>
          <w:sz w:val="29"/>
          <w:szCs w:val="29"/>
        </w:rPr>
        <w:pict>
          <v:shape id="_x0000_i1033" type="#_x0000_t75" style="width:103.05pt;height:24.85pt" equationxml="&lt;">
            <v:imagedata r:id="rId36" o:title="" chromakey="white"/>
          </v:shape>
        </w:pict>
      </w:r>
      <w:r w:rsidRPr="00321B01">
        <w:rPr>
          <w:rFonts w:ascii="Times New Roman" w:hAnsi="Times New Roman" w:cs="Times New Roman"/>
          <w:sz w:val="29"/>
          <w:szCs w:val="29"/>
        </w:rPr>
        <w:fldChar w:fldCharType="separate"/>
      </w:r>
      <w:r w:rsidR="008F14C2">
        <w:rPr>
          <w:rFonts w:ascii="Times New Roman" w:hAnsi="Times New Roman" w:cs="Times New Roman"/>
          <w:position w:val="-20"/>
          <w:sz w:val="29"/>
          <w:szCs w:val="29"/>
        </w:rPr>
        <w:pict>
          <v:shape id="_x0000_i1034" type="#_x0000_t75" style="width:163.85pt;height:39.7pt" equationxml="&lt;">
            <v:imagedata r:id="rId36" o:title="" chromakey="white"/>
          </v:shape>
        </w:pict>
      </w:r>
      <w:r w:rsidRPr="00321B01">
        <w:rPr>
          <w:rFonts w:ascii="Times New Roman" w:hAnsi="Times New Roman" w:cs="Times New Roman"/>
          <w:sz w:val="29"/>
          <w:szCs w:val="29"/>
        </w:rPr>
        <w:fldChar w:fldCharType="end"/>
      </w:r>
      <w:r w:rsidR="00DF37C4" w:rsidRPr="00321B01">
        <w:rPr>
          <w:rFonts w:ascii="Times New Roman" w:hAnsi="Times New Roman" w:cs="Times New Roman"/>
          <w:sz w:val="29"/>
          <w:szCs w:val="29"/>
          <w:lang w:val="kk-KZ"/>
        </w:rPr>
        <w:t>,</w:t>
      </w:r>
    </w:p>
    <w:p w:rsidR="004A1CF8"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немесе </w:t>
      </w:r>
    </w:p>
    <w:p w:rsidR="004A1CF8" w:rsidRDefault="00665EAD" w:rsidP="004A1CF8">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fldChar w:fldCharType="begin"/>
      </w:r>
      <w:r w:rsidR="00DF37C4" w:rsidRPr="00321B01">
        <w:rPr>
          <w:rFonts w:ascii="Times New Roman" w:hAnsi="Times New Roman" w:cs="Times New Roman"/>
          <w:sz w:val="29"/>
          <w:szCs w:val="29"/>
          <w:lang w:val="kk-KZ"/>
        </w:rPr>
        <w:instrText xml:space="preserve"> QUOTE </w:instrText>
      </w:r>
      <w:r w:rsidR="008F14C2">
        <w:rPr>
          <w:rFonts w:ascii="Times New Roman" w:hAnsi="Times New Roman" w:cs="Times New Roman"/>
          <w:position w:val="-11"/>
          <w:sz w:val="29"/>
          <w:szCs w:val="29"/>
        </w:rPr>
        <w:pict>
          <v:shape id="_x0000_i1035" type="#_x0000_t75" style="width:70.75pt;height:16.15pt" equationxml="&lt;">
            <v:imagedata r:id="rId37" o:title="" chromakey="white"/>
          </v:shape>
        </w:pict>
      </w:r>
      <w:r w:rsidRPr="00321B01">
        <w:rPr>
          <w:rFonts w:ascii="Times New Roman" w:hAnsi="Times New Roman" w:cs="Times New Roman"/>
          <w:sz w:val="29"/>
          <w:szCs w:val="29"/>
        </w:rPr>
        <w:fldChar w:fldCharType="separate"/>
      </w:r>
      <w:r w:rsidR="008F14C2">
        <w:rPr>
          <w:rFonts w:ascii="Times New Roman" w:hAnsi="Times New Roman" w:cs="Times New Roman"/>
          <w:position w:val="-11"/>
          <w:sz w:val="29"/>
          <w:szCs w:val="29"/>
        </w:rPr>
        <w:pict>
          <v:shape id="_x0000_i1036" type="#_x0000_t75" style="width:110.5pt;height:24.85pt" equationxml="&lt;">
            <v:imagedata r:id="rId37" o:title="" chromakey="white"/>
          </v:shape>
        </w:pict>
      </w:r>
      <w:r w:rsidRPr="00321B01">
        <w:rPr>
          <w:rFonts w:ascii="Times New Roman" w:hAnsi="Times New Roman" w:cs="Times New Roman"/>
          <w:sz w:val="29"/>
          <w:szCs w:val="29"/>
        </w:rPr>
        <w:fldChar w:fldCharType="end"/>
      </w:r>
      <w:r w:rsidR="00DF37C4" w:rsidRPr="00321B01">
        <w:rPr>
          <w:rFonts w:ascii="Times New Roman" w:hAnsi="Times New Roman" w:cs="Times New Roman"/>
          <w:sz w:val="29"/>
          <w:szCs w:val="29"/>
          <w:lang w:val="kk-KZ"/>
        </w:rPr>
        <w:t>,</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q</w:t>
      </w:r>
      <w:r w:rsidRPr="00321B01">
        <w:rPr>
          <w:rFonts w:ascii="Times New Roman" w:hAnsi="Times New Roman" w:cs="Times New Roman"/>
          <w:sz w:val="29"/>
          <w:szCs w:val="29"/>
          <w:vertAlign w:val="subscript"/>
          <w:lang w:val="kk-KZ"/>
        </w:rPr>
        <w:t>i</w:t>
      </w:r>
      <w:r w:rsidRPr="00321B01">
        <w:rPr>
          <w:rFonts w:ascii="Times New Roman" w:hAnsi="Times New Roman" w:cs="Times New Roman"/>
          <w:sz w:val="29"/>
          <w:szCs w:val="29"/>
          <w:lang w:val="kk-KZ"/>
        </w:rPr>
        <w:t>=n</w:t>
      </w:r>
      <w:r w:rsidRPr="00321B01">
        <w:rPr>
          <w:rFonts w:ascii="Times New Roman" w:hAnsi="Times New Roman" w:cs="Times New Roman"/>
          <w:sz w:val="29"/>
          <w:szCs w:val="29"/>
          <w:vertAlign w:val="subscript"/>
          <w:lang w:val="kk-KZ"/>
        </w:rPr>
        <w:t>i</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i</w:t>
      </w:r>
      <w:r w:rsidRPr="00321B01">
        <w:rPr>
          <w:rFonts w:ascii="Times New Roman" w:hAnsi="Times New Roman" w:cs="Times New Roman"/>
          <w:sz w:val="29"/>
          <w:szCs w:val="29"/>
          <w:lang w:val="kk-KZ"/>
        </w:rPr>
        <w:t xml:space="preserve"> – масса, ал F</w:t>
      </w:r>
      <w:r w:rsidRPr="00321B01">
        <w:rPr>
          <w:rFonts w:ascii="Times New Roman" w:hAnsi="Times New Roman" w:cs="Times New Roman"/>
          <w:sz w:val="29"/>
          <w:szCs w:val="29"/>
          <w:vertAlign w:val="subscript"/>
          <w:lang w:val="en-US"/>
        </w:rPr>
        <w:t>ω</w:t>
      </w:r>
      <w:r w:rsidRPr="00321B01">
        <w:rPr>
          <w:rFonts w:ascii="Times New Roman" w:hAnsi="Times New Roman" w:cs="Times New Roman"/>
          <w:sz w:val="29"/>
          <w:szCs w:val="29"/>
          <w:vertAlign w:val="subscript"/>
          <w:lang w:val="kk-KZ"/>
        </w:rPr>
        <w:t>i</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 xml:space="preserve">i </w:t>
      </w:r>
      <w:r w:rsidRPr="00321B01">
        <w:rPr>
          <w:rFonts w:ascii="Times New Roman" w:hAnsi="Times New Roman" w:cs="Times New Roman"/>
          <w:sz w:val="29"/>
          <w:szCs w:val="29"/>
          <w:lang w:val="kk-KZ"/>
        </w:rPr>
        <w:t xml:space="preserve">молекулалық массалы макромолекулалардың массалық үлесі. Тәжірибеде </w:t>
      </w:r>
      <w:r w:rsidR="00665EAD" w:rsidRPr="00321B01">
        <w:rPr>
          <w:rFonts w:ascii="Times New Roman" w:hAnsi="Times New Roman" w:cs="Times New Roman"/>
          <w:sz w:val="29"/>
          <w:szCs w:val="29"/>
        </w:rPr>
        <w:fldChar w:fldCharType="begin"/>
      </w:r>
      <w:r w:rsidRPr="00321B01">
        <w:rPr>
          <w:rFonts w:ascii="Times New Roman" w:hAnsi="Times New Roman" w:cs="Times New Roman"/>
          <w:sz w:val="29"/>
          <w:szCs w:val="29"/>
          <w:lang w:val="kk-KZ"/>
        </w:rPr>
        <w:instrText xml:space="preserve"> QUOTE </w:instrText>
      </w:r>
      <w:r w:rsidR="008F14C2">
        <w:rPr>
          <w:rFonts w:ascii="Times New Roman" w:hAnsi="Times New Roman" w:cs="Times New Roman"/>
          <w:position w:val="-11"/>
          <w:sz w:val="29"/>
          <w:szCs w:val="29"/>
        </w:rPr>
        <w:pict>
          <v:shape id="_x0000_i1037" type="#_x0000_t75" style="width:16.15pt;height:16.15pt" equationxml="&lt;">
            <v:imagedata r:id="rId35" o:title="" chromakey="white"/>
          </v:shape>
        </w:pict>
      </w:r>
      <w:r w:rsidR="00665EAD" w:rsidRPr="00321B01">
        <w:rPr>
          <w:rFonts w:ascii="Times New Roman" w:hAnsi="Times New Roman" w:cs="Times New Roman"/>
          <w:sz w:val="29"/>
          <w:szCs w:val="29"/>
        </w:rPr>
        <w:fldChar w:fldCharType="separate"/>
      </w:r>
      <w:r w:rsidR="008F14C2">
        <w:rPr>
          <w:rFonts w:ascii="Times New Roman" w:hAnsi="Times New Roman" w:cs="Times New Roman"/>
          <w:position w:val="-11"/>
          <w:sz w:val="29"/>
          <w:szCs w:val="29"/>
        </w:rPr>
        <w:pict>
          <v:shape id="_x0000_i1038" type="#_x0000_t75" style="width:16.15pt;height:16.15pt" equationxml="&lt;">
            <v:imagedata r:id="rId35" o:title="" chromakey="white"/>
          </v:shape>
        </w:pict>
      </w:r>
      <w:r w:rsidR="00665EAD" w:rsidRPr="00321B01">
        <w:rPr>
          <w:rFonts w:ascii="Times New Roman" w:hAnsi="Times New Roman" w:cs="Times New Roman"/>
          <w:sz w:val="29"/>
          <w:szCs w:val="29"/>
        </w:rPr>
        <w:fldChar w:fldCharType="end"/>
      </w:r>
      <w:r w:rsidRPr="00321B01">
        <w:rPr>
          <w:rFonts w:ascii="Times New Roman" w:hAnsi="Times New Roman" w:cs="Times New Roman"/>
          <w:sz w:val="29"/>
          <w:szCs w:val="29"/>
          <w:lang w:val="kk-KZ"/>
        </w:rPr>
        <w:t xml:space="preserve"> – жарықшашырау әдісімен анықтайды. </w:t>
      </w:r>
    </w:p>
    <w:p w:rsidR="00A04849" w:rsidRPr="00321B01" w:rsidRDefault="00A04849" w:rsidP="00DD4592">
      <w:pPr>
        <w:spacing w:after="0"/>
        <w:jc w:val="both"/>
        <w:rPr>
          <w:rFonts w:ascii="Times New Roman" w:hAnsi="Times New Roman" w:cs="Times New Roman"/>
          <w:sz w:val="29"/>
          <w:szCs w:val="29"/>
          <w:lang w:val="kk-KZ"/>
        </w:rPr>
      </w:pPr>
    </w:p>
    <w:p w:rsidR="00DF37C4" w:rsidRPr="00321B01" w:rsidRDefault="00DF37C4" w:rsidP="00321B01">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2</w:t>
      </w:r>
      <w:r w:rsidRPr="00321B01">
        <w:rPr>
          <w:rFonts w:ascii="Times New Roman" w:hAnsi="Times New Roman" w:cs="Times New Roman"/>
          <w:sz w:val="29"/>
          <w:szCs w:val="29"/>
          <w:lang w:val="kk-KZ"/>
        </w:rPr>
        <w:t xml:space="preserve">. ММТ қисығы бойынша полимердің алыну механизмін анықтайды. ММТ негізгі сипаттамасы шыңның орналасуы және қисықтың ені болып табылады. ММТ құрастырғанда ордината осінде фракция үлесін, ал абсцисса осінде полимердің ММ енгізеді. ММТ негізгі сипаты қисықтың шыңңың биіктігі және қисықтың ені болады. Қисық ені жалпақ болған сайын, соғұрлым полимер полимолекулярлы. </w:t>
      </w:r>
    </w:p>
    <w:p w:rsidR="00A04849" w:rsidRPr="00321B01" w:rsidRDefault="00A04849" w:rsidP="00DD4592">
      <w:pPr>
        <w:spacing w:after="0"/>
        <w:jc w:val="both"/>
        <w:rPr>
          <w:rFonts w:ascii="Times New Roman" w:hAnsi="Times New Roman" w:cs="Times New Roman"/>
          <w:sz w:val="29"/>
          <w:szCs w:val="29"/>
          <w:lang w:val="kk-KZ"/>
        </w:rPr>
      </w:pPr>
    </w:p>
    <w:tbl>
      <w:tblPr>
        <w:tblW w:w="0" w:type="auto"/>
        <w:tblBorders>
          <w:insideV w:val="single" w:sz="4" w:space="0" w:color="000000" w:themeColor="text1"/>
        </w:tblBorders>
        <w:tblLook w:val="04A0" w:firstRow="1" w:lastRow="0" w:firstColumn="1" w:lastColumn="0" w:noHBand="0" w:noVBand="1"/>
      </w:tblPr>
      <w:tblGrid>
        <w:gridCol w:w="9570"/>
      </w:tblGrid>
      <w:tr w:rsidR="00DD4592" w:rsidRPr="00321B01" w:rsidTr="00DF37C4">
        <w:tc>
          <w:tcPr>
            <w:tcW w:w="9571" w:type="dxa"/>
            <w:hideMark/>
          </w:tcPr>
          <w:p w:rsidR="00DF37C4" w:rsidRPr="00321B01" w:rsidRDefault="00321B01"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4740" w:dyaOrig="2130">
                <v:shape id="_x0000_i1039" type="#_x0000_t75" style="width:402.2pt;height:146.5pt" o:ole="">
                  <v:imagedata r:id="rId38" o:title=""/>
                </v:shape>
                <o:OLEObject Type="Embed" ProgID="PBrush" ShapeID="_x0000_i1039" DrawAspect="Content" ObjectID="_1685444623" r:id="rId39"/>
              </w:object>
            </w:r>
          </w:p>
          <w:p w:rsidR="00AE634F" w:rsidRPr="00321B01" w:rsidRDefault="00AE634F" w:rsidP="00DD4592">
            <w:pPr>
              <w:spacing w:after="0"/>
              <w:jc w:val="center"/>
              <w:rPr>
                <w:rFonts w:ascii="Times New Roman" w:hAnsi="Times New Roman" w:cs="Times New Roman"/>
                <w:sz w:val="29"/>
                <w:szCs w:val="29"/>
                <w:lang w:val="kk-KZ"/>
              </w:rPr>
            </w:pPr>
          </w:p>
        </w:tc>
      </w:tr>
      <w:tr w:rsidR="00DD4592" w:rsidRPr="00321B01" w:rsidTr="00DF37C4">
        <w:tc>
          <w:tcPr>
            <w:tcW w:w="9571" w:type="dxa"/>
            <w:hideMark/>
          </w:tcPr>
          <w:p w:rsidR="00DF37C4" w:rsidRPr="00321B01" w:rsidRDefault="00DF37C4" w:rsidP="00AE634F">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t>1</w:t>
            </w:r>
            <w:r w:rsidRPr="00321B01">
              <w:rPr>
                <w:rFonts w:ascii="Times New Roman" w:hAnsi="Times New Roman" w:cs="Times New Roman"/>
                <w:sz w:val="29"/>
                <w:szCs w:val="29"/>
                <w:lang w:val="kk-KZ"/>
              </w:rPr>
              <w:t xml:space="preserve"> сурет. Молекулалық массалық таралудың интегральды және дифференциальды қисықтары</w:t>
            </w:r>
          </w:p>
          <w:p w:rsidR="00AE634F" w:rsidRPr="00321B01" w:rsidRDefault="00AE634F" w:rsidP="00AE634F">
            <w:pPr>
              <w:spacing w:after="0"/>
              <w:jc w:val="center"/>
              <w:rPr>
                <w:rFonts w:ascii="Times New Roman" w:hAnsi="Times New Roman" w:cs="Times New Roman"/>
                <w:sz w:val="29"/>
                <w:szCs w:val="29"/>
              </w:rPr>
            </w:pPr>
          </w:p>
        </w:tc>
      </w:tr>
    </w:tbl>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3</w:t>
      </w:r>
      <w:r w:rsidRPr="00321B01">
        <w:rPr>
          <w:rFonts w:ascii="Times New Roman" w:hAnsi="Times New Roman" w:cs="Times New Roman"/>
          <w:sz w:val="29"/>
          <w:szCs w:val="29"/>
          <w:lang w:val="kk-KZ"/>
        </w:rPr>
        <w:t xml:space="preserve">. Полимергомологтар қоспасын молекулалық массасына қарай іріктеп, бөлуді фракциялау дейді. Фракциялауды препаративтік және аналитикалық әдістермен жүргізеді. Препаративтік әдісте полимерді алдымен молекулалық массасының өзгеруіне қарай әртүрлі фракцияларға бөліп алып, қажетті қасиеттерін қарастырады. Аналитикалық әдісте молекулалық массалық таралу полимерлерді жеке фракцияларға бөліп жатпай, оның белгілі бір қасиеттерінің молекулалық массасына тәуелділігіне сүйене отырып алынады. Препаративтік әдістің үш тәсілін ажыратады: еріту, тұндыру және температураны өзгерту арқылы фракциялау. Фракциялап еріту әдісінде полимерді еріту қасиеті біртіндеп өсіп тұратын сұйықтармен өндейді. Бөлшектеп не жүйелеп тұндыру әдісінде полимерді алдымен қолайлы еріткішке ерітеді, содан кейін белгілі бір әдіспен тұндырады. </w:t>
      </w:r>
    </w:p>
    <w:p w:rsidR="00D308F3" w:rsidRPr="00321B01" w:rsidRDefault="00D308F3" w:rsidP="00DD4592">
      <w:pPr>
        <w:spacing w:after="0"/>
        <w:jc w:val="both"/>
        <w:rPr>
          <w:rFonts w:ascii="Times New Roman" w:hAnsi="Times New Roman" w:cs="Times New Roman"/>
          <w:sz w:val="29"/>
          <w:szCs w:val="29"/>
          <w:lang w:val="kk-KZ"/>
        </w:rPr>
      </w:pPr>
    </w:p>
    <w:p w:rsidR="00D308F3" w:rsidRPr="00321B01" w:rsidRDefault="00D308F3" w:rsidP="00DD4592">
      <w:pPr>
        <w:spacing w:after="0"/>
        <w:jc w:val="both"/>
        <w:rPr>
          <w:rFonts w:ascii="Times New Roman" w:hAnsi="Times New Roman" w:cs="Times New Roman"/>
          <w:b/>
          <w:i/>
          <w:sz w:val="29"/>
          <w:szCs w:val="29"/>
          <w:lang w:val="kk-KZ"/>
        </w:rPr>
      </w:pPr>
      <w:r w:rsidRPr="00321B01">
        <w:rPr>
          <w:rFonts w:ascii="Times New Roman" w:hAnsi="Times New Roman" w:cs="Times New Roman"/>
          <w:b/>
          <w:i/>
          <w:sz w:val="29"/>
          <w:szCs w:val="29"/>
          <w:lang w:val="kk-KZ"/>
        </w:rPr>
        <w:tab/>
        <w:t>Полимерлердің төмен молекулалық қосылыстардан ерекшеліктері</w:t>
      </w:r>
    </w:p>
    <w:p w:rsidR="00D308F3" w:rsidRPr="00321B01" w:rsidRDefault="00D308F3"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 xml:space="preserve"> Полимерлердің төмен молекулалық қосылыстармен салыстырғанда бірқатар ерекше қасиеттері бар: </w:t>
      </w:r>
    </w:p>
    <w:p w:rsidR="00D308F3" w:rsidRPr="00321B01" w:rsidRDefault="00D308F3"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1. Полимерлердің молекулалық массасы үлкен және макромолекула тізбекті құрылымды, яғни макромолекуланың ұзындығы оның көлденең мөлшерімен салыстырғанда бірнеше есе үлкен.  </w:t>
      </w:r>
    </w:p>
    <w:p w:rsidR="00D308F3" w:rsidRPr="00321B01" w:rsidRDefault="00D308F3"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2. Полимерлер полидисперсті немесе полимолекулалы, яғни бір полимер ұзындықтары әртүрлі макромолекулалардан тұрады немесе буындар саны әртүрлі болады. Макромолекуланың ұзындықтары әртүрлі болса, олардың молекулалық массасы да әртүрлі. Сондықтан молекулалық масса полимерлер үшін тұрақты шама емес. </w:t>
      </w:r>
    </w:p>
    <w:p w:rsidR="00D308F3" w:rsidRPr="00321B01" w:rsidRDefault="00D308F3"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3. Полимерлер тек қатты және сұйық күйде болады, оларды газ күйіне көшіру мүмкін емес. </w:t>
      </w:r>
    </w:p>
    <w:p w:rsidR="00D308F3" w:rsidRPr="00321B01" w:rsidRDefault="00D308F3"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4. Полимерлер еру алдында ісінеді. Төмен молекулалық заттардан өзгеше қасиеті ерудің алғашқы сатысында біржақты диффузия болады, яғни еріткіш молекулалары полимер молекуласына енеді. Соның салдарынан полимер молекулалары бірнеше есе үлкейеді, тек содан кейін ғана ол ериді. Ал кейбір полимерлер мүлдем ерімейді, тек ісінеді. 5. Ерітіндіден еріткішті айдап шыққанда, полимер кристалл түрінде бөлінбейді, қабыршақ (пленка) түзеді. </w:t>
      </w:r>
    </w:p>
    <w:p w:rsidR="00D308F3" w:rsidRPr="00321B01" w:rsidRDefault="00D308F3"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6. Полимерлер ерітінділерінің тұтқырлығы өте жоғары. </w:t>
      </w:r>
    </w:p>
    <w:p w:rsidR="00D308F3" w:rsidRPr="00321B01" w:rsidRDefault="00D308F3"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7. Қайтымды деформациялық қасиет тек полимерлерге тән, оны жоғары эластикалық қасиет дейді. Мұндай қасиеттер каучук пен резеңкеде анық байқалады. </w:t>
      </w:r>
    </w:p>
    <w:p w:rsidR="00D308F3" w:rsidRDefault="00D308F3"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8. Полимерлердің химиялық реакцияларының төмен молекулалық қосылыстардың химиялық реакцияларынан өзгеше ерекшеліктері бар. Ол ерекшеліктер полимердің тізбекті құрылысына тікелей байланысты. Соның әсерінен реакция жылдамдықтарының кемуі немесе артуы, қосалқы реакциялардың жүруі ықтимал. Жоғарыда келтірілген ерекшеліктержоғары және төмен молекулалық қосылыстардың қасиеттерінде елеулі айырмашылықтар барын көрсетеді және полимерлердің ерекше күйдегі заттар екенін дәлелдейді. </w:t>
      </w:r>
    </w:p>
    <w:p w:rsidR="004A1CF8" w:rsidRDefault="004A1CF8" w:rsidP="00DD4592">
      <w:pPr>
        <w:spacing w:after="0"/>
        <w:jc w:val="both"/>
        <w:rPr>
          <w:rFonts w:ascii="Times New Roman" w:hAnsi="Times New Roman" w:cs="Times New Roman"/>
          <w:sz w:val="29"/>
          <w:szCs w:val="29"/>
          <w:lang w:val="kk-KZ"/>
        </w:rPr>
      </w:pPr>
    </w:p>
    <w:p w:rsidR="00DE053E" w:rsidRPr="00321B01" w:rsidRDefault="00DE053E" w:rsidP="00DE053E">
      <w:pPr>
        <w:pStyle w:val="a8"/>
        <w:spacing w:line="276" w:lineRule="auto"/>
        <w:ind w:left="0" w:firstLine="708"/>
        <w:jc w:val="center"/>
        <w:rPr>
          <w:sz w:val="29"/>
          <w:szCs w:val="29"/>
          <w:lang w:val="kk-KZ"/>
        </w:rPr>
      </w:pPr>
      <w:r w:rsidRPr="00321B01">
        <w:rPr>
          <w:b/>
          <w:sz w:val="29"/>
          <w:szCs w:val="29"/>
          <w:lang w:val="kk-KZ"/>
        </w:rPr>
        <w:t>ПОЛИМЕРЛЕРДІҢ НОМЕНКЛАТУРАСЫ МЕН КЛАССИФИКАЦИЯСЫ</w:t>
      </w:r>
    </w:p>
    <w:p w:rsidR="004A1CF8" w:rsidRPr="004A1CF8" w:rsidRDefault="004A1CF8" w:rsidP="004A1CF8">
      <w:pPr>
        <w:spacing w:after="0"/>
        <w:jc w:val="both"/>
        <w:rPr>
          <w:rFonts w:ascii="Times New Roman" w:hAnsi="Times New Roman" w:cs="Times New Roman"/>
          <w:sz w:val="29"/>
          <w:szCs w:val="29"/>
          <w:lang w:val="kk-KZ"/>
        </w:rPr>
      </w:pPr>
    </w:p>
    <w:p w:rsidR="004A1CF8" w:rsidRPr="004A1CF8" w:rsidRDefault="004A1CF8" w:rsidP="00DE053E">
      <w:pPr>
        <w:spacing w:after="0"/>
        <w:ind w:firstLine="708"/>
        <w:jc w:val="both"/>
        <w:rPr>
          <w:rFonts w:ascii="Times New Roman" w:hAnsi="Times New Roman" w:cs="Times New Roman"/>
          <w:sz w:val="29"/>
          <w:szCs w:val="29"/>
          <w:lang w:val="kk-KZ"/>
        </w:rPr>
      </w:pPr>
      <w:r w:rsidRPr="004A1CF8">
        <w:rPr>
          <w:rFonts w:ascii="Times New Roman" w:hAnsi="Times New Roman" w:cs="Times New Roman"/>
          <w:sz w:val="29"/>
          <w:szCs w:val="29"/>
          <w:lang w:val="kk-KZ"/>
        </w:rPr>
        <w:t>Заттардың қасиеттерін, зерттеулерді оңайлату үшін қосылыстарды әртүрлі топтарға бөледі.</w:t>
      </w:r>
    </w:p>
    <w:p w:rsidR="004A1CF8" w:rsidRPr="004A1CF8" w:rsidRDefault="004A1CF8" w:rsidP="00DE053E">
      <w:pPr>
        <w:spacing w:after="0"/>
        <w:ind w:firstLine="708"/>
        <w:jc w:val="both"/>
        <w:rPr>
          <w:rFonts w:ascii="Times New Roman" w:hAnsi="Times New Roman" w:cs="Times New Roman"/>
          <w:sz w:val="29"/>
          <w:szCs w:val="29"/>
          <w:lang w:val="kk-KZ"/>
        </w:rPr>
      </w:pPr>
      <w:r w:rsidRPr="004A1CF8">
        <w:rPr>
          <w:rFonts w:ascii="Times New Roman" w:hAnsi="Times New Roman" w:cs="Times New Roman"/>
          <w:sz w:val="29"/>
          <w:szCs w:val="29"/>
          <w:lang w:val="kk-KZ"/>
        </w:rPr>
        <w:t>Шығу тегіне байланысты полимерлер табиғи, синтетикалық және жасанды болып бөлінеді.</w:t>
      </w:r>
    </w:p>
    <w:p w:rsidR="004A1CF8" w:rsidRDefault="004A1CF8" w:rsidP="00DE053E">
      <w:pPr>
        <w:spacing w:after="0"/>
        <w:ind w:firstLine="708"/>
        <w:jc w:val="both"/>
        <w:rPr>
          <w:rFonts w:ascii="Times New Roman" w:hAnsi="Times New Roman" w:cs="Times New Roman"/>
          <w:sz w:val="29"/>
          <w:szCs w:val="29"/>
          <w:lang w:val="kk-KZ"/>
        </w:rPr>
      </w:pPr>
      <w:r w:rsidRPr="004A1CF8">
        <w:rPr>
          <w:rFonts w:ascii="Times New Roman" w:hAnsi="Times New Roman" w:cs="Times New Roman"/>
          <w:sz w:val="29"/>
          <w:szCs w:val="29"/>
          <w:lang w:val="kk-KZ"/>
        </w:rPr>
        <w:t>Синтетикалық полимерлерді төмен молекулалық заттарды, мономерлерді синтездеу арқылы алады. Жасанды полимерлерді табиғи полимерлерді химиялық өңдеу арқылы алады. Мысалы, целлюлозаның азот қышқылды эфирлері былай алынады:</w:t>
      </w:r>
    </w:p>
    <w:p w:rsidR="00DE053E" w:rsidRDefault="00DE053E" w:rsidP="00DE053E">
      <w:pPr>
        <w:spacing w:after="0"/>
        <w:ind w:firstLine="708"/>
        <w:jc w:val="both"/>
        <w:rPr>
          <w:rFonts w:ascii="Times New Roman" w:hAnsi="Times New Roman" w:cs="Times New Roman"/>
          <w:sz w:val="29"/>
          <w:szCs w:val="29"/>
          <w:lang w:val="kk-KZ"/>
        </w:rPr>
      </w:pPr>
    </w:p>
    <w:p w:rsidR="00DE053E" w:rsidRDefault="00DE053E" w:rsidP="00DE053E">
      <w:pPr>
        <w:spacing w:after="0"/>
        <w:ind w:firstLine="708"/>
        <w:jc w:val="both"/>
        <w:rPr>
          <w:rFonts w:ascii="Times New Roman" w:hAnsi="Times New Roman" w:cs="Times New Roman"/>
          <w:sz w:val="29"/>
          <w:szCs w:val="29"/>
          <w:lang w:val="kk-KZ"/>
        </w:rPr>
      </w:pPr>
    </w:p>
    <w:p w:rsidR="00DE053E" w:rsidRDefault="00DE053E" w:rsidP="00DE053E">
      <w:pPr>
        <w:spacing w:after="0"/>
        <w:ind w:firstLine="708"/>
        <w:jc w:val="both"/>
        <w:rPr>
          <w:rFonts w:ascii="Times New Roman" w:hAnsi="Times New Roman" w:cs="Times New Roman"/>
          <w:sz w:val="29"/>
          <w:szCs w:val="29"/>
          <w:lang w:val="kk-KZ"/>
        </w:rPr>
      </w:pPr>
    </w:p>
    <w:p w:rsidR="00DE053E" w:rsidRDefault="00DE053E" w:rsidP="00DE053E">
      <w:pPr>
        <w:spacing w:after="0"/>
        <w:ind w:firstLine="708"/>
        <w:jc w:val="both"/>
        <w:rPr>
          <w:rFonts w:ascii="Times New Roman" w:hAnsi="Times New Roman" w:cs="Times New Roman"/>
          <w:sz w:val="29"/>
          <w:szCs w:val="29"/>
          <w:lang w:val="kk-KZ"/>
        </w:rPr>
      </w:pPr>
    </w:p>
    <w:p w:rsidR="00DE053E" w:rsidRPr="00DE053E" w:rsidRDefault="008F14C2" w:rsidP="00DE053E">
      <w:pPr>
        <w:tabs>
          <w:tab w:val="left" w:pos="3017"/>
        </w:tabs>
        <w:spacing w:before="73" w:line="314" w:lineRule="exact"/>
        <w:rPr>
          <w:rFonts w:ascii="Times New Roman" w:hAnsi="Times New Roman" w:cs="Times New Roman"/>
          <w:sz w:val="32"/>
          <w:szCs w:val="32"/>
          <w:lang w:val="en-US"/>
        </w:rPr>
      </w:pPr>
      <w:r>
        <w:rPr>
          <w:rFonts w:ascii="Times New Roman" w:hAnsi="Times New Roman" w:cs="Times New Roman"/>
          <w:sz w:val="32"/>
          <w:szCs w:val="32"/>
        </w:rPr>
        <w:pict>
          <v:group id="_x0000_s1149" style="position:absolute;margin-left:195.25pt;margin-top:6.75pt;width:32.75pt;height:4.5pt;z-index:251666432;mso-position-horizontal-relative:page" coordorigin="6817,133" coordsize="655,90">
            <v:shape id="_x0000_s1150" style="position:absolute;left:7299;top:132;width:173;height:90" coordorigin="7299,133" coordsize="173,90" path="m7299,222r21,-45l7299,133r173,44l7299,222xe" fillcolor="#010202" stroked="f">
              <v:path arrowok="t"/>
            </v:shape>
            <v:line id="_x0000_s1151" style="position:absolute" from="7316,177" to="6820,177" strokecolor="#010202" strokeweight="0"/>
            <v:rect id="_x0000_s1152" style="position:absolute;left:6816;top:170;width:504;height:18" fillcolor="#010202" stroked="f"/>
            <w10:wrap anchorx="page"/>
          </v:group>
        </w:pict>
      </w:r>
      <w:r>
        <w:rPr>
          <w:rFonts w:ascii="Times New Roman" w:hAnsi="Times New Roman" w:cs="Times New Roman"/>
          <w:noProof/>
          <w:sz w:val="32"/>
          <w:szCs w:val="32"/>
        </w:rPr>
        <w:pict>
          <v:group id="_x0000_s1157" style="position:absolute;margin-left:448.9pt;margin-top:6.75pt;width:32.75pt;height:4.5pt;z-index:251668480;mso-position-horizontal-relative:page" coordorigin="6817,133" coordsize="655,90">
            <v:shape id="_x0000_s1158" style="position:absolute;left:7299;top:132;width:173;height:90" coordorigin="7299,133" coordsize="173,90" path="m7299,222r21,-45l7299,133r173,44l7299,222xe" fillcolor="#010202" stroked="f">
              <v:path arrowok="t"/>
            </v:shape>
            <v:line id="_x0000_s1159" style="position:absolute" from="7316,177" to="6820,177" strokecolor="#010202" strokeweight="0"/>
            <v:rect id="_x0000_s1160" style="position:absolute;left:6816;top:170;width:504;height:18" fillcolor="#010202" stroked="f"/>
            <w10:wrap anchorx="page"/>
          </v:group>
        </w:pict>
      </w:r>
      <w:r>
        <w:rPr>
          <w:rFonts w:ascii="Times New Roman" w:hAnsi="Times New Roman" w:cs="Times New Roman"/>
          <w:sz w:val="32"/>
          <w:szCs w:val="32"/>
        </w:rPr>
        <w:pict>
          <v:group id="_x0000_s1153" style="position:absolute;margin-left:143.5pt;margin-top:6.65pt;width:35.35pt;height:4.5pt;z-index:-251649024;mso-position-horizontal-relative:page" coordorigin="2870,133" coordsize="707,90">
            <v:shape id="_x0000_s1154" style="position:absolute;left:3404;top:132;width:173;height:90" coordorigin="3404,133" coordsize="173,90" path="m3404,222r21,-45l3404,133r172,44l3404,222xe" fillcolor="#010202" stroked="f">
              <v:path arrowok="t"/>
            </v:shape>
            <v:line id="_x0000_s1155" style="position:absolute" from="3421,177" to="2873,177" strokecolor="#010202" strokeweight="0"/>
            <v:rect id="_x0000_s1156" style="position:absolute;left:2869;top:170;width:555;height:18" fillcolor="#010202" stroked="f"/>
            <w10:wrap anchorx="page"/>
          </v:group>
        </w:pict>
      </w:r>
      <w:r w:rsidR="00DE053E" w:rsidRPr="00DE053E">
        <w:rPr>
          <w:rFonts w:ascii="Times New Roman" w:hAnsi="Times New Roman" w:cs="Times New Roman"/>
          <w:color w:val="010202"/>
          <w:sz w:val="32"/>
          <w:szCs w:val="32"/>
          <w:lang w:val="en-US"/>
        </w:rPr>
        <w:t>[(C</w:t>
      </w:r>
      <w:r w:rsidR="00DE053E" w:rsidRPr="00DE053E">
        <w:rPr>
          <w:rFonts w:ascii="Times New Roman" w:hAnsi="Times New Roman" w:cs="Times New Roman"/>
          <w:color w:val="010202"/>
          <w:position w:val="-5"/>
          <w:sz w:val="32"/>
          <w:szCs w:val="32"/>
          <w:lang w:val="en-US"/>
        </w:rPr>
        <w:t>6</w:t>
      </w:r>
      <w:r w:rsidR="00DE053E" w:rsidRPr="00DE053E">
        <w:rPr>
          <w:rFonts w:ascii="Times New Roman" w:hAnsi="Times New Roman" w:cs="Times New Roman"/>
          <w:color w:val="010202"/>
          <w:position w:val="-5"/>
          <w:sz w:val="32"/>
          <w:szCs w:val="32"/>
          <w:lang w:val="kk-KZ"/>
        </w:rPr>
        <w:t xml:space="preserve"> </w:t>
      </w:r>
      <w:r w:rsidR="00DE053E" w:rsidRPr="00DE053E">
        <w:rPr>
          <w:rFonts w:ascii="Times New Roman" w:hAnsi="Times New Roman" w:cs="Times New Roman"/>
          <w:color w:val="010202"/>
          <w:sz w:val="32"/>
          <w:szCs w:val="32"/>
          <w:lang w:val="en-US"/>
        </w:rPr>
        <w:t>H</w:t>
      </w:r>
      <w:r w:rsidR="00DE053E" w:rsidRPr="00DE053E">
        <w:rPr>
          <w:rFonts w:ascii="Times New Roman" w:hAnsi="Times New Roman" w:cs="Times New Roman"/>
          <w:color w:val="010202"/>
          <w:position w:val="-5"/>
          <w:sz w:val="32"/>
          <w:szCs w:val="32"/>
          <w:lang w:val="en-US"/>
        </w:rPr>
        <w:t>10</w:t>
      </w:r>
      <w:r w:rsidR="00DE053E" w:rsidRPr="00DE053E">
        <w:rPr>
          <w:rFonts w:ascii="Times New Roman" w:hAnsi="Times New Roman" w:cs="Times New Roman"/>
          <w:color w:val="010202"/>
          <w:sz w:val="32"/>
          <w:szCs w:val="32"/>
          <w:lang w:val="en-US"/>
        </w:rPr>
        <w:t>O</w:t>
      </w:r>
      <w:r w:rsidR="00DE053E" w:rsidRPr="00DE053E">
        <w:rPr>
          <w:rFonts w:ascii="Times New Roman" w:hAnsi="Times New Roman" w:cs="Times New Roman"/>
          <w:color w:val="010202"/>
          <w:position w:val="-5"/>
          <w:sz w:val="32"/>
          <w:szCs w:val="32"/>
          <w:lang w:val="en-US"/>
        </w:rPr>
        <w:t>5</w:t>
      </w:r>
      <w:r w:rsidR="00DE053E" w:rsidRPr="00DE053E">
        <w:rPr>
          <w:rFonts w:ascii="Times New Roman" w:hAnsi="Times New Roman" w:cs="Times New Roman"/>
          <w:color w:val="010202"/>
          <w:sz w:val="32"/>
          <w:szCs w:val="32"/>
          <w:lang w:val="en-US"/>
        </w:rPr>
        <w:t>)]</w:t>
      </w:r>
      <w:r w:rsidR="00DE053E" w:rsidRPr="00DE053E">
        <w:rPr>
          <w:rFonts w:ascii="Times New Roman" w:hAnsi="Times New Roman" w:cs="Times New Roman"/>
          <w:color w:val="010202"/>
          <w:position w:val="-5"/>
          <w:sz w:val="32"/>
          <w:szCs w:val="32"/>
          <w:lang w:val="en-US"/>
        </w:rPr>
        <w:t>n</w:t>
      </w:r>
      <w:r w:rsidR="00DE053E" w:rsidRPr="00DE053E">
        <w:rPr>
          <w:rFonts w:ascii="Times New Roman" w:hAnsi="Times New Roman" w:cs="Times New Roman"/>
          <w:color w:val="010202"/>
          <w:position w:val="-5"/>
          <w:sz w:val="32"/>
          <w:szCs w:val="32"/>
          <w:lang w:val="en-US"/>
        </w:rPr>
        <w:tab/>
      </w:r>
      <w:r w:rsidR="00DE053E" w:rsidRPr="00DE053E">
        <w:rPr>
          <w:rFonts w:ascii="Times New Roman" w:hAnsi="Times New Roman" w:cs="Times New Roman"/>
          <w:color w:val="010202"/>
          <w:sz w:val="32"/>
          <w:szCs w:val="32"/>
          <w:lang w:val="en-US"/>
        </w:rPr>
        <w:t xml:space="preserve"> [C</w:t>
      </w:r>
      <w:r w:rsidR="00DE053E" w:rsidRPr="00DE053E">
        <w:rPr>
          <w:rFonts w:ascii="Times New Roman" w:hAnsi="Times New Roman" w:cs="Times New Roman"/>
          <w:color w:val="010202"/>
          <w:position w:val="-5"/>
          <w:sz w:val="32"/>
          <w:szCs w:val="32"/>
          <w:lang w:val="en-US"/>
        </w:rPr>
        <w:t>6</w:t>
      </w:r>
      <w:r w:rsidR="00DE053E" w:rsidRPr="00DE053E">
        <w:rPr>
          <w:rFonts w:ascii="Times New Roman" w:hAnsi="Times New Roman" w:cs="Times New Roman"/>
          <w:color w:val="010202"/>
          <w:sz w:val="32"/>
          <w:szCs w:val="32"/>
          <w:lang w:val="en-US"/>
        </w:rPr>
        <w:t>H</w:t>
      </w:r>
      <w:r w:rsidR="00DE053E" w:rsidRPr="00DE053E">
        <w:rPr>
          <w:rFonts w:ascii="Times New Roman" w:hAnsi="Times New Roman" w:cs="Times New Roman"/>
          <w:color w:val="010202"/>
          <w:position w:val="-5"/>
          <w:sz w:val="32"/>
          <w:szCs w:val="32"/>
          <w:lang w:val="en-US"/>
        </w:rPr>
        <w:t>7</w:t>
      </w:r>
      <w:r w:rsidR="00DE053E" w:rsidRPr="00DE053E">
        <w:rPr>
          <w:rFonts w:ascii="Times New Roman" w:hAnsi="Times New Roman" w:cs="Times New Roman"/>
          <w:color w:val="010202"/>
          <w:sz w:val="32"/>
          <w:szCs w:val="32"/>
          <w:lang w:val="en-US"/>
        </w:rPr>
        <w:t>O</w:t>
      </w:r>
      <w:r w:rsidR="00DE053E" w:rsidRPr="00DE053E">
        <w:rPr>
          <w:rFonts w:ascii="Times New Roman" w:hAnsi="Times New Roman" w:cs="Times New Roman"/>
          <w:color w:val="010202"/>
          <w:position w:val="-5"/>
          <w:sz w:val="32"/>
          <w:szCs w:val="32"/>
          <w:lang w:val="en-US"/>
        </w:rPr>
        <w:t>2</w:t>
      </w:r>
      <w:r w:rsidR="00DE053E" w:rsidRPr="00DE053E">
        <w:rPr>
          <w:rFonts w:ascii="Times New Roman" w:hAnsi="Times New Roman" w:cs="Times New Roman"/>
          <w:color w:val="010202"/>
          <w:spacing w:val="23"/>
          <w:position w:val="-5"/>
          <w:sz w:val="32"/>
          <w:szCs w:val="32"/>
          <w:lang w:val="en-US"/>
        </w:rPr>
        <w:t xml:space="preserve"> </w:t>
      </w:r>
      <w:r w:rsidR="00DE053E" w:rsidRPr="00DE053E">
        <w:rPr>
          <w:rFonts w:ascii="Times New Roman" w:hAnsi="Times New Roman" w:cs="Times New Roman"/>
          <w:color w:val="010202"/>
          <w:sz w:val="32"/>
          <w:szCs w:val="32"/>
          <w:lang w:val="en-US"/>
        </w:rPr>
        <w:t>(OH)</w:t>
      </w:r>
      <w:r w:rsidR="00DE053E" w:rsidRPr="00DE053E">
        <w:rPr>
          <w:rFonts w:ascii="Times New Roman" w:hAnsi="Times New Roman" w:cs="Times New Roman"/>
          <w:color w:val="010202"/>
          <w:position w:val="-5"/>
          <w:sz w:val="32"/>
          <w:szCs w:val="32"/>
          <w:lang w:val="en-US"/>
        </w:rPr>
        <w:t>3</w:t>
      </w:r>
      <w:r w:rsidR="00DE053E" w:rsidRPr="00DE053E">
        <w:rPr>
          <w:rFonts w:ascii="Times New Roman" w:hAnsi="Times New Roman" w:cs="Times New Roman"/>
          <w:color w:val="010202"/>
          <w:sz w:val="32"/>
          <w:szCs w:val="32"/>
          <w:lang w:val="en-US"/>
        </w:rPr>
        <w:t>]</w:t>
      </w:r>
      <w:r w:rsidR="00DE053E" w:rsidRPr="00DE053E">
        <w:rPr>
          <w:rFonts w:ascii="Times New Roman" w:hAnsi="Times New Roman" w:cs="Times New Roman"/>
          <w:color w:val="010202"/>
          <w:position w:val="-5"/>
          <w:sz w:val="32"/>
          <w:szCs w:val="32"/>
          <w:lang w:val="en-US"/>
        </w:rPr>
        <w:t xml:space="preserve">n  </w:t>
      </w:r>
      <w:r w:rsidR="00DE053E" w:rsidRPr="00DE053E">
        <w:rPr>
          <w:rFonts w:ascii="Times New Roman" w:hAnsi="Times New Roman" w:cs="Times New Roman"/>
          <w:color w:val="010202"/>
          <w:spacing w:val="25"/>
          <w:position w:val="-5"/>
          <w:sz w:val="32"/>
          <w:szCs w:val="32"/>
          <w:lang w:val="en-US"/>
        </w:rPr>
        <w:t xml:space="preserve"> </w:t>
      </w:r>
      <w:r w:rsidR="00DE053E" w:rsidRPr="00DE053E">
        <w:rPr>
          <w:rFonts w:ascii="Times New Roman" w:hAnsi="Times New Roman" w:cs="Times New Roman"/>
          <w:color w:val="010202"/>
          <w:sz w:val="32"/>
          <w:szCs w:val="32"/>
          <w:lang w:val="en-US"/>
        </w:rPr>
        <w:t>+</w:t>
      </w:r>
      <w:r w:rsidR="00DE053E" w:rsidRPr="00DE053E">
        <w:rPr>
          <w:rFonts w:ascii="Times New Roman" w:hAnsi="Times New Roman" w:cs="Times New Roman"/>
          <w:color w:val="010202"/>
          <w:spacing w:val="6"/>
          <w:sz w:val="32"/>
          <w:szCs w:val="32"/>
          <w:lang w:val="en-US"/>
        </w:rPr>
        <w:t xml:space="preserve"> </w:t>
      </w:r>
      <w:r w:rsidR="00DE053E" w:rsidRPr="00DE053E">
        <w:rPr>
          <w:rFonts w:ascii="Times New Roman" w:hAnsi="Times New Roman" w:cs="Times New Roman"/>
          <w:color w:val="010202"/>
          <w:sz w:val="32"/>
          <w:szCs w:val="32"/>
          <w:lang w:val="en-US"/>
        </w:rPr>
        <w:t>3nHNO</w:t>
      </w:r>
      <w:r w:rsidR="00DE053E" w:rsidRPr="00DE053E">
        <w:rPr>
          <w:rFonts w:ascii="Times New Roman" w:hAnsi="Times New Roman" w:cs="Times New Roman"/>
          <w:color w:val="010202"/>
          <w:position w:val="-5"/>
          <w:sz w:val="32"/>
          <w:szCs w:val="32"/>
          <w:vertAlign w:val="subscript"/>
          <w:lang w:val="en-US"/>
        </w:rPr>
        <w:t>3</w:t>
      </w:r>
      <w:r w:rsidR="00DE053E" w:rsidRPr="00DE053E">
        <w:rPr>
          <w:rFonts w:ascii="Times New Roman" w:hAnsi="Times New Roman" w:cs="Times New Roman"/>
          <w:color w:val="010202"/>
          <w:position w:val="-5"/>
          <w:sz w:val="32"/>
          <w:szCs w:val="32"/>
          <w:lang w:val="en-US"/>
        </w:rPr>
        <w:tab/>
      </w:r>
    </w:p>
    <w:p w:rsidR="00DE053E" w:rsidRPr="00DE053E" w:rsidRDefault="00DE053E" w:rsidP="00DE053E">
      <w:pPr>
        <w:pStyle w:val="ac"/>
        <w:widowControl w:val="0"/>
        <w:numPr>
          <w:ilvl w:val="1"/>
          <w:numId w:val="15"/>
        </w:numPr>
        <w:tabs>
          <w:tab w:val="left" w:pos="1570"/>
        </w:tabs>
        <w:autoSpaceDE w:val="0"/>
        <w:autoSpaceDN w:val="0"/>
        <w:spacing w:after="0" w:line="305" w:lineRule="exact"/>
        <w:contextualSpacing w:val="0"/>
        <w:rPr>
          <w:rFonts w:ascii="Times New Roman" w:hAnsi="Times New Roman" w:cs="Times New Roman"/>
          <w:sz w:val="32"/>
          <w:szCs w:val="32"/>
          <w:lang w:val="en-US"/>
        </w:rPr>
      </w:pPr>
      <w:r w:rsidRPr="00DE053E">
        <w:rPr>
          <w:rFonts w:ascii="Times New Roman" w:hAnsi="Times New Roman" w:cs="Times New Roman"/>
          <w:color w:val="010202"/>
          <w:sz w:val="32"/>
          <w:szCs w:val="32"/>
          <w:lang w:val="en-US"/>
        </w:rPr>
        <w:t>[C</w:t>
      </w:r>
      <w:r w:rsidRPr="00DE053E">
        <w:rPr>
          <w:rFonts w:ascii="Times New Roman" w:hAnsi="Times New Roman" w:cs="Times New Roman"/>
          <w:color w:val="010202"/>
          <w:position w:val="-5"/>
          <w:sz w:val="32"/>
          <w:szCs w:val="32"/>
          <w:vertAlign w:val="subscript"/>
          <w:lang w:val="en-US"/>
        </w:rPr>
        <w:t>6</w:t>
      </w:r>
      <w:r w:rsidRPr="00DE053E">
        <w:rPr>
          <w:rFonts w:ascii="Times New Roman" w:hAnsi="Times New Roman" w:cs="Times New Roman"/>
          <w:color w:val="010202"/>
          <w:sz w:val="32"/>
          <w:szCs w:val="32"/>
          <w:lang w:val="en-US"/>
        </w:rPr>
        <w:t>H</w:t>
      </w:r>
      <w:r w:rsidRPr="00DE053E">
        <w:rPr>
          <w:rFonts w:ascii="Times New Roman" w:hAnsi="Times New Roman" w:cs="Times New Roman"/>
          <w:color w:val="010202"/>
          <w:position w:val="-5"/>
          <w:sz w:val="32"/>
          <w:szCs w:val="32"/>
          <w:vertAlign w:val="subscript"/>
          <w:lang w:val="en-US"/>
        </w:rPr>
        <w:t>7</w:t>
      </w:r>
      <w:r w:rsidRPr="00DE053E">
        <w:rPr>
          <w:rFonts w:ascii="Times New Roman" w:hAnsi="Times New Roman" w:cs="Times New Roman"/>
          <w:color w:val="010202"/>
          <w:sz w:val="32"/>
          <w:szCs w:val="32"/>
          <w:lang w:val="en-US"/>
        </w:rPr>
        <w:t>O</w:t>
      </w:r>
      <w:r w:rsidRPr="00DE053E">
        <w:rPr>
          <w:rFonts w:ascii="Times New Roman" w:hAnsi="Times New Roman" w:cs="Times New Roman"/>
          <w:color w:val="010202"/>
          <w:position w:val="-5"/>
          <w:sz w:val="32"/>
          <w:szCs w:val="32"/>
          <w:vertAlign w:val="subscript"/>
          <w:lang w:val="en-US"/>
        </w:rPr>
        <w:t>2</w:t>
      </w:r>
      <w:r w:rsidRPr="00DE053E">
        <w:rPr>
          <w:rFonts w:ascii="Times New Roman" w:hAnsi="Times New Roman" w:cs="Times New Roman"/>
          <w:color w:val="010202"/>
          <w:spacing w:val="22"/>
          <w:position w:val="-5"/>
          <w:sz w:val="32"/>
          <w:szCs w:val="32"/>
          <w:lang w:val="en-US"/>
        </w:rPr>
        <w:t xml:space="preserve"> </w:t>
      </w:r>
      <w:r w:rsidRPr="00DE053E">
        <w:rPr>
          <w:rFonts w:ascii="Times New Roman" w:hAnsi="Times New Roman" w:cs="Times New Roman"/>
          <w:color w:val="010202"/>
          <w:sz w:val="32"/>
          <w:szCs w:val="32"/>
          <w:lang w:val="en-US"/>
        </w:rPr>
        <w:t>(OH)</w:t>
      </w:r>
      <w:r w:rsidRPr="00DE053E">
        <w:rPr>
          <w:rFonts w:ascii="Times New Roman" w:hAnsi="Times New Roman" w:cs="Times New Roman"/>
          <w:color w:val="010202"/>
          <w:position w:val="-5"/>
          <w:sz w:val="32"/>
          <w:szCs w:val="32"/>
          <w:vertAlign w:val="subscript"/>
          <w:lang w:val="en-US"/>
        </w:rPr>
        <w:t>2</w:t>
      </w:r>
      <w:r w:rsidRPr="00DE053E">
        <w:rPr>
          <w:rFonts w:ascii="Times New Roman" w:hAnsi="Times New Roman" w:cs="Times New Roman"/>
          <w:color w:val="010202"/>
          <w:spacing w:val="22"/>
          <w:position w:val="-5"/>
          <w:sz w:val="32"/>
          <w:szCs w:val="32"/>
          <w:lang w:val="en-US"/>
        </w:rPr>
        <w:t xml:space="preserve"> </w:t>
      </w:r>
      <w:r w:rsidRPr="00DE053E">
        <w:rPr>
          <w:rFonts w:ascii="Times New Roman" w:hAnsi="Times New Roman" w:cs="Times New Roman"/>
          <w:color w:val="010202"/>
          <w:sz w:val="32"/>
          <w:szCs w:val="32"/>
          <w:lang w:val="en-US"/>
        </w:rPr>
        <w:t>ONO</w:t>
      </w:r>
      <w:r w:rsidRPr="00DE053E">
        <w:rPr>
          <w:rFonts w:ascii="Times New Roman" w:hAnsi="Times New Roman" w:cs="Times New Roman"/>
          <w:color w:val="010202"/>
          <w:position w:val="-5"/>
          <w:sz w:val="32"/>
          <w:szCs w:val="32"/>
          <w:vertAlign w:val="subscript"/>
          <w:lang w:val="en-US"/>
        </w:rPr>
        <w:t>2</w:t>
      </w:r>
      <w:r w:rsidRPr="00DE053E">
        <w:rPr>
          <w:rFonts w:ascii="Times New Roman" w:hAnsi="Times New Roman" w:cs="Times New Roman"/>
          <w:color w:val="010202"/>
          <w:sz w:val="32"/>
          <w:szCs w:val="32"/>
          <w:lang w:val="en-US"/>
        </w:rPr>
        <w:t>]</w:t>
      </w:r>
      <w:r w:rsidRPr="00DE053E">
        <w:rPr>
          <w:rFonts w:ascii="Times New Roman" w:hAnsi="Times New Roman" w:cs="Times New Roman"/>
          <w:color w:val="010202"/>
          <w:position w:val="-5"/>
          <w:sz w:val="32"/>
          <w:szCs w:val="32"/>
          <w:lang w:val="en-US"/>
        </w:rPr>
        <w:t xml:space="preserve">n  </w:t>
      </w:r>
      <w:r w:rsidRPr="00DE053E">
        <w:rPr>
          <w:rFonts w:ascii="Times New Roman" w:hAnsi="Times New Roman" w:cs="Times New Roman"/>
          <w:color w:val="010202"/>
          <w:spacing w:val="23"/>
          <w:position w:val="-5"/>
          <w:sz w:val="32"/>
          <w:szCs w:val="32"/>
          <w:lang w:val="en-US"/>
        </w:rPr>
        <w:t xml:space="preserve"> </w:t>
      </w:r>
      <w:r w:rsidRPr="00DE053E">
        <w:rPr>
          <w:rFonts w:ascii="Times New Roman" w:hAnsi="Times New Roman" w:cs="Times New Roman"/>
          <w:color w:val="010202"/>
          <w:sz w:val="32"/>
          <w:szCs w:val="32"/>
          <w:lang w:val="en-US"/>
        </w:rPr>
        <w:t>+</w:t>
      </w:r>
      <w:r w:rsidRPr="00DE053E">
        <w:rPr>
          <w:rFonts w:ascii="Times New Roman" w:hAnsi="Times New Roman" w:cs="Times New Roman"/>
          <w:color w:val="010202"/>
          <w:spacing w:val="5"/>
          <w:sz w:val="32"/>
          <w:szCs w:val="32"/>
          <w:lang w:val="en-US"/>
        </w:rPr>
        <w:t xml:space="preserve"> </w:t>
      </w:r>
      <w:r w:rsidRPr="00DE053E">
        <w:rPr>
          <w:rFonts w:ascii="Times New Roman" w:hAnsi="Times New Roman" w:cs="Times New Roman"/>
          <w:color w:val="010202"/>
          <w:sz w:val="32"/>
          <w:szCs w:val="32"/>
          <w:lang w:val="en-US"/>
        </w:rPr>
        <w:t>n</w:t>
      </w:r>
      <w:r w:rsidRPr="00DE053E">
        <w:rPr>
          <w:rFonts w:ascii="Times New Roman" w:hAnsi="Times New Roman" w:cs="Times New Roman"/>
          <w:color w:val="010202"/>
          <w:spacing w:val="8"/>
          <w:sz w:val="32"/>
          <w:szCs w:val="32"/>
          <w:lang w:val="en-US"/>
        </w:rPr>
        <w:t xml:space="preserve"> </w:t>
      </w:r>
      <w:r w:rsidRPr="00DE053E">
        <w:rPr>
          <w:rFonts w:ascii="Times New Roman" w:hAnsi="Times New Roman" w:cs="Times New Roman"/>
          <w:color w:val="010202"/>
          <w:sz w:val="32"/>
          <w:szCs w:val="32"/>
          <w:lang w:val="en-US"/>
        </w:rPr>
        <w:t>H</w:t>
      </w:r>
      <w:r w:rsidRPr="00DE053E">
        <w:rPr>
          <w:rFonts w:ascii="Times New Roman" w:hAnsi="Times New Roman" w:cs="Times New Roman"/>
          <w:color w:val="010202"/>
          <w:position w:val="-5"/>
          <w:sz w:val="32"/>
          <w:szCs w:val="32"/>
          <w:vertAlign w:val="subscript"/>
          <w:lang w:val="en-US"/>
        </w:rPr>
        <w:t>2</w:t>
      </w:r>
      <w:r w:rsidRPr="00DE053E">
        <w:rPr>
          <w:rFonts w:ascii="Times New Roman" w:hAnsi="Times New Roman" w:cs="Times New Roman"/>
          <w:color w:val="010202"/>
          <w:sz w:val="32"/>
          <w:szCs w:val="32"/>
          <w:lang w:val="en-US"/>
        </w:rPr>
        <w:t>O</w:t>
      </w:r>
    </w:p>
    <w:p w:rsidR="00DE053E" w:rsidRPr="00DE053E" w:rsidRDefault="00DE053E" w:rsidP="00DE053E">
      <w:pPr>
        <w:pStyle w:val="ac"/>
        <w:widowControl w:val="0"/>
        <w:tabs>
          <w:tab w:val="left" w:pos="1570"/>
        </w:tabs>
        <w:autoSpaceDE w:val="0"/>
        <w:autoSpaceDN w:val="0"/>
        <w:spacing w:after="0" w:line="305" w:lineRule="exact"/>
        <w:ind w:left="1601"/>
        <w:contextualSpacing w:val="0"/>
        <w:jc w:val="right"/>
        <w:rPr>
          <w:rFonts w:ascii="Times New Roman" w:hAnsi="Times New Roman" w:cs="Times New Roman"/>
          <w:sz w:val="32"/>
          <w:szCs w:val="32"/>
          <w:lang w:val="en-US"/>
        </w:rPr>
      </w:pPr>
    </w:p>
    <w:p w:rsidR="00DE053E" w:rsidRPr="00DE053E" w:rsidRDefault="00DE053E" w:rsidP="00DE053E">
      <w:pPr>
        <w:pStyle w:val="ac"/>
        <w:widowControl w:val="0"/>
        <w:tabs>
          <w:tab w:val="left" w:pos="1570"/>
        </w:tabs>
        <w:autoSpaceDE w:val="0"/>
        <w:autoSpaceDN w:val="0"/>
        <w:spacing w:after="0" w:line="305" w:lineRule="exact"/>
        <w:ind w:left="1569"/>
        <w:contextualSpacing w:val="0"/>
        <w:rPr>
          <w:rFonts w:ascii="Times New Roman" w:hAnsi="Times New Roman" w:cs="Times New Roman"/>
          <w:sz w:val="32"/>
          <w:szCs w:val="32"/>
          <w:lang w:val="en-US"/>
        </w:rPr>
      </w:pPr>
    </w:p>
    <w:p w:rsidR="00DE053E" w:rsidRPr="00DE053E" w:rsidRDefault="00DE053E" w:rsidP="00DE053E">
      <w:pPr>
        <w:pStyle w:val="ac"/>
        <w:numPr>
          <w:ilvl w:val="1"/>
          <w:numId w:val="15"/>
        </w:numPr>
        <w:spacing w:line="305" w:lineRule="exact"/>
        <w:rPr>
          <w:rFonts w:ascii="Times New Roman" w:hAnsi="Times New Roman" w:cs="Times New Roman"/>
          <w:color w:val="010202"/>
          <w:sz w:val="32"/>
          <w:szCs w:val="32"/>
          <w:lang w:val="en-US"/>
        </w:rPr>
      </w:pPr>
      <w:r w:rsidRPr="00DE053E">
        <w:rPr>
          <w:rFonts w:ascii="Times New Roman" w:hAnsi="Times New Roman" w:cs="Times New Roman"/>
          <w:color w:val="010202"/>
          <w:sz w:val="32"/>
          <w:szCs w:val="32"/>
          <w:lang w:val="en-US"/>
        </w:rPr>
        <w:t>[C</w:t>
      </w:r>
      <w:r w:rsidRPr="00DE053E">
        <w:rPr>
          <w:rFonts w:ascii="Times New Roman" w:hAnsi="Times New Roman" w:cs="Times New Roman"/>
          <w:color w:val="010202"/>
          <w:position w:val="-5"/>
          <w:sz w:val="32"/>
          <w:szCs w:val="32"/>
          <w:vertAlign w:val="subscript"/>
          <w:lang w:val="en-US"/>
        </w:rPr>
        <w:t>6</w:t>
      </w:r>
      <w:r w:rsidRPr="00DE053E">
        <w:rPr>
          <w:rFonts w:ascii="Times New Roman" w:hAnsi="Times New Roman" w:cs="Times New Roman"/>
          <w:color w:val="010202"/>
          <w:sz w:val="32"/>
          <w:szCs w:val="32"/>
          <w:lang w:val="en-US"/>
        </w:rPr>
        <w:t>H</w:t>
      </w:r>
      <w:r w:rsidRPr="00DE053E">
        <w:rPr>
          <w:rFonts w:ascii="Times New Roman" w:hAnsi="Times New Roman" w:cs="Times New Roman"/>
          <w:color w:val="010202"/>
          <w:position w:val="-5"/>
          <w:sz w:val="32"/>
          <w:szCs w:val="32"/>
          <w:vertAlign w:val="subscript"/>
          <w:lang w:val="en-US"/>
        </w:rPr>
        <w:t>7</w:t>
      </w:r>
      <w:r w:rsidRPr="00DE053E">
        <w:rPr>
          <w:rFonts w:ascii="Times New Roman" w:hAnsi="Times New Roman" w:cs="Times New Roman"/>
          <w:color w:val="010202"/>
          <w:sz w:val="32"/>
          <w:szCs w:val="32"/>
          <w:lang w:val="en-US"/>
        </w:rPr>
        <w:t>O</w:t>
      </w:r>
      <w:r w:rsidRPr="00DE053E">
        <w:rPr>
          <w:rFonts w:ascii="Times New Roman" w:hAnsi="Times New Roman" w:cs="Times New Roman"/>
          <w:color w:val="010202"/>
          <w:position w:val="-5"/>
          <w:sz w:val="32"/>
          <w:szCs w:val="32"/>
          <w:vertAlign w:val="subscript"/>
          <w:lang w:val="en-US"/>
        </w:rPr>
        <w:t>2</w:t>
      </w:r>
      <w:r w:rsidRPr="00DE053E">
        <w:rPr>
          <w:rFonts w:ascii="Times New Roman" w:hAnsi="Times New Roman" w:cs="Times New Roman"/>
          <w:color w:val="010202"/>
          <w:spacing w:val="6"/>
          <w:position w:val="-5"/>
          <w:sz w:val="32"/>
          <w:szCs w:val="32"/>
          <w:lang w:val="en-US"/>
        </w:rPr>
        <w:t xml:space="preserve"> </w:t>
      </w:r>
      <w:r w:rsidRPr="00DE053E">
        <w:rPr>
          <w:rFonts w:ascii="Times New Roman" w:hAnsi="Times New Roman" w:cs="Times New Roman"/>
          <w:color w:val="010202"/>
          <w:sz w:val="32"/>
          <w:szCs w:val="32"/>
          <w:lang w:val="en-US"/>
        </w:rPr>
        <w:t>(OH)</w:t>
      </w:r>
      <w:r w:rsidRPr="00DE053E">
        <w:rPr>
          <w:rFonts w:ascii="Times New Roman" w:hAnsi="Times New Roman" w:cs="Times New Roman"/>
          <w:color w:val="010202"/>
          <w:spacing w:val="71"/>
          <w:sz w:val="32"/>
          <w:szCs w:val="32"/>
          <w:lang w:val="en-US"/>
        </w:rPr>
        <w:t xml:space="preserve"> </w:t>
      </w:r>
      <w:r w:rsidRPr="00DE053E">
        <w:rPr>
          <w:rFonts w:ascii="Times New Roman" w:hAnsi="Times New Roman" w:cs="Times New Roman"/>
          <w:color w:val="010202"/>
          <w:sz w:val="32"/>
          <w:szCs w:val="32"/>
          <w:lang w:val="en-US"/>
        </w:rPr>
        <w:t>(ONO</w:t>
      </w:r>
      <w:r w:rsidRPr="00DE053E">
        <w:rPr>
          <w:rFonts w:ascii="Times New Roman" w:hAnsi="Times New Roman" w:cs="Times New Roman"/>
          <w:color w:val="010202"/>
          <w:position w:val="-5"/>
          <w:sz w:val="32"/>
          <w:szCs w:val="32"/>
          <w:vertAlign w:val="subscript"/>
          <w:lang w:val="en-US"/>
        </w:rPr>
        <w:t>2</w:t>
      </w:r>
      <w:r w:rsidRPr="00DE053E">
        <w:rPr>
          <w:rFonts w:ascii="Times New Roman" w:hAnsi="Times New Roman" w:cs="Times New Roman"/>
          <w:color w:val="010202"/>
          <w:sz w:val="32"/>
          <w:szCs w:val="32"/>
          <w:lang w:val="en-US"/>
        </w:rPr>
        <w:t>)</w:t>
      </w:r>
      <w:r w:rsidRPr="00DE053E">
        <w:rPr>
          <w:rFonts w:ascii="Times New Roman" w:hAnsi="Times New Roman" w:cs="Times New Roman"/>
          <w:color w:val="010202"/>
          <w:position w:val="-5"/>
          <w:sz w:val="32"/>
          <w:szCs w:val="32"/>
          <w:vertAlign w:val="subscript"/>
          <w:lang w:val="en-US"/>
        </w:rPr>
        <w:t>2</w:t>
      </w:r>
      <w:r w:rsidRPr="00DE053E">
        <w:rPr>
          <w:rFonts w:ascii="Times New Roman" w:hAnsi="Times New Roman" w:cs="Times New Roman"/>
          <w:color w:val="010202"/>
          <w:sz w:val="32"/>
          <w:szCs w:val="32"/>
          <w:lang w:val="en-US"/>
        </w:rPr>
        <w:t>]n</w:t>
      </w:r>
      <w:r w:rsidRPr="00DE053E">
        <w:rPr>
          <w:rFonts w:ascii="Times New Roman" w:hAnsi="Times New Roman" w:cs="Times New Roman"/>
          <w:color w:val="010202"/>
          <w:spacing w:val="79"/>
          <w:sz w:val="32"/>
          <w:szCs w:val="32"/>
          <w:lang w:val="en-US"/>
        </w:rPr>
        <w:t xml:space="preserve"> </w:t>
      </w:r>
      <w:r w:rsidRPr="00DE053E">
        <w:rPr>
          <w:rFonts w:ascii="Times New Roman" w:hAnsi="Times New Roman" w:cs="Times New Roman"/>
          <w:color w:val="010202"/>
          <w:sz w:val="32"/>
          <w:szCs w:val="32"/>
          <w:lang w:val="en-US"/>
        </w:rPr>
        <w:t>+</w:t>
      </w:r>
      <w:r w:rsidRPr="00DE053E">
        <w:rPr>
          <w:rFonts w:ascii="Times New Roman" w:hAnsi="Times New Roman" w:cs="Times New Roman"/>
          <w:color w:val="010202"/>
          <w:spacing w:val="3"/>
          <w:sz w:val="32"/>
          <w:szCs w:val="32"/>
          <w:lang w:val="en-US"/>
        </w:rPr>
        <w:t xml:space="preserve"> </w:t>
      </w:r>
      <w:r w:rsidRPr="00DE053E">
        <w:rPr>
          <w:rFonts w:ascii="Times New Roman" w:hAnsi="Times New Roman" w:cs="Times New Roman"/>
          <w:color w:val="010202"/>
          <w:sz w:val="32"/>
          <w:szCs w:val="32"/>
          <w:lang w:val="en-US"/>
        </w:rPr>
        <w:t>2n</w:t>
      </w:r>
      <w:r w:rsidRPr="00DE053E">
        <w:rPr>
          <w:rFonts w:ascii="Times New Roman" w:hAnsi="Times New Roman" w:cs="Times New Roman"/>
          <w:color w:val="010202"/>
          <w:spacing w:val="6"/>
          <w:sz w:val="32"/>
          <w:szCs w:val="32"/>
          <w:lang w:val="en-US"/>
        </w:rPr>
        <w:t xml:space="preserve"> </w:t>
      </w:r>
      <w:r w:rsidRPr="00DE053E">
        <w:rPr>
          <w:rFonts w:ascii="Times New Roman" w:hAnsi="Times New Roman" w:cs="Times New Roman"/>
          <w:color w:val="010202"/>
          <w:sz w:val="32"/>
          <w:szCs w:val="32"/>
          <w:lang w:val="en-US"/>
        </w:rPr>
        <w:t>H</w:t>
      </w:r>
      <w:r w:rsidRPr="00DE053E">
        <w:rPr>
          <w:rFonts w:ascii="Times New Roman" w:hAnsi="Times New Roman" w:cs="Times New Roman"/>
          <w:color w:val="010202"/>
          <w:position w:val="-5"/>
          <w:sz w:val="32"/>
          <w:szCs w:val="32"/>
          <w:vertAlign w:val="subscript"/>
          <w:lang w:val="en-US"/>
        </w:rPr>
        <w:t>2</w:t>
      </w:r>
      <w:r w:rsidRPr="00DE053E">
        <w:rPr>
          <w:rFonts w:ascii="Times New Roman" w:hAnsi="Times New Roman" w:cs="Times New Roman"/>
          <w:color w:val="010202"/>
          <w:sz w:val="32"/>
          <w:szCs w:val="32"/>
          <w:lang w:val="en-US"/>
        </w:rPr>
        <w:t>O</w:t>
      </w:r>
    </w:p>
    <w:p w:rsidR="00DE053E" w:rsidRPr="00DE053E" w:rsidRDefault="00DE053E" w:rsidP="00DE053E">
      <w:pPr>
        <w:spacing w:line="305" w:lineRule="exact"/>
        <w:rPr>
          <w:rFonts w:ascii="Times New Roman" w:hAnsi="Times New Roman" w:cs="Times New Roman"/>
          <w:sz w:val="32"/>
          <w:szCs w:val="32"/>
          <w:lang w:val="en-US"/>
        </w:rPr>
      </w:pPr>
    </w:p>
    <w:p w:rsidR="00DE053E" w:rsidRPr="00DE053E" w:rsidRDefault="00DE053E" w:rsidP="00DE053E">
      <w:pPr>
        <w:pStyle w:val="ac"/>
        <w:numPr>
          <w:ilvl w:val="1"/>
          <w:numId w:val="15"/>
        </w:numPr>
        <w:spacing w:line="314" w:lineRule="exact"/>
        <w:rPr>
          <w:rFonts w:ascii="Times New Roman" w:hAnsi="Times New Roman" w:cs="Times New Roman"/>
          <w:color w:val="010202"/>
          <w:sz w:val="32"/>
          <w:szCs w:val="32"/>
        </w:rPr>
      </w:pPr>
      <w:r w:rsidRPr="00DE053E">
        <w:rPr>
          <w:rFonts w:ascii="Times New Roman" w:hAnsi="Times New Roman" w:cs="Times New Roman"/>
          <w:color w:val="010202"/>
          <w:sz w:val="32"/>
          <w:szCs w:val="32"/>
        </w:rPr>
        <w:t>[C</w:t>
      </w:r>
      <w:r w:rsidRPr="00DE053E">
        <w:rPr>
          <w:rFonts w:ascii="Times New Roman" w:hAnsi="Times New Roman" w:cs="Times New Roman"/>
          <w:color w:val="010202"/>
          <w:position w:val="-5"/>
          <w:sz w:val="32"/>
          <w:szCs w:val="32"/>
          <w:vertAlign w:val="subscript"/>
        </w:rPr>
        <w:t>6</w:t>
      </w:r>
      <w:r w:rsidRPr="00DE053E">
        <w:rPr>
          <w:rFonts w:ascii="Times New Roman" w:hAnsi="Times New Roman" w:cs="Times New Roman"/>
          <w:color w:val="010202"/>
          <w:sz w:val="32"/>
          <w:szCs w:val="32"/>
        </w:rPr>
        <w:t>H</w:t>
      </w:r>
      <w:r w:rsidRPr="00DE053E">
        <w:rPr>
          <w:rFonts w:ascii="Times New Roman" w:hAnsi="Times New Roman" w:cs="Times New Roman"/>
          <w:color w:val="010202"/>
          <w:position w:val="-5"/>
          <w:sz w:val="32"/>
          <w:szCs w:val="32"/>
          <w:vertAlign w:val="subscript"/>
        </w:rPr>
        <w:t>7</w:t>
      </w:r>
      <w:r w:rsidRPr="00DE053E">
        <w:rPr>
          <w:rFonts w:ascii="Times New Roman" w:hAnsi="Times New Roman" w:cs="Times New Roman"/>
          <w:color w:val="010202"/>
          <w:sz w:val="32"/>
          <w:szCs w:val="32"/>
        </w:rPr>
        <w:t>O</w:t>
      </w:r>
      <w:r w:rsidRPr="00DE053E">
        <w:rPr>
          <w:rFonts w:ascii="Times New Roman" w:hAnsi="Times New Roman" w:cs="Times New Roman"/>
          <w:color w:val="010202"/>
          <w:position w:val="-5"/>
          <w:sz w:val="32"/>
          <w:szCs w:val="32"/>
          <w:vertAlign w:val="subscript"/>
        </w:rPr>
        <w:t>2</w:t>
      </w:r>
      <w:r w:rsidRPr="00DE053E">
        <w:rPr>
          <w:rFonts w:ascii="Times New Roman" w:hAnsi="Times New Roman" w:cs="Times New Roman"/>
          <w:color w:val="010202"/>
          <w:spacing w:val="23"/>
          <w:position w:val="-5"/>
          <w:sz w:val="32"/>
          <w:szCs w:val="32"/>
        </w:rPr>
        <w:t xml:space="preserve"> </w:t>
      </w:r>
      <w:r w:rsidRPr="00DE053E">
        <w:rPr>
          <w:rFonts w:ascii="Times New Roman" w:hAnsi="Times New Roman" w:cs="Times New Roman"/>
          <w:color w:val="010202"/>
          <w:sz w:val="32"/>
          <w:szCs w:val="32"/>
        </w:rPr>
        <w:t>(ONO</w:t>
      </w:r>
      <w:r w:rsidRPr="00DE053E">
        <w:rPr>
          <w:rFonts w:ascii="Times New Roman" w:hAnsi="Times New Roman" w:cs="Times New Roman"/>
          <w:color w:val="010202"/>
          <w:position w:val="-5"/>
          <w:sz w:val="32"/>
          <w:szCs w:val="32"/>
          <w:vertAlign w:val="subscript"/>
        </w:rPr>
        <w:t>2</w:t>
      </w:r>
      <w:r w:rsidRPr="00DE053E">
        <w:rPr>
          <w:rFonts w:ascii="Times New Roman" w:hAnsi="Times New Roman" w:cs="Times New Roman"/>
          <w:color w:val="010202"/>
          <w:sz w:val="32"/>
          <w:szCs w:val="32"/>
        </w:rPr>
        <w:t>)</w:t>
      </w:r>
      <w:r w:rsidRPr="00DE053E">
        <w:rPr>
          <w:rFonts w:ascii="Times New Roman" w:hAnsi="Times New Roman" w:cs="Times New Roman"/>
          <w:color w:val="010202"/>
          <w:position w:val="-5"/>
          <w:sz w:val="32"/>
          <w:szCs w:val="32"/>
          <w:vertAlign w:val="subscript"/>
        </w:rPr>
        <w:t>3</w:t>
      </w:r>
      <w:r w:rsidRPr="00DE053E">
        <w:rPr>
          <w:rFonts w:ascii="Times New Roman" w:hAnsi="Times New Roman" w:cs="Times New Roman"/>
          <w:color w:val="010202"/>
          <w:sz w:val="32"/>
          <w:szCs w:val="32"/>
        </w:rPr>
        <w:t>]</w:t>
      </w:r>
      <w:r w:rsidRPr="00DE053E">
        <w:rPr>
          <w:rFonts w:ascii="Times New Roman" w:hAnsi="Times New Roman" w:cs="Times New Roman"/>
          <w:color w:val="010202"/>
          <w:position w:val="-5"/>
          <w:sz w:val="32"/>
          <w:szCs w:val="32"/>
        </w:rPr>
        <w:t>n</w:t>
      </w:r>
      <w:r w:rsidRPr="00DE053E">
        <w:rPr>
          <w:rFonts w:ascii="Times New Roman" w:hAnsi="Times New Roman" w:cs="Times New Roman"/>
          <w:color w:val="010202"/>
          <w:spacing w:val="76"/>
          <w:position w:val="-5"/>
          <w:sz w:val="32"/>
          <w:szCs w:val="32"/>
        </w:rPr>
        <w:t xml:space="preserve"> </w:t>
      </w:r>
      <w:r w:rsidRPr="00DE053E">
        <w:rPr>
          <w:rFonts w:ascii="Times New Roman" w:hAnsi="Times New Roman" w:cs="Times New Roman"/>
          <w:color w:val="010202"/>
          <w:sz w:val="32"/>
          <w:szCs w:val="32"/>
        </w:rPr>
        <w:t>+</w:t>
      </w:r>
      <w:r w:rsidRPr="00DE053E">
        <w:rPr>
          <w:rFonts w:ascii="Times New Roman" w:hAnsi="Times New Roman" w:cs="Times New Roman"/>
          <w:color w:val="010202"/>
          <w:spacing w:val="6"/>
          <w:sz w:val="32"/>
          <w:szCs w:val="32"/>
        </w:rPr>
        <w:t xml:space="preserve"> </w:t>
      </w:r>
      <w:r w:rsidRPr="00DE053E">
        <w:rPr>
          <w:rFonts w:ascii="Times New Roman" w:hAnsi="Times New Roman" w:cs="Times New Roman"/>
          <w:color w:val="010202"/>
          <w:sz w:val="32"/>
          <w:szCs w:val="32"/>
        </w:rPr>
        <w:t>3n</w:t>
      </w:r>
      <w:r w:rsidRPr="00DE053E">
        <w:rPr>
          <w:rFonts w:ascii="Times New Roman" w:hAnsi="Times New Roman" w:cs="Times New Roman"/>
          <w:color w:val="010202"/>
          <w:spacing w:val="8"/>
          <w:sz w:val="32"/>
          <w:szCs w:val="32"/>
        </w:rPr>
        <w:t xml:space="preserve"> </w:t>
      </w:r>
      <w:r w:rsidRPr="00DE053E">
        <w:rPr>
          <w:rFonts w:ascii="Times New Roman" w:hAnsi="Times New Roman" w:cs="Times New Roman"/>
          <w:color w:val="010202"/>
          <w:sz w:val="32"/>
          <w:szCs w:val="32"/>
        </w:rPr>
        <w:t>H</w:t>
      </w:r>
      <w:r w:rsidRPr="00DE053E">
        <w:rPr>
          <w:rFonts w:ascii="Times New Roman" w:hAnsi="Times New Roman" w:cs="Times New Roman"/>
          <w:color w:val="010202"/>
          <w:position w:val="-5"/>
          <w:sz w:val="32"/>
          <w:szCs w:val="32"/>
          <w:vertAlign w:val="subscript"/>
        </w:rPr>
        <w:t>2</w:t>
      </w:r>
      <w:r w:rsidRPr="00DE053E">
        <w:rPr>
          <w:rFonts w:ascii="Times New Roman" w:hAnsi="Times New Roman" w:cs="Times New Roman"/>
          <w:color w:val="010202"/>
          <w:sz w:val="32"/>
          <w:szCs w:val="32"/>
        </w:rPr>
        <w:t>O</w:t>
      </w:r>
    </w:p>
    <w:p w:rsidR="00DE053E" w:rsidRPr="00DE053E" w:rsidRDefault="00DE053E" w:rsidP="00DE053E">
      <w:pPr>
        <w:pStyle w:val="ac"/>
        <w:rPr>
          <w:rFonts w:ascii="Times New Roman" w:hAnsi="Times New Roman" w:cs="Times New Roman"/>
          <w:sz w:val="32"/>
          <w:szCs w:val="32"/>
        </w:rPr>
      </w:pPr>
    </w:p>
    <w:p w:rsidR="00DE053E" w:rsidRPr="00321B01" w:rsidRDefault="00DE053E" w:rsidP="00DE053E">
      <w:pPr>
        <w:pStyle w:val="a8"/>
        <w:spacing w:line="276" w:lineRule="auto"/>
        <w:ind w:left="0" w:firstLine="708"/>
        <w:rPr>
          <w:sz w:val="29"/>
          <w:szCs w:val="29"/>
          <w:lang w:val="kk-KZ"/>
        </w:rPr>
      </w:pPr>
      <w:r w:rsidRPr="00321B01">
        <w:rPr>
          <w:b/>
          <w:sz w:val="29"/>
          <w:szCs w:val="29"/>
          <w:lang w:val="kk-KZ"/>
        </w:rPr>
        <w:t>Полимерлердің классификациясы</w:t>
      </w:r>
    </w:p>
    <w:p w:rsidR="00DE053E" w:rsidRPr="00321B01" w:rsidRDefault="00DE053E" w:rsidP="00DE053E">
      <w:pPr>
        <w:pStyle w:val="a8"/>
        <w:spacing w:line="276" w:lineRule="auto"/>
        <w:ind w:left="0" w:firstLine="708"/>
        <w:rPr>
          <w:sz w:val="29"/>
          <w:szCs w:val="29"/>
          <w:lang w:val="kk-KZ"/>
        </w:rPr>
      </w:pPr>
    </w:p>
    <w:p w:rsidR="00DE053E" w:rsidRPr="00FF3ADE" w:rsidRDefault="00DE053E" w:rsidP="00DE053E">
      <w:pPr>
        <w:spacing w:after="0"/>
        <w:jc w:val="both"/>
        <w:rPr>
          <w:rFonts w:ascii="Times New Roman" w:hAnsi="Times New Roman" w:cs="Times New Roman"/>
          <w:sz w:val="29"/>
          <w:szCs w:val="29"/>
          <w:lang w:val="kk-KZ"/>
        </w:rPr>
      </w:pPr>
      <w:r w:rsidRPr="00FF3ADE">
        <w:rPr>
          <w:rFonts w:ascii="Times New Roman" w:hAnsi="Times New Roman" w:cs="Times New Roman"/>
          <w:b/>
          <w:i/>
          <w:sz w:val="29"/>
          <w:szCs w:val="29"/>
          <w:lang w:val="kk-KZ"/>
        </w:rPr>
        <w:tab/>
      </w:r>
      <w:r w:rsidRPr="00FF3ADE">
        <w:rPr>
          <w:rFonts w:ascii="Times New Roman" w:hAnsi="Times New Roman" w:cs="Times New Roman"/>
          <w:sz w:val="29"/>
          <w:szCs w:val="29"/>
          <w:lang w:val="kk-KZ"/>
        </w:rPr>
        <w:t>Заттардың қасиеттерін,</w:t>
      </w:r>
      <w:r>
        <w:rPr>
          <w:rFonts w:ascii="Times New Roman" w:hAnsi="Times New Roman" w:cs="Times New Roman"/>
          <w:sz w:val="29"/>
          <w:szCs w:val="29"/>
          <w:lang w:val="kk-KZ"/>
        </w:rPr>
        <w:t xml:space="preserve"> </w:t>
      </w:r>
      <w:r w:rsidRPr="00FF3ADE">
        <w:rPr>
          <w:rFonts w:ascii="Times New Roman" w:hAnsi="Times New Roman" w:cs="Times New Roman"/>
          <w:sz w:val="29"/>
          <w:szCs w:val="29"/>
          <w:lang w:val="kk-KZ"/>
        </w:rPr>
        <w:t xml:space="preserve">зерттеулерді оңайлату үшін қосылыстарды әртүрлі топтарға бөледі.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Шығу тегіне байланысты полимерлер табиғи, синтетикалық және жасанды болып бөлінеді.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Синтетикалық полимерлерді төмен молекулалық заттарды, мономерлерді синтездеу арқылы алады. Жасанды полимерлерді табиғи полимерлерді химиялық өңдеу арқылы алады. Мысалы, целлюлозаның азот қышқылды эфирлері былай алынады: </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jc w:val="center"/>
        <w:rPr>
          <w:b/>
          <w:sz w:val="29"/>
          <w:szCs w:val="29"/>
          <w:lang w:val="kk-KZ"/>
        </w:rPr>
      </w:pPr>
      <w:r w:rsidRPr="00321B01">
        <w:rPr>
          <w:b/>
          <w:sz w:val="29"/>
          <w:szCs w:val="29"/>
          <w:lang w:val="kk-KZ"/>
        </w:rPr>
        <w:t>[(C</w:t>
      </w:r>
      <w:r w:rsidRPr="00321B01">
        <w:rPr>
          <w:b/>
          <w:sz w:val="29"/>
          <w:szCs w:val="29"/>
          <w:vertAlign w:val="subscript"/>
          <w:lang w:val="kk-KZ"/>
        </w:rPr>
        <w:t>6</w:t>
      </w:r>
      <w:r w:rsidRPr="00321B01">
        <w:rPr>
          <w:b/>
          <w:sz w:val="29"/>
          <w:szCs w:val="29"/>
          <w:lang w:val="kk-KZ"/>
        </w:rPr>
        <w:t>H</w:t>
      </w:r>
      <w:r w:rsidRPr="00321B01">
        <w:rPr>
          <w:b/>
          <w:sz w:val="29"/>
          <w:szCs w:val="29"/>
          <w:vertAlign w:val="subscript"/>
          <w:lang w:val="kk-KZ"/>
        </w:rPr>
        <w:t>10</w:t>
      </w:r>
      <w:r w:rsidRPr="00321B01">
        <w:rPr>
          <w:b/>
          <w:sz w:val="29"/>
          <w:szCs w:val="29"/>
          <w:lang w:val="kk-KZ"/>
        </w:rPr>
        <w:t>O</w:t>
      </w:r>
      <w:r w:rsidRPr="00321B01">
        <w:rPr>
          <w:b/>
          <w:sz w:val="29"/>
          <w:szCs w:val="29"/>
          <w:vertAlign w:val="subscript"/>
          <w:lang w:val="kk-KZ"/>
        </w:rPr>
        <w:t>5</w:t>
      </w:r>
      <w:r w:rsidRPr="00321B01">
        <w:rPr>
          <w:b/>
          <w:sz w:val="29"/>
          <w:szCs w:val="29"/>
          <w:lang w:val="kk-KZ"/>
        </w:rPr>
        <w:t>)]</w:t>
      </w:r>
      <w:r w:rsidRPr="00321B01">
        <w:rPr>
          <w:b/>
          <w:sz w:val="29"/>
          <w:szCs w:val="29"/>
          <w:vertAlign w:val="subscript"/>
          <w:lang w:val="kk-KZ"/>
        </w:rPr>
        <w:t>n</w:t>
      </w:r>
      <w:r w:rsidRPr="00321B01">
        <w:rPr>
          <w:b/>
          <w:sz w:val="29"/>
          <w:szCs w:val="29"/>
          <w:lang w:val="kk-KZ"/>
        </w:rPr>
        <w:t xml:space="preserve">  → [C</w:t>
      </w:r>
      <w:r w:rsidRPr="00321B01">
        <w:rPr>
          <w:b/>
          <w:sz w:val="29"/>
          <w:szCs w:val="29"/>
          <w:vertAlign w:val="subscript"/>
          <w:lang w:val="kk-KZ"/>
        </w:rPr>
        <w:t>6</w:t>
      </w:r>
      <w:r w:rsidRPr="00321B01">
        <w:rPr>
          <w:b/>
          <w:sz w:val="29"/>
          <w:szCs w:val="29"/>
          <w:lang w:val="kk-KZ"/>
        </w:rPr>
        <w:t>H</w:t>
      </w:r>
      <w:r w:rsidRPr="00321B01">
        <w:rPr>
          <w:b/>
          <w:sz w:val="29"/>
          <w:szCs w:val="29"/>
          <w:vertAlign w:val="subscript"/>
          <w:lang w:val="kk-KZ"/>
        </w:rPr>
        <w:t>7</w:t>
      </w:r>
      <w:r w:rsidRPr="00321B01">
        <w:rPr>
          <w:b/>
          <w:sz w:val="29"/>
          <w:szCs w:val="29"/>
          <w:lang w:val="kk-KZ"/>
        </w:rPr>
        <w:t>O</w:t>
      </w:r>
      <w:r w:rsidRPr="00321B01">
        <w:rPr>
          <w:b/>
          <w:sz w:val="29"/>
          <w:szCs w:val="29"/>
          <w:vertAlign w:val="subscript"/>
          <w:lang w:val="kk-KZ"/>
        </w:rPr>
        <w:t>2</w:t>
      </w:r>
      <w:r w:rsidRPr="00321B01">
        <w:rPr>
          <w:b/>
          <w:sz w:val="29"/>
          <w:szCs w:val="29"/>
          <w:lang w:val="kk-KZ"/>
        </w:rPr>
        <w:t xml:space="preserve"> (OH)</w:t>
      </w:r>
      <w:r w:rsidRPr="00321B01">
        <w:rPr>
          <w:b/>
          <w:sz w:val="29"/>
          <w:szCs w:val="29"/>
          <w:vertAlign w:val="subscript"/>
          <w:lang w:val="kk-KZ"/>
        </w:rPr>
        <w:t>3</w:t>
      </w:r>
      <w:r w:rsidRPr="00321B01">
        <w:rPr>
          <w:b/>
          <w:sz w:val="29"/>
          <w:szCs w:val="29"/>
          <w:lang w:val="kk-KZ"/>
        </w:rPr>
        <w:t>]</w:t>
      </w:r>
      <w:r w:rsidRPr="00321B01">
        <w:rPr>
          <w:b/>
          <w:sz w:val="29"/>
          <w:szCs w:val="29"/>
          <w:vertAlign w:val="subscript"/>
          <w:lang w:val="kk-KZ"/>
        </w:rPr>
        <w:t>n</w:t>
      </w:r>
      <w:r w:rsidRPr="00321B01">
        <w:rPr>
          <w:b/>
          <w:sz w:val="29"/>
          <w:szCs w:val="29"/>
          <w:lang w:val="kk-KZ"/>
        </w:rPr>
        <w:t xml:space="preserve"> + 3nHNO</w:t>
      </w:r>
      <w:r w:rsidRPr="00321B01">
        <w:rPr>
          <w:b/>
          <w:sz w:val="29"/>
          <w:szCs w:val="29"/>
          <w:vertAlign w:val="subscript"/>
          <w:lang w:val="kk-KZ"/>
        </w:rPr>
        <w:t>3</w:t>
      </w:r>
      <w:r w:rsidRPr="00321B01">
        <w:rPr>
          <w:b/>
          <w:sz w:val="29"/>
          <w:szCs w:val="29"/>
          <w:lang w:val="kk-KZ"/>
        </w:rPr>
        <w:t>→</w:t>
      </w:r>
    </w:p>
    <w:p w:rsidR="00DE053E" w:rsidRPr="00321B01" w:rsidRDefault="00DE053E" w:rsidP="00DE053E">
      <w:pPr>
        <w:pStyle w:val="a8"/>
        <w:spacing w:line="276" w:lineRule="auto"/>
        <w:ind w:left="0" w:firstLine="708"/>
        <w:jc w:val="center"/>
        <w:rPr>
          <w:b/>
          <w:sz w:val="29"/>
          <w:szCs w:val="29"/>
          <w:lang w:val="kk-KZ"/>
        </w:rPr>
      </w:pPr>
      <w:r w:rsidRPr="00321B01">
        <w:rPr>
          <w:b/>
          <w:sz w:val="29"/>
          <w:szCs w:val="29"/>
          <w:lang w:val="kk-KZ"/>
        </w:rPr>
        <w:t>1) [C</w:t>
      </w:r>
      <w:r w:rsidRPr="00321B01">
        <w:rPr>
          <w:b/>
          <w:sz w:val="29"/>
          <w:szCs w:val="29"/>
          <w:vertAlign w:val="subscript"/>
          <w:lang w:val="kk-KZ"/>
        </w:rPr>
        <w:t>6</w:t>
      </w:r>
      <w:r w:rsidRPr="00321B01">
        <w:rPr>
          <w:b/>
          <w:sz w:val="29"/>
          <w:szCs w:val="29"/>
          <w:lang w:val="kk-KZ"/>
        </w:rPr>
        <w:t>H</w:t>
      </w:r>
      <w:r w:rsidRPr="00321B01">
        <w:rPr>
          <w:b/>
          <w:sz w:val="29"/>
          <w:szCs w:val="29"/>
          <w:vertAlign w:val="subscript"/>
          <w:lang w:val="kk-KZ"/>
        </w:rPr>
        <w:t>7</w:t>
      </w:r>
      <w:r w:rsidRPr="00321B01">
        <w:rPr>
          <w:b/>
          <w:sz w:val="29"/>
          <w:szCs w:val="29"/>
          <w:lang w:val="kk-KZ"/>
        </w:rPr>
        <w:t>O</w:t>
      </w:r>
      <w:r w:rsidRPr="00321B01">
        <w:rPr>
          <w:b/>
          <w:sz w:val="29"/>
          <w:szCs w:val="29"/>
          <w:vertAlign w:val="subscript"/>
          <w:lang w:val="kk-KZ"/>
        </w:rPr>
        <w:t>2</w:t>
      </w:r>
      <w:r w:rsidRPr="00321B01">
        <w:rPr>
          <w:b/>
          <w:sz w:val="29"/>
          <w:szCs w:val="29"/>
          <w:lang w:val="kk-KZ"/>
        </w:rPr>
        <w:t xml:space="preserve"> (OH)</w:t>
      </w:r>
      <w:r w:rsidRPr="00321B01">
        <w:rPr>
          <w:b/>
          <w:sz w:val="29"/>
          <w:szCs w:val="29"/>
          <w:vertAlign w:val="subscript"/>
          <w:lang w:val="kk-KZ"/>
        </w:rPr>
        <w:t>2</w:t>
      </w:r>
      <w:r w:rsidRPr="00321B01">
        <w:rPr>
          <w:b/>
          <w:sz w:val="29"/>
          <w:szCs w:val="29"/>
          <w:lang w:val="kk-KZ"/>
        </w:rPr>
        <w:t xml:space="preserve"> ONO</w:t>
      </w:r>
      <w:r w:rsidRPr="00321B01">
        <w:rPr>
          <w:b/>
          <w:sz w:val="29"/>
          <w:szCs w:val="29"/>
          <w:vertAlign w:val="subscript"/>
          <w:lang w:val="kk-KZ"/>
        </w:rPr>
        <w:t>2</w:t>
      </w:r>
      <w:r w:rsidRPr="00321B01">
        <w:rPr>
          <w:b/>
          <w:sz w:val="29"/>
          <w:szCs w:val="29"/>
          <w:lang w:val="kk-KZ"/>
        </w:rPr>
        <w:t>]n + n H</w:t>
      </w:r>
      <w:r w:rsidRPr="00321B01">
        <w:rPr>
          <w:b/>
          <w:sz w:val="29"/>
          <w:szCs w:val="29"/>
          <w:vertAlign w:val="subscript"/>
          <w:lang w:val="kk-KZ"/>
        </w:rPr>
        <w:t>2</w:t>
      </w:r>
      <w:r w:rsidRPr="00321B01">
        <w:rPr>
          <w:b/>
          <w:sz w:val="29"/>
          <w:szCs w:val="29"/>
          <w:lang w:val="kk-KZ"/>
        </w:rPr>
        <w:t>O</w:t>
      </w:r>
    </w:p>
    <w:p w:rsidR="00DE053E" w:rsidRPr="00321B01" w:rsidRDefault="00DE053E" w:rsidP="00DE053E">
      <w:pPr>
        <w:pStyle w:val="a8"/>
        <w:spacing w:line="276" w:lineRule="auto"/>
        <w:ind w:left="0" w:firstLine="708"/>
        <w:jc w:val="center"/>
        <w:rPr>
          <w:b/>
          <w:sz w:val="29"/>
          <w:szCs w:val="29"/>
          <w:lang w:val="kk-KZ"/>
        </w:rPr>
      </w:pPr>
      <w:r w:rsidRPr="00321B01">
        <w:rPr>
          <w:b/>
          <w:sz w:val="29"/>
          <w:szCs w:val="29"/>
          <w:lang w:val="kk-KZ"/>
        </w:rPr>
        <w:t>2) [C</w:t>
      </w:r>
      <w:r w:rsidRPr="00321B01">
        <w:rPr>
          <w:b/>
          <w:sz w:val="29"/>
          <w:szCs w:val="29"/>
          <w:vertAlign w:val="subscript"/>
          <w:lang w:val="kk-KZ"/>
        </w:rPr>
        <w:t>6</w:t>
      </w:r>
      <w:r w:rsidRPr="00321B01">
        <w:rPr>
          <w:b/>
          <w:sz w:val="29"/>
          <w:szCs w:val="29"/>
          <w:lang w:val="kk-KZ"/>
        </w:rPr>
        <w:t>H</w:t>
      </w:r>
      <w:r w:rsidRPr="00321B01">
        <w:rPr>
          <w:b/>
          <w:sz w:val="29"/>
          <w:szCs w:val="29"/>
          <w:vertAlign w:val="subscript"/>
          <w:lang w:val="kk-KZ"/>
        </w:rPr>
        <w:t>7</w:t>
      </w:r>
      <w:r w:rsidRPr="00321B01">
        <w:rPr>
          <w:b/>
          <w:sz w:val="29"/>
          <w:szCs w:val="29"/>
          <w:lang w:val="kk-KZ"/>
        </w:rPr>
        <w:t>O</w:t>
      </w:r>
      <w:r w:rsidRPr="00321B01">
        <w:rPr>
          <w:b/>
          <w:sz w:val="29"/>
          <w:szCs w:val="29"/>
          <w:vertAlign w:val="subscript"/>
          <w:lang w:val="kk-KZ"/>
        </w:rPr>
        <w:t xml:space="preserve">2 </w:t>
      </w:r>
      <w:r w:rsidRPr="00321B01">
        <w:rPr>
          <w:b/>
          <w:sz w:val="29"/>
          <w:szCs w:val="29"/>
          <w:lang w:val="kk-KZ"/>
        </w:rPr>
        <w:t>(OH) (ONO</w:t>
      </w:r>
      <w:r w:rsidRPr="00321B01">
        <w:rPr>
          <w:b/>
          <w:sz w:val="29"/>
          <w:szCs w:val="29"/>
          <w:vertAlign w:val="subscript"/>
          <w:lang w:val="kk-KZ"/>
        </w:rPr>
        <w:t>2</w:t>
      </w:r>
      <w:r w:rsidRPr="00321B01">
        <w:rPr>
          <w:b/>
          <w:sz w:val="29"/>
          <w:szCs w:val="29"/>
          <w:lang w:val="kk-KZ"/>
        </w:rPr>
        <w:t>)</w:t>
      </w:r>
      <w:r w:rsidRPr="00321B01">
        <w:rPr>
          <w:b/>
          <w:sz w:val="29"/>
          <w:szCs w:val="29"/>
          <w:vertAlign w:val="subscript"/>
          <w:lang w:val="kk-KZ"/>
        </w:rPr>
        <w:t>2</w:t>
      </w:r>
      <w:r w:rsidRPr="00321B01">
        <w:rPr>
          <w:b/>
          <w:sz w:val="29"/>
          <w:szCs w:val="29"/>
          <w:lang w:val="kk-KZ"/>
        </w:rPr>
        <w:t>]n + 2n H</w:t>
      </w:r>
      <w:r w:rsidRPr="00321B01">
        <w:rPr>
          <w:b/>
          <w:sz w:val="29"/>
          <w:szCs w:val="29"/>
          <w:vertAlign w:val="subscript"/>
          <w:lang w:val="kk-KZ"/>
        </w:rPr>
        <w:t>2</w:t>
      </w:r>
      <w:r w:rsidRPr="00321B01">
        <w:rPr>
          <w:b/>
          <w:sz w:val="29"/>
          <w:szCs w:val="29"/>
          <w:lang w:val="kk-KZ"/>
        </w:rPr>
        <w:t>O</w:t>
      </w:r>
    </w:p>
    <w:p w:rsidR="00DE053E" w:rsidRPr="00321B01" w:rsidRDefault="00DE053E" w:rsidP="00DE053E">
      <w:pPr>
        <w:pStyle w:val="a8"/>
        <w:spacing w:line="276" w:lineRule="auto"/>
        <w:ind w:left="0" w:firstLine="708"/>
        <w:jc w:val="center"/>
        <w:rPr>
          <w:sz w:val="29"/>
          <w:szCs w:val="29"/>
          <w:lang w:val="kk-KZ"/>
        </w:rPr>
      </w:pPr>
      <w:r w:rsidRPr="00321B01">
        <w:rPr>
          <w:b/>
          <w:sz w:val="29"/>
          <w:szCs w:val="29"/>
          <w:lang w:val="kk-KZ"/>
        </w:rPr>
        <w:t>3) [C</w:t>
      </w:r>
      <w:r w:rsidRPr="00321B01">
        <w:rPr>
          <w:b/>
          <w:sz w:val="29"/>
          <w:szCs w:val="29"/>
          <w:vertAlign w:val="subscript"/>
          <w:lang w:val="kk-KZ"/>
        </w:rPr>
        <w:t>6</w:t>
      </w:r>
      <w:r w:rsidRPr="00321B01">
        <w:rPr>
          <w:b/>
          <w:sz w:val="29"/>
          <w:szCs w:val="29"/>
          <w:lang w:val="kk-KZ"/>
        </w:rPr>
        <w:t>H</w:t>
      </w:r>
      <w:r w:rsidRPr="00321B01">
        <w:rPr>
          <w:b/>
          <w:sz w:val="29"/>
          <w:szCs w:val="29"/>
          <w:vertAlign w:val="subscript"/>
          <w:lang w:val="kk-KZ"/>
        </w:rPr>
        <w:t>7</w:t>
      </w:r>
      <w:r w:rsidRPr="00321B01">
        <w:rPr>
          <w:b/>
          <w:sz w:val="29"/>
          <w:szCs w:val="29"/>
          <w:lang w:val="kk-KZ"/>
        </w:rPr>
        <w:t>O</w:t>
      </w:r>
      <w:r w:rsidRPr="00321B01">
        <w:rPr>
          <w:b/>
          <w:sz w:val="29"/>
          <w:szCs w:val="29"/>
          <w:vertAlign w:val="subscript"/>
          <w:lang w:val="kk-KZ"/>
        </w:rPr>
        <w:t>2</w:t>
      </w:r>
      <w:r w:rsidRPr="00321B01">
        <w:rPr>
          <w:b/>
          <w:sz w:val="29"/>
          <w:szCs w:val="29"/>
          <w:lang w:val="kk-KZ"/>
        </w:rPr>
        <w:t xml:space="preserve"> (ONO</w:t>
      </w:r>
      <w:r w:rsidRPr="00321B01">
        <w:rPr>
          <w:b/>
          <w:sz w:val="29"/>
          <w:szCs w:val="29"/>
          <w:vertAlign w:val="subscript"/>
          <w:lang w:val="kk-KZ"/>
        </w:rPr>
        <w:t>2</w:t>
      </w:r>
      <w:r w:rsidRPr="00321B01">
        <w:rPr>
          <w:b/>
          <w:sz w:val="29"/>
          <w:szCs w:val="29"/>
          <w:lang w:val="kk-KZ"/>
        </w:rPr>
        <w:t>)</w:t>
      </w:r>
      <w:r w:rsidRPr="00321B01">
        <w:rPr>
          <w:b/>
          <w:sz w:val="29"/>
          <w:szCs w:val="29"/>
          <w:vertAlign w:val="subscript"/>
          <w:lang w:val="kk-KZ"/>
        </w:rPr>
        <w:t>3</w:t>
      </w:r>
      <w:r w:rsidRPr="00321B01">
        <w:rPr>
          <w:b/>
          <w:sz w:val="29"/>
          <w:szCs w:val="29"/>
          <w:lang w:val="kk-KZ"/>
        </w:rPr>
        <w:t>]n + 3n H</w:t>
      </w:r>
      <w:r w:rsidRPr="00321B01">
        <w:rPr>
          <w:b/>
          <w:sz w:val="29"/>
          <w:szCs w:val="29"/>
          <w:vertAlign w:val="subscript"/>
          <w:lang w:val="kk-KZ"/>
        </w:rPr>
        <w:t>2</w:t>
      </w:r>
      <w:r w:rsidRPr="00321B01">
        <w:rPr>
          <w:b/>
          <w:sz w:val="29"/>
          <w:szCs w:val="29"/>
          <w:lang w:val="kk-KZ"/>
        </w:rPr>
        <w:t>O</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Негізгі тізбектің құрамына қарай полимерлік молекулалар екіге бөлінеді: гомотізбекті және гетеротізбекті.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Гомотізбекті деп макромолекуласының негізгі тізбегі бірдей атомдардан құралған полимерлерді атайды. Егер ол көміртек атомдарынан тұрса, онда мұндай полимерлер карботізбекті деп аталады.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Мысалы: </w:t>
      </w:r>
    </w:p>
    <w:p w:rsidR="00DE053E" w:rsidRPr="00321B01" w:rsidRDefault="00DE053E" w:rsidP="00DE053E">
      <w:pPr>
        <w:pStyle w:val="a8"/>
        <w:spacing w:line="276" w:lineRule="auto"/>
        <w:ind w:left="0" w:firstLine="708"/>
        <w:rPr>
          <w:b/>
          <w:sz w:val="29"/>
          <w:szCs w:val="29"/>
          <w:lang w:val="kk-KZ"/>
        </w:rPr>
      </w:pPr>
      <w:r w:rsidRPr="00321B01">
        <w:rPr>
          <w:sz w:val="29"/>
          <w:szCs w:val="29"/>
          <w:lang w:val="kk-KZ"/>
        </w:rPr>
        <w:tab/>
      </w:r>
      <w:r w:rsidRPr="00321B01">
        <w:rPr>
          <w:sz w:val="29"/>
          <w:szCs w:val="29"/>
          <w:lang w:val="kk-KZ"/>
        </w:rPr>
        <w:tab/>
      </w:r>
      <w:r w:rsidRPr="00321B01">
        <w:rPr>
          <w:b/>
          <w:sz w:val="29"/>
          <w:szCs w:val="29"/>
          <w:lang w:val="kk-KZ"/>
        </w:rPr>
        <w:t xml:space="preserve">          H     H      H     H</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 xml:space="preserve">                              |       |        |       |</w:t>
      </w:r>
    </w:p>
    <w:p w:rsidR="00DE053E" w:rsidRPr="00321B01" w:rsidRDefault="00DE053E" w:rsidP="00DE053E">
      <w:pPr>
        <w:pStyle w:val="a8"/>
        <w:spacing w:line="276" w:lineRule="auto"/>
        <w:ind w:left="0" w:firstLine="708"/>
        <w:rPr>
          <w:b/>
          <w:sz w:val="29"/>
          <w:szCs w:val="29"/>
          <w:lang w:val="kk-KZ"/>
        </w:rPr>
      </w:pPr>
      <w:r w:rsidRPr="00321B01">
        <w:rPr>
          <w:sz w:val="29"/>
          <w:szCs w:val="29"/>
          <w:lang w:val="kk-KZ"/>
        </w:rPr>
        <w:t xml:space="preserve">полиэтилен </w:t>
      </w:r>
      <w:r w:rsidRPr="00321B01">
        <w:rPr>
          <w:b/>
          <w:sz w:val="29"/>
          <w:szCs w:val="29"/>
          <w:lang w:val="kk-KZ"/>
        </w:rPr>
        <w:t xml:space="preserve">       ~ C — C — C — C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 xml:space="preserve">                               |       |       |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r>
      <w:r w:rsidRPr="00321B01">
        <w:rPr>
          <w:b/>
          <w:sz w:val="29"/>
          <w:szCs w:val="29"/>
          <w:lang w:val="kk-KZ"/>
        </w:rPr>
        <w:tab/>
        <w:t xml:space="preserve">           H     H     H      H</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полипропилен </w:t>
      </w:r>
    </w:p>
    <w:p w:rsidR="00DE053E" w:rsidRPr="00321B01" w:rsidRDefault="00DE053E" w:rsidP="00DE053E">
      <w:pPr>
        <w:pStyle w:val="a8"/>
        <w:spacing w:line="276" w:lineRule="auto"/>
        <w:ind w:left="0" w:firstLine="708"/>
        <w:rPr>
          <w:b/>
          <w:sz w:val="29"/>
          <w:szCs w:val="29"/>
          <w:lang w:val="kk-KZ"/>
        </w:rPr>
      </w:pPr>
      <w:r w:rsidRPr="00321B01">
        <w:rPr>
          <w:sz w:val="29"/>
          <w:szCs w:val="29"/>
          <w:lang w:val="kk-KZ"/>
        </w:rPr>
        <w:tab/>
      </w:r>
      <w:r w:rsidRPr="00321B01">
        <w:rPr>
          <w:sz w:val="29"/>
          <w:szCs w:val="29"/>
          <w:lang w:val="kk-KZ"/>
        </w:rPr>
        <w:tab/>
      </w:r>
      <w:r w:rsidRPr="00321B01">
        <w:rPr>
          <w:sz w:val="29"/>
          <w:szCs w:val="29"/>
          <w:lang w:val="kk-KZ"/>
        </w:rPr>
        <w:tab/>
      </w:r>
      <w:r w:rsidRPr="00321B01">
        <w:rPr>
          <w:b/>
          <w:sz w:val="29"/>
          <w:szCs w:val="29"/>
          <w:lang w:val="kk-KZ"/>
        </w:rPr>
        <w:t xml:space="preserve"> H     H      H     H</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 xml:space="preserve">                              |       |        |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r>
      <w:r w:rsidRPr="00321B01">
        <w:rPr>
          <w:b/>
          <w:sz w:val="29"/>
          <w:szCs w:val="29"/>
          <w:lang w:val="kk-KZ"/>
        </w:rPr>
        <w:tab/>
        <w:t xml:space="preserve">        ~ C — C — C — C ~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 xml:space="preserve">                              |       |       |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r>
      <w:r w:rsidRPr="00321B01">
        <w:rPr>
          <w:b/>
          <w:sz w:val="29"/>
          <w:szCs w:val="29"/>
          <w:lang w:val="kk-KZ"/>
        </w:rPr>
        <w:tab/>
        <w:t xml:space="preserve">          H     СH</w:t>
      </w:r>
      <w:r w:rsidRPr="00321B01">
        <w:rPr>
          <w:b/>
          <w:sz w:val="29"/>
          <w:szCs w:val="29"/>
          <w:vertAlign w:val="subscript"/>
          <w:lang w:val="kk-KZ"/>
        </w:rPr>
        <w:t>3</w:t>
      </w:r>
      <w:r w:rsidRPr="00321B01">
        <w:rPr>
          <w:b/>
          <w:sz w:val="29"/>
          <w:szCs w:val="29"/>
          <w:lang w:val="kk-KZ"/>
        </w:rPr>
        <w:t xml:space="preserve">  H     СH</w:t>
      </w:r>
      <w:r w:rsidRPr="00321B01">
        <w:rPr>
          <w:b/>
          <w:sz w:val="29"/>
          <w:szCs w:val="29"/>
          <w:vertAlign w:val="subscript"/>
          <w:lang w:val="kk-KZ"/>
        </w:rPr>
        <w:t>3</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Егер молекуланың негізгі тізбегі кремний атомдарынан тұрса, онда полимер кремнийтізбекті болады: </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b/>
          <w:sz w:val="29"/>
          <w:szCs w:val="29"/>
          <w:lang w:val="kk-KZ"/>
        </w:rPr>
      </w:pPr>
      <w:r w:rsidRPr="00321B01">
        <w:rPr>
          <w:sz w:val="29"/>
          <w:szCs w:val="29"/>
          <w:lang w:val="kk-KZ"/>
        </w:rPr>
        <w:tab/>
        <w:t xml:space="preserve">    </w:t>
      </w:r>
      <w:r w:rsidRPr="00321B01">
        <w:rPr>
          <w:b/>
          <w:sz w:val="29"/>
          <w:szCs w:val="29"/>
          <w:lang w:val="kk-KZ"/>
        </w:rPr>
        <w:t>CH</w:t>
      </w:r>
      <w:r w:rsidRPr="00321B01">
        <w:rPr>
          <w:b/>
          <w:sz w:val="29"/>
          <w:szCs w:val="29"/>
          <w:vertAlign w:val="subscript"/>
          <w:lang w:val="kk-KZ"/>
        </w:rPr>
        <w:t xml:space="preserve">3  </w:t>
      </w:r>
      <w:r>
        <w:rPr>
          <w:b/>
          <w:sz w:val="29"/>
          <w:szCs w:val="29"/>
          <w:vertAlign w:val="subscript"/>
          <w:lang w:val="kk-KZ"/>
        </w:rPr>
        <w:t xml:space="preserve">  </w:t>
      </w:r>
      <w:r w:rsidRPr="00321B01">
        <w:rPr>
          <w:b/>
          <w:sz w:val="29"/>
          <w:szCs w:val="29"/>
          <w:lang w:val="kk-KZ"/>
        </w:rPr>
        <w:t>CH</w:t>
      </w:r>
      <w:r w:rsidRPr="00321B01">
        <w:rPr>
          <w:b/>
          <w:sz w:val="29"/>
          <w:szCs w:val="29"/>
          <w:vertAlign w:val="subscript"/>
          <w:lang w:val="kk-KZ"/>
        </w:rPr>
        <w:t xml:space="preserve">3   </w:t>
      </w:r>
      <w:r w:rsidRPr="00321B01">
        <w:rPr>
          <w:b/>
          <w:sz w:val="29"/>
          <w:szCs w:val="29"/>
          <w:lang w:val="kk-KZ"/>
        </w:rPr>
        <w:t>CH</w:t>
      </w:r>
      <w:r w:rsidRPr="00321B01">
        <w:rPr>
          <w:b/>
          <w:sz w:val="29"/>
          <w:szCs w:val="29"/>
          <w:vertAlign w:val="subscript"/>
          <w:lang w:val="kk-KZ"/>
        </w:rPr>
        <w:t xml:space="preserve">3  </w:t>
      </w:r>
      <w:r w:rsidRPr="00321B01">
        <w:rPr>
          <w:b/>
          <w:sz w:val="29"/>
          <w:szCs w:val="29"/>
          <w:lang w:val="kk-KZ"/>
        </w:rPr>
        <w:t>CH</w:t>
      </w:r>
      <w:r w:rsidRPr="00321B01">
        <w:rPr>
          <w:b/>
          <w:sz w:val="29"/>
          <w:szCs w:val="29"/>
          <w:vertAlign w:val="subscript"/>
          <w:lang w:val="kk-KZ"/>
        </w:rPr>
        <w:t>3</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t xml:space="preserve">      |       </w:t>
      </w:r>
      <w:r>
        <w:rPr>
          <w:b/>
          <w:sz w:val="29"/>
          <w:szCs w:val="29"/>
          <w:lang w:val="kk-KZ"/>
        </w:rPr>
        <w:t xml:space="preserve"> </w:t>
      </w:r>
      <w:r w:rsidRPr="00321B01">
        <w:rPr>
          <w:b/>
          <w:sz w:val="29"/>
          <w:szCs w:val="29"/>
          <w:lang w:val="kk-KZ"/>
        </w:rPr>
        <w:t xml:space="preserve"> |         |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t xml:space="preserve">  ~  Si — Si — Si — Si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t xml:space="preserve">       |        |        |    </w:t>
      </w:r>
      <w:r>
        <w:rPr>
          <w:b/>
          <w:sz w:val="29"/>
          <w:szCs w:val="29"/>
          <w:lang w:val="kk-KZ"/>
        </w:rPr>
        <w:t xml:space="preserve"> </w:t>
      </w:r>
      <w:r w:rsidRPr="00321B01">
        <w:rPr>
          <w:b/>
          <w:sz w:val="29"/>
          <w:szCs w:val="29"/>
          <w:lang w:val="kk-KZ"/>
        </w:rPr>
        <w:t xml:space="preserve">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t xml:space="preserve">     CH</w:t>
      </w:r>
      <w:r w:rsidRPr="00321B01">
        <w:rPr>
          <w:b/>
          <w:sz w:val="29"/>
          <w:szCs w:val="29"/>
          <w:vertAlign w:val="subscript"/>
          <w:lang w:val="kk-KZ"/>
        </w:rPr>
        <w:t xml:space="preserve">3 </w:t>
      </w:r>
      <w:r>
        <w:rPr>
          <w:b/>
          <w:sz w:val="29"/>
          <w:szCs w:val="29"/>
          <w:vertAlign w:val="subscript"/>
          <w:lang w:val="kk-KZ"/>
        </w:rPr>
        <w:t xml:space="preserve">  </w:t>
      </w:r>
      <w:r w:rsidRPr="00321B01">
        <w:rPr>
          <w:b/>
          <w:sz w:val="29"/>
          <w:szCs w:val="29"/>
          <w:lang w:val="kk-KZ"/>
        </w:rPr>
        <w:t>CH</w:t>
      </w:r>
      <w:r w:rsidRPr="00321B01">
        <w:rPr>
          <w:b/>
          <w:sz w:val="29"/>
          <w:szCs w:val="29"/>
          <w:vertAlign w:val="subscript"/>
          <w:lang w:val="kk-KZ"/>
        </w:rPr>
        <w:t xml:space="preserve">3 </w:t>
      </w:r>
      <w:r>
        <w:rPr>
          <w:b/>
          <w:sz w:val="29"/>
          <w:szCs w:val="29"/>
          <w:vertAlign w:val="subscript"/>
          <w:lang w:val="kk-KZ"/>
        </w:rPr>
        <w:t xml:space="preserve"> </w:t>
      </w:r>
      <w:r w:rsidRPr="00321B01">
        <w:rPr>
          <w:b/>
          <w:sz w:val="29"/>
          <w:szCs w:val="29"/>
          <w:vertAlign w:val="subscript"/>
          <w:lang w:val="kk-KZ"/>
        </w:rPr>
        <w:t xml:space="preserve"> </w:t>
      </w:r>
      <w:r w:rsidRPr="00321B01">
        <w:rPr>
          <w:b/>
          <w:sz w:val="29"/>
          <w:szCs w:val="29"/>
          <w:lang w:val="kk-KZ"/>
        </w:rPr>
        <w:t>CH</w:t>
      </w:r>
      <w:r w:rsidRPr="00321B01">
        <w:rPr>
          <w:b/>
          <w:sz w:val="29"/>
          <w:szCs w:val="29"/>
          <w:vertAlign w:val="subscript"/>
          <w:lang w:val="kk-KZ"/>
        </w:rPr>
        <w:t>3</w:t>
      </w:r>
      <w:r w:rsidRPr="00321B01">
        <w:rPr>
          <w:b/>
          <w:sz w:val="29"/>
          <w:szCs w:val="29"/>
          <w:lang w:val="kk-KZ"/>
        </w:rPr>
        <w:t xml:space="preserve"> </w:t>
      </w:r>
      <w:r>
        <w:rPr>
          <w:b/>
          <w:sz w:val="29"/>
          <w:szCs w:val="29"/>
          <w:lang w:val="kk-KZ"/>
        </w:rPr>
        <w:t xml:space="preserve"> </w:t>
      </w:r>
      <w:r w:rsidRPr="00321B01">
        <w:rPr>
          <w:b/>
          <w:sz w:val="29"/>
          <w:szCs w:val="29"/>
          <w:lang w:val="kk-KZ"/>
        </w:rPr>
        <w:t>CH</w:t>
      </w:r>
      <w:r w:rsidRPr="00321B01">
        <w:rPr>
          <w:b/>
          <w:sz w:val="29"/>
          <w:szCs w:val="29"/>
          <w:vertAlign w:val="subscript"/>
          <w:lang w:val="kk-KZ"/>
        </w:rPr>
        <w:t>3</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Негізгі тізбегі әртүрлі атомдардан құралған полимерлер гетеротізбекті деп аталады. Гетеротізбекті полимерлерге жай полиэфирлер, мысалы, полиэтиленгликоль және полиамидтер жатады: </w:t>
      </w:r>
    </w:p>
    <w:p w:rsidR="00DE053E" w:rsidRPr="00321B01" w:rsidRDefault="00DE053E" w:rsidP="00DE053E">
      <w:pPr>
        <w:pStyle w:val="a8"/>
        <w:spacing w:line="276" w:lineRule="auto"/>
        <w:ind w:left="0" w:firstLine="708"/>
        <w:rPr>
          <w:b/>
          <w:sz w:val="29"/>
          <w:szCs w:val="29"/>
          <w:lang w:val="kk-KZ"/>
        </w:rPr>
      </w:pPr>
      <w:r w:rsidRPr="00321B01">
        <w:rPr>
          <w:sz w:val="29"/>
          <w:szCs w:val="29"/>
          <w:lang w:val="kk-KZ"/>
        </w:rPr>
        <w:tab/>
      </w:r>
      <w:r>
        <w:rPr>
          <w:sz w:val="29"/>
          <w:szCs w:val="29"/>
          <w:lang w:val="kk-KZ"/>
        </w:rPr>
        <w:t xml:space="preserve">   </w:t>
      </w:r>
      <w:r w:rsidRPr="00321B01">
        <w:rPr>
          <w:b/>
          <w:sz w:val="29"/>
          <w:szCs w:val="29"/>
          <w:lang w:val="kk-KZ"/>
        </w:rPr>
        <w:t xml:space="preserve">H </w:t>
      </w:r>
      <w:r>
        <w:rPr>
          <w:b/>
          <w:sz w:val="29"/>
          <w:szCs w:val="29"/>
          <w:lang w:val="kk-KZ"/>
        </w:rPr>
        <w:t xml:space="preserve">    </w:t>
      </w:r>
      <w:r w:rsidRPr="00321B01">
        <w:rPr>
          <w:b/>
          <w:sz w:val="29"/>
          <w:szCs w:val="29"/>
          <w:lang w:val="kk-KZ"/>
        </w:rPr>
        <w:t>H</w:t>
      </w:r>
      <w:r>
        <w:rPr>
          <w:b/>
          <w:sz w:val="29"/>
          <w:szCs w:val="29"/>
          <w:lang w:val="kk-KZ"/>
        </w:rPr>
        <w:t xml:space="preserve">              </w:t>
      </w:r>
      <w:r w:rsidRPr="00321B01">
        <w:rPr>
          <w:b/>
          <w:sz w:val="29"/>
          <w:szCs w:val="29"/>
          <w:lang w:val="kk-KZ"/>
        </w:rPr>
        <w:t xml:space="preserve"> H </w:t>
      </w:r>
      <w:r>
        <w:rPr>
          <w:b/>
          <w:sz w:val="29"/>
          <w:szCs w:val="29"/>
          <w:lang w:val="kk-KZ"/>
        </w:rPr>
        <w:t xml:space="preserve">    </w:t>
      </w:r>
      <w:r w:rsidRPr="00321B01">
        <w:rPr>
          <w:b/>
          <w:sz w:val="29"/>
          <w:szCs w:val="29"/>
          <w:lang w:val="kk-KZ"/>
        </w:rPr>
        <w:t xml:space="preserve">H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t xml:space="preserve">    |       |                 </w:t>
      </w:r>
      <w:r>
        <w:rPr>
          <w:b/>
          <w:sz w:val="29"/>
          <w:szCs w:val="29"/>
          <w:lang w:val="kk-KZ"/>
        </w:rPr>
        <w:t xml:space="preserve"> </w:t>
      </w:r>
      <w:r w:rsidRPr="00321B01">
        <w:rPr>
          <w:b/>
          <w:sz w:val="29"/>
          <w:szCs w:val="29"/>
          <w:lang w:val="kk-KZ"/>
        </w:rPr>
        <w:t xml:space="preserve">|        |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t>~ C — C — O — C — C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r>
      <w:r>
        <w:rPr>
          <w:b/>
          <w:sz w:val="29"/>
          <w:szCs w:val="29"/>
          <w:lang w:val="kk-KZ"/>
        </w:rPr>
        <w:t xml:space="preserve">    </w:t>
      </w:r>
      <w:r w:rsidRPr="00321B01">
        <w:rPr>
          <w:b/>
          <w:sz w:val="29"/>
          <w:szCs w:val="29"/>
          <w:lang w:val="kk-KZ"/>
        </w:rPr>
        <w:t>|</w:t>
      </w:r>
      <w:r>
        <w:rPr>
          <w:b/>
          <w:sz w:val="29"/>
          <w:szCs w:val="29"/>
          <w:lang w:val="kk-KZ"/>
        </w:rPr>
        <w:t xml:space="preserve">       </w:t>
      </w:r>
      <w:r w:rsidRPr="00321B01">
        <w:rPr>
          <w:b/>
          <w:sz w:val="29"/>
          <w:szCs w:val="29"/>
          <w:lang w:val="kk-KZ"/>
        </w:rPr>
        <w:t xml:space="preserve"> |</w:t>
      </w:r>
      <w:r>
        <w:rPr>
          <w:b/>
          <w:sz w:val="29"/>
          <w:szCs w:val="29"/>
          <w:lang w:val="kk-KZ"/>
        </w:rPr>
        <w:t xml:space="preserve">                </w:t>
      </w:r>
      <w:r w:rsidRPr="00321B01">
        <w:rPr>
          <w:b/>
          <w:sz w:val="29"/>
          <w:szCs w:val="29"/>
          <w:lang w:val="kk-KZ"/>
        </w:rPr>
        <w:t xml:space="preserve"> |</w:t>
      </w:r>
      <w:r>
        <w:rPr>
          <w:b/>
          <w:sz w:val="29"/>
          <w:szCs w:val="29"/>
          <w:lang w:val="kk-KZ"/>
        </w:rPr>
        <w:t xml:space="preserve">       </w:t>
      </w:r>
      <w:r w:rsidRPr="00321B01">
        <w:rPr>
          <w:b/>
          <w:sz w:val="29"/>
          <w:szCs w:val="29"/>
          <w:lang w:val="kk-KZ"/>
        </w:rPr>
        <w:t xml:space="preserve"> |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r>
      <w:r>
        <w:rPr>
          <w:b/>
          <w:sz w:val="29"/>
          <w:szCs w:val="29"/>
          <w:lang w:val="kk-KZ"/>
        </w:rPr>
        <w:t xml:space="preserve">   </w:t>
      </w:r>
      <w:r w:rsidRPr="00321B01">
        <w:rPr>
          <w:b/>
          <w:sz w:val="29"/>
          <w:szCs w:val="29"/>
          <w:lang w:val="kk-KZ"/>
        </w:rPr>
        <w:t>H</w:t>
      </w:r>
      <w:r>
        <w:rPr>
          <w:b/>
          <w:sz w:val="29"/>
          <w:szCs w:val="29"/>
          <w:lang w:val="kk-KZ"/>
        </w:rPr>
        <w:t xml:space="preserve">     </w:t>
      </w:r>
      <w:r w:rsidRPr="00321B01">
        <w:rPr>
          <w:b/>
          <w:sz w:val="29"/>
          <w:szCs w:val="29"/>
          <w:lang w:val="kk-KZ"/>
        </w:rPr>
        <w:t xml:space="preserve"> H</w:t>
      </w:r>
      <w:r>
        <w:rPr>
          <w:b/>
          <w:sz w:val="29"/>
          <w:szCs w:val="29"/>
          <w:lang w:val="kk-KZ"/>
        </w:rPr>
        <w:t xml:space="preserve">              </w:t>
      </w:r>
      <w:r w:rsidRPr="00321B01">
        <w:rPr>
          <w:b/>
          <w:sz w:val="29"/>
          <w:szCs w:val="29"/>
          <w:lang w:val="kk-KZ"/>
        </w:rPr>
        <w:t xml:space="preserve"> H </w:t>
      </w:r>
      <w:r>
        <w:rPr>
          <w:b/>
          <w:sz w:val="29"/>
          <w:szCs w:val="29"/>
          <w:lang w:val="kk-KZ"/>
        </w:rPr>
        <w:t xml:space="preserve">     </w:t>
      </w:r>
      <w:r w:rsidRPr="00321B01">
        <w:rPr>
          <w:b/>
          <w:sz w:val="29"/>
          <w:szCs w:val="29"/>
          <w:lang w:val="kk-KZ"/>
        </w:rPr>
        <w:t xml:space="preserve">H  </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b/>
          <w:sz w:val="29"/>
          <w:szCs w:val="29"/>
          <w:lang w:val="kk-KZ"/>
        </w:rPr>
      </w:pPr>
      <w:r>
        <w:rPr>
          <w:b/>
          <w:sz w:val="29"/>
          <w:szCs w:val="29"/>
          <w:lang w:val="kk-KZ"/>
        </w:rPr>
        <w:t xml:space="preserve">   </w:t>
      </w:r>
      <w:r w:rsidRPr="00321B01">
        <w:rPr>
          <w:b/>
          <w:sz w:val="29"/>
          <w:szCs w:val="29"/>
          <w:lang w:val="kk-KZ"/>
        </w:rPr>
        <w:t xml:space="preserve">O </w:t>
      </w:r>
      <w:r>
        <w:rPr>
          <w:b/>
          <w:sz w:val="29"/>
          <w:szCs w:val="29"/>
          <w:lang w:val="kk-KZ"/>
        </w:rPr>
        <w:t xml:space="preserve">      </w:t>
      </w:r>
      <w:r>
        <w:rPr>
          <w:b/>
          <w:sz w:val="29"/>
          <w:szCs w:val="29"/>
          <w:lang w:val="kk-KZ"/>
        </w:rPr>
        <w:tab/>
        <w:t xml:space="preserve">          </w:t>
      </w:r>
      <w:r w:rsidRPr="00321B01">
        <w:rPr>
          <w:b/>
          <w:sz w:val="29"/>
          <w:szCs w:val="29"/>
          <w:lang w:val="kk-KZ"/>
        </w:rPr>
        <w:t xml:space="preserve">H </w:t>
      </w:r>
      <w:r>
        <w:rPr>
          <w:b/>
          <w:sz w:val="29"/>
          <w:szCs w:val="29"/>
          <w:lang w:val="kk-KZ"/>
        </w:rPr>
        <w:tab/>
      </w:r>
      <w:r w:rsidRPr="00321B01">
        <w:rPr>
          <w:b/>
          <w:sz w:val="29"/>
          <w:szCs w:val="29"/>
          <w:lang w:val="kk-KZ"/>
        </w:rPr>
        <w:t xml:space="preserve">O </w:t>
      </w:r>
      <w:r>
        <w:rPr>
          <w:b/>
          <w:sz w:val="29"/>
          <w:szCs w:val="29"/>
          <w:lang w:val="kk-KZ"/>
        </w:rPr>
        <w:t xml:space="preserve">                    </w:t>
      </w:r>
      <w:r w:rsidRPr="00321B01">
        <w:rPr>
          <w:b/>
          <w:sz w:val="29"/>
          <w:szCs w:val="29"/>
          <w:lang w:val="kk-KZ"/>
        </w:rPr>
        <w:t xml:space="preserve">H </w:t>
      </w:r>
      <w:r>
        <w:rPr>
          <w:b/>
          <w:sz w:val="29"/>
          <w:szCs w:val="29"/>
          <w:lang w:val="kk-KZ"/>
        </w:rPr>
        <w:tab/>
        <w:t xml:space="preserve">    </w:t>
      </w:r>
      <w:r w:rsidRPr="00321B01">
        <w:rPr>
          <w:b/>
          <w:sz w:val="29"/>
          <w:szCs w:val="29"/>
          <w:lang w:val="kk-KZ"/>
        </w:rPr>
        <w:t xml:space="preserve">O </w:t>
      </w:r>
      <w:r>
        <w:rPr>
          <w:b/>
          <w:sz w:val="29"/>
          <w:szCs w:val="29"/>
          <w:lang w:val="kk-KZ"/>
        </w:rPr>
        <w:tab/>
        <w:t xml:space="preserve">   </w:t>
      </w:r>
      <w:r>
        <w:rPr>
          <w:b/>
          <w:sz w:val="29"/>
          <w:szCs w:val="29"/>
          <w:lang w:val="kk-KZ"/>
        </w:rPr>
        <w:tab/>
      </w:r>
      <w:r>
        <w:rPr>
          <w:b/>
          <w:sz w:val="29"/>
          <w:szCs w:val="29"/>
          <w:lang w:val="kk-KZ"/>
        </w:rPr>
        <w:tab/>
      </w:r>
      <w:r w:rsidRPr="00321B01">
        <w:rPr>
          <w:b/>
          <w:sz w:val="29"/>
          <w:szCs w:val="29"/>
          <w:lang w:val="kk-KZ"/>
        </w:rPr>
        <w:t xml:space="preserve">H </w:t>
      </w:r>
    </w:p>
    <w:p w:rsidR="00DE053E" w:rsidRPr="00321B01" w:rsidRDefault="00DE053E" w:rsidP="00DE053E">
      <w:pPr>
        <w:pStyle w:val="a8"/>
        <w:spacing w:line="276" w:lineRule="auto"/>
        <w:ind w:left="0" w:firstLine="708"/>
        <w:rPr>
          <w:b/>
          <w:sz w:val="29"/>
          <w:szCs w:val="29"/>
          <w:lang w:val="kk-KZ"/>
        </w:rPr>
      </w:pPr>
      <w:r>
        <w:rPr>
          <w:b/>
          <w:sz w:val="29"/>
          <w:szCs w:val="29"/>
          <w:lang w:val="kk-KZ"/>
        </w:rPr>
        <w:t xml:space="preserve">    </w:t>
      </w:r>
      <w:r w:rsidRPr="00321B01">
        <w:rPr>
          <w:b/>
          <w:sz w:val="29"/>
          <w:szCs w:val="29"/>
          <w:lang w:val="kk-KZ"/>
        </w:rPr>
        <w:t>||</w:t>
      </w:r>
      <w:r>
        <w:rPr>
          <w:b/>
          <w:sz w:val="29"/>
          <w:szCs w:val="29"/>
          <w:lang w:val="kk-KZ"/>
        </w:rPr>
        <w:t xml:space="preserve">                        </w:t>
      </w:r>
      <w:r w:rsidRPr="00321B01">
        <w:rPr>
          <w:b/>
          <w:sz w:val="29"/>
          <w:szCs w:val="29"/>
          <w:lang w:val="kk-KZ"/>
        </w:rPr>
        <w:t>|</w:t>
      </w:r>
      <w:r>
        <w:rPr>
          <w:b/>
          <w:sz w:val="29"/>
          <w:szCs w:val="29"/>
          <w:lang w:val="kk-KZ"/>
        </w:rPr>
        <w:t xml:space="preserve">         </w:t>
      </w:r>
      <w:r w:rsidRPr="00321B01">
        <w:rPr>
          <w:b/>
          <w:sz w:val="29"/>
          <w:szCs w:val="29"/>
          <w:lang w:val="kk-KZ"/>
        </w:rPr>
        <w:t>||</w:t>
      </w:r>
      <w:r>
        <w:rPr>
          <w:b/>
          <w:sz w:val="29"/>
          <w:szCs w:val="29"/>
          <w:lang w:val="kk-KZ"/>
        </w:rPr>
        <w:t xml:space="preserve">    </w:t>
      </w:r>
      <w:r>
        <w:rPr>
          <w:b/>
          <w:sz w:val="29"/>
          <w:szCs w:val="29"/>
          <w:lang w:val="kk-KZ"/>
        </w:rPr>
        <w:tab/>
      </w:r>
      <w:r>
        <w:rPr>
          <w:b/>
          <w:sz w:val="29"/>
          <w:szCs w:val="29"/>
          <w:lang w:val="kk-KZ"/>
        </w:rPr>
        <w:tab/>
        <w:t xml:space="preserve">      </w:t>
      </w:r>
      <w:r w:rsidRPr="00321B01">
        <w:rPr>
          <w:b/>
          <w:sz w:val="29"/>
          <w:szCs w:val="29"/>
          <w:lang w:val="kk-KZ"/>
        </w:rPr>
        <w:t xml:space="preserve">| </w:t>
      </w:r>
      <w:r>
        <w:rPr>
          <w:b/>
          <w:sz w:val="29"/>
          <w:szCs w:val="29"/>
          <w:lang w:val="kk-KZ"/>
        </w:rPr>
        <w:t xml:space="preserve">       </w:t>
      </w:r>
      <w:r w:rsidRPr="00321B01">
        <w:rPr>
          <w:b/>
          <w:sz w:val="29"/>
          <w:szCs w:val="29"/>
          <w:lang w:val="kk-KZ"/>
        </w:rPr>
        <w:t xml:space="preserve">|| </w:t>
      </w:r>
      <w:r>
        <w:rPr>
          <w:b/>
          <w:sz w:val="29"/>
          <w:szCs w:val="29"/>
          <w:lang w:val="kk-KZ"/>
        </w:rPr>
        <w:tab/>
        <w:t xml:space="preserve">    </w:t>
      </w:r>
      <w:r>
        <w:rPr>
          <w:b/>
          <w:sz w:val="29"/>
          <w:szCs w:val="29"/>
          <w:lang w:val="kk-KZ"/>
        </w:rPr>
        <w:tab/>
      </w:r>
      <w:r>
        <w:rPr>
          <w:b/>
          <w:sz w:val="29"/>
          <w:szCs w:val="29"/>
          <w:lang w:val="kk-KZ"/>
        </w:rPr>
        <w:tab/>
        <w:t xml:space="preserve">  </w:t>
      </w:r>
      <w:r w:rsidRPr="00321B01">
        <w:rPr>
          <w:b/>
          <w:sz w:val="29"/>
          <w:szCs w:val="29"/>
          <w:lang w:val="kk-KZ"/>
        </w:rPr>
        <w:t xml:space="preserve">| </w:t>
      </w:r>
      <w:r>
        <w:rPr>
          <w:b/>
          <w:sz w:val="29"/>
          <w:szCs w:val="29"/>
          <w:lang w:val="kk-KZ"/>
        </w:rPr>
        <w:t xml:space="preserve">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 C — (CH</w:t>
      </w:r>
      <w:r w:rsidRPr="00321B01">
        <w:rPr>
          <w:b/>
          <w:sz w:val="29"/>
          <w:szCs w:val="29"/>
          <w:vertAlign w:val="subscript"/>
          <w:lang w:val="kk-KZ"/>
        </w:rPr>
        <w:t>2</w:t>
      </w:r>
      <w:r w:rsidRPr="00321B01">
        <w:rPr>
          <w:b/>
          <w:sz w:val="29"/>
          <w:szCs w:val="29"/>
          <w:lang w:val="kk-KZ"/>
        </w:rPr>
        <w:t>)</w:t>
      </w:r>
      <w:r w:rsidRPr="00321B01">
        <w:rPr>
          <w:b/>
          <w:sz w:val="29"/>
          <w:szCs w:val="29"/>
          <w:vertAlign w:val="subscript"/>
          <w:lang w:val="kk-KZ"/>
        </w:rPr>
        <w:t>5</w:t>
      </w:r>
      <w:r w:rsidRPr="00321B01">
        <w:rPr>
          <w:b/>
          <w:sz w:val="29"/>
          <w:szCs w:val="29"/>
          <w:lang w:val="kk-KZ"/>
        </w:rPr>
        <w:t xml:space="preserve"> — N — C — (CH</w:t>
      </w:r>
      <w:r w:rsidRPr="00321B01">
        <w:rPr>
          <w:b/>
          <w:sz w:val="29"/>
          <w:szCs w:val="29"/>
          <w:vertAlign w:val="subscript"/>
          <w:lang w:val="kk-KZ"/>
        </w:rPr>
        <w:t>2</w:t>
      </w:r>
      <w:r w:rsidRPr="00321B01">
        <w:rPr>
          <w:b/>
          <w:sz w:val="29"/>
          <w:szCs w:val="29"/>
          <w:lang w:val="kk-KZ"/>
        </w:rPr>
        <w:t>)</w:t>
      </w:r>
      <w:r w:rsidRPr="00321B01">
        <w:rPr>
          <w:b/>
          <w:sz w:val="29"/>
          <w:szCs w:val="29"/>
          <w:vertAlign w:val="subscript"/>
          <w:lang w:val="kk-KZ"/>
        </w:rPr>
        <w:t>5</w:t>
      </w:r>
      <w:r w:rsidRPr="00321B01">
        <w:rPr>
          <w:b/>
          <w:sz w:val="29"/>
          <w:szCs w:val="29"/>
          <w:lang w:val="kk-KZ"/>
        </w:rPr>
        <w:t xml:space="preserve"> — N — C — (CH</w:t>
      </w:r>
      <w:r w:rsidRPr="00321B01">
        <w:rPr>
          <w:b/>
          <w:sz w:val="29"/>
          <w:szCs w:val="29"/>
          <w:vertAlign w:val="subscript"/>
          <w:lang w:val="kk-KZ"/>
        </w:rPr>
        <w:t>2</w:t>
      </w:r>
      <w:r w:rsidRPr="00321B01">
        <w:rPr>
          <w:b/>
          <w:sz w:val="29"/>
          <w:szCs w:val="29"/>
          <w:lang w:val="kk-KZ"/>
        </w:rPr>
        <w:t>)</w:t>
      </w:r>
      <w:r w:rsidRPr="00321B01">
        <w:rPr>
          <w:b/>
          <w:sz w:val="29"/>
          <w:szCs w:val="29"/>
          <w:vertAlign w:val="subscript"/>
          <w:lang w:val="kk-KZ"/>
        </w:rPr>
        <w:t>5</w:t>
      </w:r>
      <w:r w:rsidRPr="00321B01">
        <w:rPr>
          <w:b/>
          <w:sz w:val="29"/>
          <w:szCs w:val="29"/>
          <w:lang w:val="kk-KZ"/>
        </w:rPr>
        <w:t xml:space="preserve"> — N ~ </w:t>
      </w:r>
    </w:p>
    <w:p w:rsidR="00DE053E" w:rsidRPr="00321B01" w:rsidRDefault="00DE053E" w:rsidP="00DE053E">
      <w:pPr>
        <w:pStyle w:val="a8"/>
        <w:spacing w:line="276" w:lineRule="auto"/>
        <w:ind w:left="0" w:firstLine="708"/>
        <w:rPr>
          <w:sz w:val="29"/>
          <w:szCs w:val="29"/>
          <w:lang w:val="kk-KZ"/>
        </w:rPr>
      </w:pPr>
    </w:p>
    <w:p w:rsidR="00DE053E" w:rsidRDefault="00DE053E" w:rsidP="00DE053E">
      <w:pPr>
        <w:pStyle w:val="a8"/>
        <w:spacing w:line="276" w:lineRule="auto"/>
        <w:ind w:left="0" w:firstLine="708"/>
        <w:rPr>
          <w:sz w:val="29"/>
          <w:szCs w:val="29"/>
          <w:lang w:val="kk-KZ"/>
        </w:rPr>
      </w:pPr>
      <w:r w:rsidRPr="00321B01">
        <w:rPr>
          <w:sz w:val="29"/>
          <w:szCs w:val="29"/>
          <w:lang w:val="kk-KZ"/>
        </w:rPr>
        <w:t>Макромолекула тізбектерінің құрылымына байланысты полимерлер үш топқа бөлінеді: сызықты, тармақталған және торланған.</w:t>
      </w:r>
    </w:p>
    <w:p w:rsidR="00AA252B" w:rsidRPr="00AA252B" w:rsidRDefault="00AA252B" w:rsidP="00AA252B">
      <w:pPr>
        <w:spacing w:before="166"/>
        <w:ind w:left="1" w:right="397"/>
        <w:jc w:val="center"/>
        <w:rPr>
          <w:rFonts w:ascii="Times New Roman" w:hAnsi="Times New Roman" w:cs="Times New Roman"/>
          <w:b/>
          <w:sz w:val="29"/>
          <w:szCs w:val="29"/>
        </w:rPr>
      </w:pPr>
      <w:r w:rsidRPr="00AA252B">
        <w:rPr>
          <w:rFonts w:ascii="Times New Roman" w:hAnsi="Times New Roman" w:cs="Times New Roman"/>
          <w:noProof/>
        </w:rPr>
        <w:drawing>
          <wp:anchor distT="0" distB="0" distL="0" distR="0" simplePos="0" relativeHeight="251638272" behindDoc="0" locked="0" layoutInCell="1" allowOverlap="1" wp14:anchorId="3F7DA468" wp14:editId="5218EFEA">
            <wp:simplePos x="0" y="0"/>
            <wp:positionH relativeFrom="page">
              <wp:posOffset>2679094</wp:posOffset>
            </wp:positionH>
            <wp:positionV relativeFrom="paragraph">
              <wp:posOffset>544225</wp:posOffset>
            </wp:positionV>
            <wp:extent cx="2200910" cy="181610"/>
            <wp:effectExtent l="0" t="0" r="0" b="0"/>
            <wp:wrapTopAndBottom/>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40" cstate="print"/>
                    <a:stretch>
                      <a:fillRect/>
                    </a:stretch>
                  </pic:blipFill>
                  <pic:spPr>
                    <a:xfrm>
                      <a:off x="0" y="0"/>
                      <a:ext cx="2200910" cy="181610"/>
                    </a:xfrm>
                    <a:prstGeom prst="rect">
                      <a:avLst/>
                    </a:prstGeom>
                  </pic:spPr>
                </pic:pic>
              </a:graphicData>
            </a:graphic>
            <wp14:sizeRelH relativeFrom="margin">
              <wp14:pctWidth>0</wp14:pctWidth>
            </wp14:sizeRelH>
            <wp14:sizeRelV relativeFrom="margin">
              <wp14:pctHeight>0</wp14:pctHeight>
            </wp14:sizeRelV>
          </wp:anchor>
        </w:drawing>
      </w:r>
      <w:r w:rsidRPr="00AA252B">
        <w:rPr>
          <w:rFonts w:ascii="Times New Roman" w:hAnsi="Times New Roman" w:cs="Times New Roman"/>
          <w:b/>
          <w:color w:val="231F20"/>
          <w:sz w:val="29"/>
          <w:szCs w:val="29"/>
        </w:rPr>
        <w:t>Cызықты</w:t>
      </w:r>
      <w:r w:rsidRPr="00AA252B">
        <w:rPr>
          <w:rFonts w:ascii="Times New Roman" w:hAnsi="Times New Roman" w:cs="Times New Roman"/>
          <w:b/>
          <w:color w:val="231F20"/>
          <w:spacing w:val="-6"/>
          <w:sz w:val="29"/>
          <w:szCs w:val="29"/>
        </w:rPr>
        <w:t xml:space="preserve"> </w:t>
      </w:r>
      <w:r w:rsidRPr="00AA252B">
        <w:rPr>
          <w:rFonts w:ascii="Times New Roman" w:hAnsi="Times New Roman" w:cs="Times New Roman"/>
          <w:b/>
          <w:color w:val="231F20"/>
          <w:sz w:val="29"/>
          <w:szCs w:val="29"/>
        </w:rPr>
        <w:t>полимерлер</w:t>
      </w:r>
      <w:r w:rsidRPr="00AA252B">
        <w:rPr>
          <w:rFonts w:ascii="Times New Roman" w:hAnsi="Times New Roman" w:cs="Times New Roman"/>
          <w:b/>
          <w:color w:val="231F20"/>
          <w:spacing w:val="-5"/>
          <w:sz w:val="29"/>
          <w:szCs w:val="29"/>
        </w:rPr>
        <w:t xml:space="preserve"> </w:t>
      </w:r>
      <w:r w:rsidRPr="00AA252B">
        <w:rPr>
          <w:rFonts w:ascii="Times New Roman" w:hAnsi="Times New Roman" w:cs="Times New Roman"/>
          <w:b/>
          <w:color w:val="231F20"/>
          <w:sz w:val="29"/>
          <w:szCs w:val="29"/>
        </w:rPr>
        <w:t>(а)</w:t>
      </w:r>
    </w:p>
    <w:p w:rsidR="00AA252B" w:rsidRDefault="00AA252B" w:rsidP="00AA252B">
      <w:pPr>
        <w:pStyle w:val="ae"/>
        <w:spacing w:before="8"/>
        <w:rPr>
          <w:b/>
          <w:sz w:val="17"/>
        </w:rPr>
      </w:pPr>
    </w:p>
    <w:p w:rsidR="00AA252B" w:rsidRPr="00AA252B" w:rsidRDefault="00AA252B" w:rsidP="00AA252B">
      <w:pPr>
        <w:pStyle w:val="ae"/>
        <w:spacing w:before="1"/>
        <w:ind w:left="3" w:right="397"/>
        <w:jc w:val="center"/>
        <w:rPr>
          <w:rFonts w:ascii="Times New Roman" w:hAnsi="Times New Roman" w:cs="Times New Roman"/>
          <w:sz w:val="29"/>
          <w:szCs w:val="29"/>
        </w:rPr>
      </w:pPr>
      <w:r w:rsidRPr="00AA252B">
        <w:rPr>
          <w:rFonts w:ascii="Times New Roman" w:hAnsi="Times New Roman" w:cs="Times New Roman"/>
          <w:color w:val="231F20"/>
          <w:sz w:val="29"/>
          <w:szCs w:val="29"/>
        </w:rPr>
        <w:t>сызықты</w:t>
      </w:r>
    </w:p>
    <w:p w:rsidR="00AA252B" w:rsidRDefault="00AA252B" w:rsidP="00AA252B">
      <w:pPr>
        <w:pStyle w:val="ae"/>
        <w:ind w:left="708" w:firstLine="708"/>
        <w:rPr>
          <w:rFonts w:ascii="Times New Roman" w:hAnsi="Times New Roman" w:cs="Times New Roman"/>
          <w:color w:val="231F20"/>
          <w:sz w:val="29"/>
          <w:szCs w:val="29"/>
        </w:rPr>
      </w:pPr>
    </w:p>
    <w:p w:rsidR="00AA252B" w:rsidRPr="00AA252B" w:rsidRDefault="00AA252B" w:rsidP="00AA252B">
      <w:pPr>
        <w:pStyle w:val="ae"/>
        <w:ind w:left="708" w:firstLine="708"/>
        <w:rPr>
          <w:rFonts w:ascii="Times New Roman" w:hAnsi="Times New Roman" w:cs="Times New Roman"/>
          <w:sz w:val="29"/>
          <w:szCs w:val="29"/>
        </w:rPr>
      </w:pPr>
      <w:r w:rsidRPr="00AA252B">
        <w:rPr>
          <w:rFonts w:ascii="Times New Roman" w:hAnsi="Times New Roman" w:cs="Times New Roman"/>
          <w:noProof/>
          <w:sz w:val="29"/>
          <w:szCs w:val="29"/>
        </w:rPr>
        <w:drawing>
          <wp:anchor distT="0" distB="0" distL="0" distR="0" simplePos="0" relativeHeight="251656704" behindDoc="0" locked="0" layoutInCell="1" allowOverlap="1" wp14:anchorId="33DDC668" wp14:editId="5E1162A4">
            <wp:simplePos x="0" y="0"/>
            <wp:positionH relativeFrom="page">
              <wp:posOffset>4401820</wp:posOffset>
            </wp:positionH>
            <wp:positionV relativeFrom="paragraph">
              <wp:posOffset>193040</wp:posOffset>
            </wp:positionV>
            <wp:extent cx="2232660" cy="283210"/>
            <wp:effectExtent l="0" t="0" r="0" b="0"/>
            <wp:wrapTopAndBottom/>
            <wp:docPr id="206"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41" cstate="print"/>
                    <a:stretch>
                      <a:fillRect/>
                    </a:stretch>
                  </pic:blipFill>
                  <pic:spPr>
                    <a:xfrm>
                      <a:off x="0" y="0"/>
                      <a:ext cx="2232660" cy="283210"/>
                    </a:xfrm>
                    <a:prstGeom prst="rect">
                      <a:avLst/>
                    </a:prstGeom>
                  </pic:spPr>
                </pic:pic>
              </a:graphicData>
            </a:graphic>
            <wp14:sizeRelH relativeFrom="margin">
              <wp14:pctWidth>0</wp14:pctWidth>
            </wp14:sizeRelH>
            <wp14:sizeRelV relativeFrom="margin">
              <wp14:pctHeight>0</wp14:pctHeight>
            </wp14:sizeRelV>
          </wp:anchor>
        </w:drawing>
      </w:r>
      <w:r w:rsidRPr="00AA252B">
        <w:rPr>
          <w:rFonts w:ascii="Times New Roman" w:hAnsi="Times New Roman" w:cs="Times New Roman"/>
          <w:noProof/>
          <w:sz w:val="29"/>
          <w:szCs w:val="29"/>
        </w:rPr>
        <w:drawing>
          <wp:anchor distT="0" distB="0" distL="0" distR="0" simplePos="0" relativeHeight="251647488" behindDoc="0" locked="0" layoutInCell="1" allowOverlap="1" wp14:anchorId="298A3DD1" wp14:editId="37723811">
            <wp:simplePos x="0" y="0"/>
            <wp:positionH relativeFrom="page">
              <wp:posOffset>1340485</wp:posOffset>
            </wp:positionH>
            <wp:positionV relativeFrom="paragraph">
              <wp:posOffset>193040</wp:posOffset>
            </wp:positionV>
            <wp:extent cx="2275840" cy="269240"/>
            <wp:effectExtent l="0" t="0" r="0" b="0"/>
            <wp:wrapTopAndBottom/>
            <wp:docPr id="205"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42" cstate="print"/>
                    <a:stretch>
                      <a:fillRect/>
                    </a:stretch>
                  </pic:blipFill>
                  <pic:spPr>
                    <a:xfrm>
                      <a:off x="0" y="0"/>
                      <a:ext cx="2275840" cy="269240"/>
                    </a:xfrm>
                    <a:prstGeom prst="rect">
                      <a:avLst/>
                    </a:prstGeom>
                  </pic:spPr>
                </pic:pic>
              </a:graphicData>
            </a:graphic>
            <wp14:sizeRelH relativeFrom="margin">
              <wp14:pctWidth>0</wp14:pctWidth>
            </wp14:sizeRelH>
            <wp14:sizeRelV relativeFrom="margin">
              <wp14:pctHeight>0</wp14:pctHeight>
            </wp14:sizeRelV>
          </wp:anchor>
        </w:drawing>
      </w:r>
      <w:r w:rsidRPr="00AA252B">
        <w:rPr>
          <w:rFonts w:ascii="Times New Roman" w:hAnsi="Times New Roman" w:cs="Times New Roman"/>
          <w:color w:val="231F20"/>
          <w:sz w:val="29"/>
          <w:szCs w:val="29"/>
        </w:rPr>
        <w:t>сатылы</w:t>
      </w:r>
      <w:r w:rsidRPr="00AA252B">
        <w:rPr>
          <w:rFonts w:ascii="Times New Roman" w:hAnsi="Times New Roman" w:cs="Times New Roman"/>
          <w:color w:val="231F20"/>
          <w:sz w:val="29"/>
          <w:szCs w:val="29"/>
        </w:rPr>
        <w:tab/>
      </w:r>
      <w:r>
        <w:rPr>
          <w:rFonts w:ascii="Times New Roman" w:hAnsi="Times New Roman" w:cs="Times New Roman"/>
          <w:color w:val="231F20"/>
          <w:sz w:val="29"/>
          <w:szCs w:val="29"/>
        </w:rPr>
        <w:tab/>
      </w:r>
      <w:r>
        <w:rPr>
          <w:rFonts w:ascii="Times New Roman" w:hAnsi="Times New Roman" w:cs="Times New Roman"/>
          <w:color w:val="231F20"/>
          <w:sz w:val="29"/>
          <w:szCs w:val="29"/>
        </w:rPr>
        <w:tab/>
      </w:r>
      <w:r>
        <w:rPr>
          <w:rFonts w:ascii="Times New Roman" w:hAnsi="Times New Roman" w:cs="Times New Roman"/>
          <w:color w:val="231F20"/>
          <w:sz w:val="29"/>
          <w:szCs w:val="29"/>
        </w:rPr>
        <w:tab/>
      </w:r>
      <w:r>
        <w:rPr>
          <w:rFonts w:ascii="Times New Roman" w:hAnsi="Times New Roman" w:cs="Times New Roman"/>
          <w:color w:val="231F20"/>
          <w:sz w:val="29"/>
          <w:szCs w:val="29"/>
        </w:rPr>
        <w:tab/>
      </w:r>
      <w:r w:rsidRPr="00AA252B">
        <w:rPr>
          <w:rFonts w:ascii="Times New Roman" w:hAnsi="Times New Roman" w:cs="Times New Roman"/>
          <w:color w:val="231F20"/>
          <w:sz w:val="29"/>
          <w:szCs w:val="29"/>
        </w:rPr>
        <w:t>спирополимерлер</w:t>
      </w:r>
    </w:p>
    <w:p w:rsidR="00AA252B" w:rsidRPr="00AA252B" w:rsidRDefault="00AA252B" w:rsidP="00AA252B">
      <w:pPr>
        <w:spacing w:before="110"/>
        <w:ind w:left="2" w:right="397"/>
        <w:jc w:val="center"/>
        <w:rPr>
          <w:rFonts w:ascii="Times New Roman" w:hAnsi="Times New Roman" w:cs="Times New Roman"/>
          <w:b/>
          <w:sz w:val="29"/>
          <w:szCs w:val="29"/>
        </w:rPr>
      </w:pPr>
      <w:r>
        <w:rPr>
          <w:noProof/>
        </w:rPr>
        <w:drawing>
          <wp:anchor distT="0" distB="0" distL="0" distR="0" simplePos="0" relativeHeight="251680256" behindDoc="0" locked="0" layoutInCell="1" allowOverlap="1" wp14:anchorId="5B2DA58E" wp14:editId="01350E75">
            <wp:simplePos x="0" y="0"/>
            <wp:positionH relativeFrom="page">
              <wp:posOffset>5039360</wp:posOffset>
            </wp:positionH>
            <wp:positionV relativeFrom="paragraph">
              <wp:posOffset>386080</wp:posOffset>
            </wp:positionV>
            <wp:extent cx="1690370" cy="1323975"/>
            <wp:effectExtent l="0" t="0" r="0" b="0"/>
            <wp:wrapTopAndBottom/>
            <wp:docPr id="20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43" cstate="print"/>
                    <a:stretch>
                      <a:fillRect/>
                    </a:stretch>
                  </pic:blipFill>
                  <pic:spPr>
                    <a:xfrm>
                      <a:off x="0" y="0"/>
                      <a:ext cx="1690370" cy="132397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674112" behindDoc="0" locked="0" layoutInCell="1" allowOverlap="1" wp14:anchorId="09CB4B15" wp14:editId="570C1209">
            <wp:simplePos x="0" y="0"/>
            <wp:positionH relativeFrom="page">
              <wp:posOffset>3306445</wp:posOffset>
            </wp:positionH>
            <wp:positionV relativeFrom="paragraph">
              <wp:posOffset>502920</wp:posOffset>
            </wp:positionV>
            <wp:extent cx="1530985" cy="1185545"/>
            <wp:effectExtent l="0" t="0" r="0" b="0"/>
            <wp:wrapTopAndBottom/>
            <wp:docPr id="208"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44" cstate="print"/>
                    <a:stretch>
                      <a:fillRect/>
                    </a:stretch>
                  </pic:blipFill>
                  <pic:spPr>
                    <a:xfrm>
                      <a:off x="0" y="0"/>
                      <a:ext cx="1530985" cy="118554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0" distR="0" simplePos="0" relativeHeight="251662848" behindDoc="0" locked="0" layoutInCell="1" allowOverlap="1" wp14:anchorId="56754156" wp14:editId="6B587401">
            <wp:simplePos x="0" y="0"/>
            <wp:positionH relativeFrom="page">
              <wp:posOffset>1286510</wp:posOffset>
            </wp:positionH>
            <wp:positionV relativeFrom="paragraph">
              <wp:posOffset>460375</wp:posOffset>
            </wp:positionV>
            <wp:extent cx="1690370" cy="1156970"/>
            <wp:effectExtent l="0" t="0" r="0" b="0"/>
            <wp:wrapTopAndBottom/>
            <wp:docPr id="20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45" cstate="print"/>
                    <a:stretch>
                      <a:fillRect/>
                    </a:stretch>
                  </pic:blipFill>
                  <pic:spPr>
                    <a:xfrm>
                      <a:off x="0" y="0"/>
                      <a:ext cx="1690370" cy="1156970"/>
                    </a:xfrm>
                    <a:prstGeom prst="rect">
                      <a:avLst/>
                    </a:prstGeom>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color w:val="231F20"/>
          <w:sz w:val="29"/>
          <w:szCs w:val="29"/>
          <w:lang w:val="kk-KZ"/>
        </w:rPr>
        <w:t xml:space="preserve"> </w:t>
      </w:r>
      <w:r w:rsidRPr="00AA252B">
        <w:rPr>
          <w:rFonts w:ascii="Times New Roman" w:hAnsi="Times New Roman" w:cs="Times New Roman"/>
          <w:b/>
          <w:color w:val="231F20"/>
          <w:sz w:val="29"/>
          <w:szCs w:val="29"/>
        </w:rPr>
        <w:t>Тармақталған</w:t>
      </w:r>
      <w:r w:rsidRPr="00AA252B">
        <w:rPr>
          <w:rFonts w:ascii="Times New Roman" w:hAnsi="Times New Roman" w:cs="Times New Roman"/>
          <w:b/>
          <w:color w:val="231F20"/>
          <w:spacing w:val="-3"/>
          <w:sz w:val="29"/>
          <w:szCs w:val="29"/>
        </w:rPr>
        <w:t xml:space="preserve"> </w:t>
      </w:r>
      <w:r w:rsidRPr="00AA252B">
        <w:rPr>
          <w:rFonts w:ascii="Times New Roman" w:hAnsi="Times New Roman" w:cs="Times New Roman"/>
          <w:b/>
          <w:color w:val="231F20"/>
          <w:sz w:val="29"/>
          <w:szCs w:val="29"/>
        </w:rPr>
        <w:t>полимерлер</w:t>
      </w:r>
      <w:r w:rsidRPr="00AA252B">
        <w:rPr>
          <w:rFonts w:ascii="Times New Roman" w:hAnsi="Times New Roman" w:cs="Times New Roman"/>
          <w:b/>
          <w:color w:val="231F20"/>
          <w:spacing w:val="-4"/>
          <w:sz w:val="29"/>
          <w:szCs w:val="29"/>
        </w:rPr>
        <w:t xml:space="preserve"> </w:t>
      </w:r>
      <w:r w:rsidRPr="00AA252B">
        <w:rPr>
          <w:rFonts w:ascii="Times New Roman" w:hAnsi="Times New Roman" w:cs="Times New Roman"/>
          <w:b/>
          <w:color w:val="231F20"/>
          <w:sz w:val="29"/>
          <w:szCs w:val="29"/>
        </w:rPr>
        <w:t>(б)</w:t>
      </w:r>
    </w:p>
    <w:p w:rsidR="00AA252B" w:rsidRPr="00AA252B" w:rsidRDefault="00AA252B" w:rsidP="00DE053E">
      <w:pPr>
        <w:pStyle w:val="a8"/>
        <w:spacing w:line="276" w:lineRule="auto"/>
        <w:ind w:left="0" w:firstLine="708"/>
        <w:rPr>
          <w:sz w:val="29"/>
          <w:szCs w:val="29"/>
        </w:rPr>
      </w:pPr>
    </w:p>
    <w:p w:rsidR="00AA252B" w:rsidRPr="00AA252B" w:rsidRDefault="00AA252B" w:rsidP="00AA252B">
      <w:pPr>
        <w:spacing w:before="110"/>
        <w:ind w:left="2" w:right="397"/>
        <w:jc w:val="center"/>
        <w:rPr>
          <w:rFonts w:ascii="Times New Roman" w:hAnsi="Times New Roman" w:cs="Times New Roman"/>
          <w:b/>
          <w:sz w:val="29"/>
          <w:szCs w:val="29"/>
        </w:rPr>
      </w:pPr>
      <w:r w:rsidRPr="00AA252B">
        <w:rPr>
          <w:rFonts w:ascii="Times New Roman" w:hAnsi="Times New Roman" w:cs="Times New Roman"/>
          <w:b/>
          <w:color w:val="231F20"/>
          <w:sz w:val="29"/>
          <w:szCs w:val="29"/>
        </w:rPr>
        <w:t>Торланған</w:t>
      </w:r>
      <w:r w:rsidRPr="00AA252B">
        <w:rPr>
          <w:rFonts w:ascii="Times New Roman" w:hAnsi="Times New Roman" w:cs="Times New Roman"/>
          <w:b/>
          <w:color w:val="231F20"/>
          <w:spacing w:val="-3"/>
          <w:sz w:val="29"/>
          <w:szCs w:val="29"/>
        </w:rPr>
        <w:t xml:space="preserve"> </w:t>
      </w:r>
      <w:r w:rsidRPr="00AA252B">
        <w:rPr>
          <w:rFonts w:ascii="Times New Roman" w:hAnsi="Times New Roman" w:cs="Times New Roman"/>
          <w:b/>
          <w:color w:val="231F20"/>
          <w:sz w:val="29"/>
          <w:szCs w:val="29"/>
        </w:rPr>
        <w:t>полимерлер</w:t>
      </w:r>
      <w:r w:rsidRPr="00AA252B">
        <w:rPr>
          <w:rFonts w:ascii="Times New Roman" w:hAnsi="Times New Roman" w:cs="Times New Roman"/>
          <w:b/>
          <w:color w:val="231F20"/>
          <w:spacing w:val="-4"/>
          <w:sz w:val="29"/>
          <w:szCs w:val="29"/>
        </w:rPr>
        <w:t xml:space="preserve"> </w:t>
      </w:r>
      <w:r w:rsidRPr="00AA252B">
        <w:rPr>
          <w:rFonts w:ascii="Times New Roman" w:hAnsi="Times New Roman" w:cs="Times New Roman"/>
          <w:b/>
          <w:color w:val="231F20"/>
          <w:sz w:val="29"/>
          <w:szCs w:val="29"/>
        </w:rPr>
        <w:t>(в)</w:t>
      </w:r>
    </w:p>
    <w:p w:rsidR="00AA252B" w:rsidRPr="00AA252B" w:rsidRDefault="00AA252B" w:rsidP="00DE053E">
      <w:pPr>
        <w:pStyle w:val="a8"/>
        <w:spacing w:line="276" w:lineRule="auto"/>
        <w:ind w:left="0" w:firstLine="708"/>
        <w:rPr>
          <w:sz w:val="29"/>
          <w:szCs w:val="29"/>
        </w:rPr>
      </w:pPr>
      <w:r>
        <w:rPr>
          <w:noProof/>
        </w:rPr>
        <w:drawing>
          <wp:anchor distT="0" distB="0" distL="0" distR="0" simplePos="0" relativeHeight="251653120" behindDoc="0" locked="0" layoutInCell="1" allowOverlap="1" wp14:anchorId="0B85930B" wp14:editId="1E66CEA3">
            <wp:simplePos x="0" y="0"/>
            <wp:positionH relativeFrom="page">
              <wp:posOffset>1083945</wp:posOffset>
            </wp:positionH>
            <wp:positionV relativeFrom="paragraph">
              <wp:posOffset>246380</wp:posOffset>
            </wp:positionV>
            <wp:extent cx="5762625" cy="1332230"/>
            <wp:effectExtent l="0" t="0" r="0" b="0"/>
            <wp:wrapTopAndBottom/>
            <wp:docPr id="210"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46" cstate="print"/>
                    <a:stretch>
                      <a:fillRect/>
                    </a:stretch>
                  </pic:blipFill>
                  <pic:spPr>
                    <a:xfrm>
                      <a:off x="0" y="0"/>
                      <a:ext cx="5762625" cy="1332230"/>
                    </a:xfrm>
                    <a:prstGeom prst="rect">
                      <a:avLst/>
                    </a:prstGeom>
                  </pic:spPr>
                </pic:pic>
              </a:graphicData>
            </a:graphic>
            <wp14:sizeRelH relativeFrom="margin">
              <wp14:pctWidth>0</wp14:pctWidth>
            </wp14:sizeRelH>
            <wp14:sizeRelV relativeFrom="margin">
              <wp14:pctHeight>0</wp14:pctHeight>
            </wp14:sizeRelV>
          </wp:anchor>
        </w:drawing>
      </w:r>
    </w:p>
    <w:p w:rsidR="00AA252B" w:rsidRDefault="00AA252B" w:rsidP="00AA252B">
      <w:pPr>
        <w:pStyle w:val="ae"/>
        <w:tabs>
          <w:tab w:val="left" w:pos="2695"/>
          <w:tab w:val="left" w:pos="4855"/>
        </w:tabs>
        <w:spacing w:before="3"/>
        <w:ind w:left="433"/>
        <w:rPr>
          <w:rFonts w:ascii="Times New Roman" w:hAnsi="Times New Roman" w:cs="Times New Roman"/>
          <w:color w:val="231F20"/>
          <w:sz w:val="29"/>
          <w:szCs w:val="29"/>
        </w:rPr>
      </w:pPr>
      <w:r w:rsidRPr="00AA252B">
        <w:rPr>
          <w:rFonts w:ascii="Times New Roman" w:hAnsi="Times New Roman" w:cs="Times New Roman"/>
          <w:color w:val="231F20"/>
          <w:sz w:val="29"/>
          <w:szCs w:val="29"/>
        </w:rPr>
        <w:t>сирек торланған</w:t>
      </w:r>
      <w:r>
        <w:rPr>
          <w:rFonts w:ascii="Times New Roman" w:hAnsi="Times New Roman" w:cs="Times New Roman"/>
          <w:color w:val="231F20"/>
          <w:sz w:val="29"/>
          <w:szCs w:val="29"/>
          <w:lang w:val="kk-KZ"/>
        </w:rPr>
        <w:t xml:space="preserve">               </w:t>
      </w:r>
      <w:r w:rsidRPr="00AA252B">
        <w:rPr>
          <w:rFonts w:ascii="Times New Roman" w:hAnsi="Times New Roman" w:cs="Times New Roman"/>
          <w:color w:val="231F20"/>
          <w:sz w:val="29"/>
          <w:szCs w:val="29"/>
        </w:rPr>
        <w:t>жазықтықта</w:t>
      </w:r>
      <w:r w:rsidRPr="00AA252B">
        <w:rPr>
          <w:rFonts w:ascii="Times New Roman" w:hAnsi="Times New Roman" w:cs="Times New Roman"/>
          <w:color w:val="231F20"/>
          <w:sz w:val="29"/>
          <w:szCs w:val="29"/>
        </w:rPr>
        <w:tab/>
      </w:r>
      <w:r>
        <w:rPr>
          <w:rFonts w:ascii="Times New Roman" w:hAnsi="Times New Roman" w:cs="Times New Roman"/>
          <w:color w:val="231F20"/>
          <w:sz w:val="29"/>
          <w:szCs w:val="29"/>
          <w:lang w:val="kk-KZ"/>
        </w:rPr>
        <w:t xml:space="preserve">                    </w:t>
      </w:r>
      <w:r w:rsidRPr="00AA252B">
        <w:rPr>
          <w:rFonts w:ascii="Times New Roman" w:hAnsi="Times New Roman" w:cs="Times New Roman"/>
          <w:color w:val="231F20"/>
          <w:sz w:val="29"/>
          <w:szCs w:val="29"/>
        </w:rPr>
        <w:t>кеңістікте</w:t>
      </w:r>
    </w:p>
    <w:p w:rsidR="00AA252B" w:rsidRPr="00AA252B" w:rsidRDefault="00AA252B" w:rsidP="00AA252B">
      <w:pPr>
        <w:spacing w:line="244" w:lineRule="auto"/>
        <w:ind w:right="395"/>
        <w:jc w:val="center"/>
        <w:rPr>
          <w:rFonts w:ascii="Times New Roman" w:hAnsi="Times New Roman" w:cs="Times New Roman"/>
          <w:sz w:val="29"/>
          <w:szCs w:val="29"/>
        </w:rPr>
      </w:pPr>
      <w:r w:rsidRPr="00AA252B">
        <w:rPr>
          <w:rFonts w:ascii="Times New Roman" w:hAnsi="Times New Roman" w:cs="Times New Roman"/>
          <w:b/>
          <w:color w:val="231F20"/>
          <w:sz w:val="29"/>
          <w:szCs w:val="29"/>
        </w:rPr>
        <w:t xml:space="preserve">1-сурет. </w:t>
      </w:r>
      <w:r w:rsidRPr="00AA252B">
        <w:rPr>
          <w:rFonts w:ascii="Times New Roman" w:hAnsi="Times New Roman" w:cs="Times New Roman"/>
          <w:color w:val="231F20"/>
          <w:sz w:val="29"/>
          <w:szCs w:val="29"/>
        </w:rPr>
        <w:t>Әртүрлі макромолекулалардың сызбанұсқасы: а - сызықтық; б –</w:t>
      </w:r>
      <w:r w:rsidRPr="00AA252B">
        <w:rPr>
          <w:rFonts w:ascii="Times New Roman" w:hAnsi="Times New Roman" w:cs="Times New Roman"/>
          <w:color w:val="231F20"/>
          <w:spacing w:val="-42"/>
          <w:sz w:val="29"/>
          <w:szCs w:val="29"/>
        </w:rPr>
        <w:t xml:space="preserve"> </w:t>
      </w:r>
      <w:r w:rsidRPr="00AA252B">
        <w:rPr>
          <w:rFonts w:ascii="Times New Roman" w:hAnsi="Times New Roman" w:cs="Times New Roman"/>
          <w:color w:val="231F20"/>
          <w:sz w:val="29"/>
          <w:szCs w:val="29"/>
        </w:rPr>
        <w:t>тармақталған; в</w:t>
      </w:r>
      <w:r w:rsidRPr="00AA252B">
        <w:rPr>
          <w:rFonts w:ascii="Times New Roman" w:hAnsi="Times New Roman" w:cs="Times New Roman"/>
          <w:color w:val="231F20"/>
          <w:spacing w:val="-1"/>
          <w:sz w:val="29"/>
          <w:szCs w:val="29"/>
        </w:rPr>
        <w:t xml:space="preserve"> </w:t>
      </w:r>
      <w:r w:rsidRPr="00AA252B">
        <w:rPr>
          <w:rFonts w:ascii="Times New Roman" w:hAnsi="Times New Roman" w:cs="Times New Roman"/>
          <w:color w:val="231F20"/>
          <w:sz w:val="29"/>
          <w:szCs w:val="29"/>
        </w:rPr>
        <w:t>- торланған</w:t>
      </w:r>
    </w:p>
    <w:p w:rsidR="00AA252B" w:rsidRDefault="00AA252B"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А</w:t>
      </w:r>
      <w:r>
        <w:rPr>
          <w:sz w:val="29"/>
          <w:szCs w:val="29"/>
          <w:lang w:val="kk-KZ"/>
        </w:rPr>
        <w:t>с</w:t>
      </w:r>
      <w:r w:rsidRPr="00321B01">
        <w:rPr>
          <w:sz w:val="29"/>
          <w:szCs w:val="29"/>
          <w:lang w:val="kk-KZ"/>
        </w:rPr>
        <w:t xml:space="preserve">симметрия дәрежесі өте жоғары ұзын тізбекті макромолекулалар сызықты полимерлер деп аталды. Мысал ретінде поливинил спиртін келтіруге болады </w:t>
      </w:r>
    </w:p>
    <w:p w:rsidR="00DE053E" w:rsidRPr="00321B01" w:rsidRDefault="00DE053E" w:rsidP="00DE053E">
      <w:pPr>
        <w:pStyle w:val="a8"/>
        <w:spacing w:line="276" w:lineRule="auto"/>
        <w:ind w:left="0" w:firstLine="708"/>
        <w:jc w:val="center"/>
        <w:rPr>
          <w:b/>
          <w:sz w:val="29"/>
          <w:szCs w:val="29"/>
          <w:lang w:val="kk-KZ"/>
        </w:rPr>
      </w:pPr>
      <w:r w:rsidRPr="00321B01">
        <w:rPr>
          <w:b/>
          <w:sz w:val="29"/>
          <w:szCs w:val="29"/>
          <w:lang w:val="kk-KZ"/>
        </w:rPr>
        <w:t>~ CH</w:t>
      </w:r>
      <w:r w:rsidRPr="00321B01">
        <w:rPr>
          <w:b/>
          <w:sz w:val="29"/>
          <w:szCs w:val="29"/>
          <w:vertAlign w:val="subscript"/>
          <w:lang w:val="kk-KZ"/>
        </w:rPr>
        <w:t>2</w:t>
      </w:r>
      <w:r w:rsidRPr="00321B01">
        <w:rPr>
          <w:b/>
          <w:sz w:val="29"/>
          <w:szCs w:val="29"/>
          <w:lang w:val="kk-KZ"/>
        </w:rPr>
        <w:t xml:space="preserve"> - CH - CH</w:t>
      </w:r>
      <w:r w:rsidRPr="00321B01">
        <w:rPr>
          <w:b/>
          <w:sz w:val="29"/>
          <w:szCs w:val="29"/>
          <w:vertAlign w:val="subscript"/>
          <w:lang w:val="kk-KZ"/>
        </w:rPr>
        <w:t>2</w:t>
      </w:r>
      <w:r w:rsidRPr="00321B01">
        <w:rPr>
          <w:b/>
          <w:sz w:val="29"/>
          <w:szCs w:val="29"/>
          <w:lang w:val="kk-KZ"/>
        </w:rPr>
        <w:t xml:space="preserve"> - CH - CH</w:t>
      </w:r>
      <w:r w:rsidRPr="00321B01">
        <w:rPr>
          <w:b/>
          <w:sz w:val="29"/>
          <w:szCs w:val="29"/>
          <w:vertAlign w:val="subscript"/>
          <w:lang w:val="kk-KZ"/>
        </w:rPr>
        <w:t>2</w:t>
      </w:r>
      <w:r w:rsidRPr="00321B01">
        <w:rPr>
          <w:b/>
          <w:sz w:val="29"/>
          <w:szCs w:val="29"/>
          <w:lang w:val="kk-KZ"/>
        </w:rPr>
        <w:t xml:space="preserve"> - CH ~</w:t>
      </w:r>
    </w:p>
    <w:p w:rsidR="00DE053E" w:rsidRPr="00321B01" w:rsidRDefault="00DE053E" w:rsidP="00DE053E">
      <w:pPr>
        <w:pStyle w:val="a8"/>
        <w:spacing w:line="276" w:lineRule="auto"/>
        <w:ind w:left="0" w:firstLine="708"/>
        <w:jc w:val="center"/>
        <w:rPr>
          <w:b/>
          <w:sz w:val="29"/>
          <w:szCs w:val="29"/>
          <w:lang w:val="kk-KZ"/>
        </w:rPr>
      </w:pPr>
      <w:r>
        <w:rPr>
          <w:b/>
          <w:sz w:val="29"/>
          <w:szCs w:val="29"/>
          <w:lang w:val="kk-KZ"/>
        </w:rPr>
        <w:t xml:space="preserve">       </w:t>
      </w:r>
      <w:r w:rsidRPr="00321B01">
        <w:rPr>
          <w:b/>
          <w:sz w:val="29"/>
          <w:szCs w:val="29"/>
          <w:lang w:val="kk-KZ"/>
        </w:rPr>
        <w:t>|</w:t>
      </w:r>
      <w:r>
        <w:rPr>
          <w:b/>
          <w:sz w:val="29"/>
          <w:szCs w:val="29"/>
          <w:lang w:val="kk-KZ"/>
        </w:rPr>
        <w:t xml:space="preserve">                    </w:t>
      </w:r>
      <w:r w:rsidRPr="00321B01">
        <w:rPr>
          <w:b/>
          <w:sz w:val="29"/>
          <w:szCs w:val="29"/>
          <w:lang w:val="kk-KZ"/>
        </w:rPr>
        <w:t xml:space="preserve"> |</w:t>
      </w:r>
      <w:r>
        <w:rPr>
          <w:b/>
          <w:sz w:val="29"/>
          <w:szCs w:val="29"/>
          <w:lang w:val="kk-KZ"/>
        </w:rPr>
        <w:t xml:space="preserve">                </w:t>
      </w:r>
      <w:r w:rsidRPr="00321B01">
        <w:rPr>
          <w:b/>
          <w:sz w:val="29"/>
          <w:szCs w:val="29"/>
          <w:lang w:val="kk-KZ"/>
        </w:rPr>
        <w:t xml:space="preserve"> |</w:t>
      </w:r>
    </w:p>
    <w:p w:rsidR="00DE053E" w:rsidRPr="00321B01" w:rsidRDefault="00DE053E" w:rsidP="00DE053E">
      <w:pPr>
        <w:pStyle w:val="a8"/>
        <w:spacing w:line="276" w:lineRule="auto"/>
        <w:ind w:left="0" w:firstLine="708"/>
        <w:jc w:val="center"/>
        <w:rPr>
          <w:b/>
          <w:sz w:val="29"/>
          <w:szCs w:val="29"/>
          <w:lang w:val="kk-KZ"/>
        </w:rPr>
      </w:pPr>
      <w:r>
        <w:rPr>
          <w:b/>
          <w:sz w:val="29"/>
          <w:szCs w:val="29"/>
          <w:lang w:val="kk-KZ"/>
        </w:rPr>
        <w:t xml:space="preserve">        </w:t>
      </w:r>
      <w:r w:rsidRPr="00321B01">
        <w:rPr>
          <w:b/>
          <w:sz w:val="29"/>
          <w:szCs w:val="29"/>
          <w:lang w:val="kk-KZ"/>
        </w:rPr>
        <w:t>OH</w:t>
      </w:r>
      <w:r>
        <w:rPr>
          <w:b/>
          <w:sz w:val="29"/>
          <w:szCs w:val="29"/>
          <w:lang w:val="kk-KZ"/>
        </w:rPr>
        <w:t xml:space="preserve">             </w:t>
      </w:r>
      <w:r w:rsidRPr="00321B01">
        <w:rPr>
          <w:b/>
          <w:sz w:val="29"/>
          <w:szCs w:val="29"/>
          <w:lang w:val="kk-KZ"/>
        </w:rPr>
        <w:t xml:space="preserve"> OH </w:t>
      </w:r>
      <w:r>
        <w:rPr>
          <w:b/>
          <w:sz w:val="29"/>
          <w:szCs w:val="29"/>
          <w:lang w:val="kk-KZ"/>
        </w:rPr>
        <w:t xml:space="preserve">           </w:t>
      </w:r>
      <w:r w:rsidRPr="00321B01">
        <w:rPr>
          <w:b/>
          <w:sz w:val="29"/>
          <w:szCs w:val="29"/>
          <w:lang w:val="kk-KZ"/>
        </w:rPr>
        <w:t>OH</w:t>
      </w:r>
    </w:p>
    <w:p w:rsidR="00DE053E"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Негізгі тізбектен жан-жағына таралған тармақтары бар макромолекулалар тармақталған полимерлер деп аталады. Олардың тармақтарының саны мен ұзындығы өте кең аралықта өзгеруі мүмкін. Тармақталған бөлікті қосалқы тізбек деп те атайды. Мысалы, жоғары қысымдық полиэтилен молекуласын мына сызбанұсқа түрінде көрсетуге болады: </w:t>
      </w:r>
    </w:p>
    <w:p w:rsidR="00DE053E" w:rsidRPr="00321B01" w:rsidRDefault="00DE053E" w:rsidP="00AA252B">
      <w:pPr>
        <w:pStyle w:val="a8"/>
        <w:spacing w:line="276" w:lineRule="auto"/>
        <w:ind w:left="4248" w:firstLine="708"/>
        <w:rPr>
          <w:b/>
          <w:sz w:val="29"/>
          <w:szCs w:val="29"/>
          <w:lang w:val="kk-KZ"/>
        </w:rPr>
      </w:pPr>
      <w:r w:rsidRPr="00321B01">
        <w:rPr>
          <w:b/>
          <w:sz w:val="29"/>
          <w:szCs w:val="29"/>
          <w:lang w:val="kk-KZ"/>
        </w:rPr>
        <w:t xml:space="preserve">| </w:t>
      </w:r>
    </w:p>
    <w:p w:rsidR="00DE053E" w:rsidRPr="00321B01" w:rsidRDefault="00DE053E" w:rsidP="00AA252B">
      <w:pPr>
        <w:pStyle w:val="a8"/>
        <w:spacing w:line="276" w:lineRule="auto"/>
        <w:ind w:left="4248" w:firstLine="708"/>
        <w:rPr>
          <w:b/>
          <w:sz w:val="29"/>
          <w:szCs w:val="29"/>
          <w:lang w:val="kk-KZ"/>
        </w:rPr>
      </w:pPr>
      <w:r w:rsidRPr="00321B01">
        <w:rPr>
          <w:b/>
          <w:sz w:val="29"/>
          <w:szCs w:val="29"/>
          <w:lang w:val="kk-KZ"/>
        </w:rPr>
        <w:t>CH</w:t>
      </w:r>
      <w:r w:rsidRPr="00321B01">
        <w:rPr>
          <w:b/>
          <w:sz w:val="29"/>
          <w:szCs w:val="29"/>
          <w:vertAlign w:val="subscript"/>
          <w:lang w:val="kk-KZ"/>
        </w:rPr>
        <w:t>2</w:t>
      </w:r>
    </w:p>
    <w:p w:rsidR="00DE053E" w:rsidRPr="00321B01" w:rsidRDefault="00DE053E" w:rsidP="00AA252B">
      <w:pPr>
        <w:pStyle w:val="a8"/>
        <w:spacing w:line="276" w:lineRule="auto"/>
        <w:ind w:left="4248" w:firstLine="708"/>
        <w:rPr>
          <w:b/>
          <w:sz w:val="29"/>
          <w:szCs w:val="29"/>
          <w:lang w:val="kk-KZ"/>
        </w:rPr>
      </w:pPr>
      <w:r w:rsidRPr="00321B01">
        <w:rPr>
          <w:b/>
          <w:sz w:val="29"/>
          <w:szCs w:val="29"/>
          <w:lang w:val="kk-KZ"/>
        </w:rPr>
        <w:t xml:space="preserve">|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r>
      <w:r w:rsidRPr="00321B01">
        <w:rPr>
          <w:b/>
          <w:sz w:val="29"/>
          <w:szCs w:val="29"/>
          <w:lang w:val="kk-KZ"/>
        </w:rPr>
        <w:tab/>
      </w:r>
      <w:r w:rsidRPr="00321B01">
        <w:rPr>
          <w:b/>
          <w:sz w:val="29"/>
          <w:szCs w:val="29"/>
          <w:lang w:val="kk-KZ"/>
        </w:rPr>
        <w:tab/>
      </w:r>
      <w:r w:rsidRPr="00321B01">
        <w:rPr>
          <w:b/>
          <w:sz w:val="29"/>
          <w:szCs w:val="29"/>
          <w:lang w:val="kk-KZ"/>
        </w:rPr>
        <w:tab/>
      </w:r>
      <w:r w:rsidRPr="00321B01">
        <w:rPr>
          <w:b/>
          <w:sz w:val="29"/>
          <w:szCs w:val="29"/>
          <w:lang w:val="kk-KZ"/>
        </w:rPr>
        <w:tab/>
      </w:r>
      <w:r w:rsidRPr="00321B01">
        <w:rPr>
          <w:b/>
          <w:sz w:val="29"/>
          <w:szCs w:val="29"/>
          <w:lang w:val="kk-KZ"/>
        </w:rPr>
        <w:tab/>
        <w:t>CH</w:t>
      </w:r>
      <w:r w:rsidRPr="00321B01">
        <w:rPr>
          <w:b/>
          <w:sz w:val="29"/>
          <w:szCs w:val="29"/>
          <w:vertAlign w:val="subscript"/>
          <w:lang w:val="kk-KZ"/>
        </w:rPr>
        <w:t xml:space="preserve">2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ab/>
      </w:r>
      <w:r w:rsidRPr="00321B01">
        <w:rPr>
          <w:b/>
          <w:sz w:val="29"/>
          <w:szCs w:val="29"/>
          <w:lang w:val="kk-KZ"/>
        </w:rPr>
        <w:tab/>
      </w:r>
      <w:r w:rsidRPr="00321B01">
        <w:rPr>
          <w:b/>
          <w:sz w:val="29"/>
          <w:szCs w:val="29"/>
          <w:lang w:val="kk-KZ"/>
        </w:rPr>
        <w:tab/>
      </w:r>
      <w:r w:rsidRPr="00321B01">
        <w:rPr>
          <w:b/>
          <w:sz w:val="29"/>
          <w:szCs w:val="29"/>
          <w:lang w:val="kk-KZ"/>
        </w:rPr>
        <w:tab/>
      </w:r>
      <w:r w:rsidRPr="00321B01">
        <w:rPr>
          <w:b/>
          <w:sz w:val="29"/>
          <w:szCs w:val="29"/>
          <w:lang w:val="kk-KZ"/>
        </w:rPr>
        <w:tab/>
      </w:r>
      <w:r w:rsidRPr="00321B01">
        <w:rPr>
          <w:b/>
          <w:sz w:val="29"/>
          <w:szCs w:val="29"/>
          <w:lang w:val="kk-KZ"/>
        </w:rPr>
        <w:tab/>
        <w:t xml:space="preserve">|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 CH</w:t>
      </w:r>
      <w:r w:rsidRPr="00321B01">
        <w:rPr>
          <w:b/>
          <w:sz w:val="29"/>
          <w:szCs w:val="29"/>
          <w:vertAlign w:val="subscript"/>
          <w:lang w:val="kk-KZ"/>
        </w:rPr>
        <w:t>2</w:t>
      </w:r>
      <w:r w:rsidRPr="00321B01">
        <w:rPr>
          <w:b/>
          <w:sz w:val="29"/>
          <w:szCs w:val="29"/>
          <w:lang w:val="kk-KZ"/>
        </w:rPr>
        <w:t xml:space="preserve"> — CH</w:t>
      </w:r>
      <w:r w:rsidRPr="00321B01">
        <w:rPr>
          <w:b/>
          <w:sz w:val="29"/>
          <w:szCs w:val="29"/>
          <w:vertAlign w:val="subscript"/>
          <w:lang w:val="kk-KZ"/>
        </w:rPr>
        <w:t>2</w:t>
      </w:r>
      <w:r w:rsidRPr="00321B01">
        <w:rPr>
          <w:b/>
          <w:sz w:val="29"/>
          <w:szCs w:val="29"/>
          <w:lang w:val="kk-KZ"/>
        </w:rPr>
        <w:t xml:space="preserve"> — CH</w:t>
      </w:r>
      <w:r w:rsidRPr="00321B01">
        <w:rPr>
          <w:b/>
          <w:sz w:val="29"/>
          <w:szCs w:val="29"/>
          <w:vertAlign w:val="subscript"/>
          <w:lang w:val="kk-KZ"/>
        </w:rPr>
        <w:t>2</w:t>
      </w:r>
      <w:r w:rsidRPr="00321B01">
        <w:rPr>
          <w:b/>
          <w:sz w:val="29"/>
          <w:szCs w:val="29"/>
          <w:lang w:val="kk-KZ"/>
        </w:rPr>
        <w:t xml:space="preserve"> — CH — CH</w:t>
      </w:r>
      <w:r w:rsidRPr="00321B01">
        <w:rPr>
          <w:b/>
          <w:sz w:val="29"/>
          <w:szCs w:val="29"/>
          <w:vertAlign w:val="subscript"/>
          <w:lang w:val="kk-KZ"/>
        </w:rPr>
        <w:t>2</w:t>
      </w:r>
      <w:r w:rsidRPr="00321B01">
        <w:rPr>
          <w:b/>
          <w:sz w:val="29"/>
          <w:szCs w:val="29"/>
          <w:lang w:val="kk-KZ"/>
        </w:rPr>
        <w:t xml:space="preserve"> — CH — CH</w:t>
      </w:r>
      <w:r w:rsidRPr="00321B01">
        <w:rPr>
          <w:b/>
          <w:sz w:val="29"/>
          <w:szCs w:val="29"/>
          <w:vertAlign w:val="subscript"/>
          <w:lang w:val="kk-KZ"/>
        </w:rPr>
        <w:t>2</w:t>
      </w:r>
      <w:r w:rsidRPr="00321B01">
        <w:rPr>
          <w:b/>
          <w:sz w:val="29"/>
          <w:szCs w:val="29"/>
          <w:lang w:val="kk-KZ"/>
        </w:rPr>
        <w:t xml:space="preserve"> — CH</w:t>
      </w:r>
      <w:r w:rsidRPr="00321B01">
        <w:rPr>
          <w:b/>
          <w:sz w:val="29"/>
          <w:szCs w:val="29"/>
          <w:vertAlign w:val="subscript"/>
          <w:lang w:val="kk-KZ"/>
        </w:rPr>
        <w:t>2</w:t>
      </w:r>
      <w:r w:rsidRPr="00321B01">
        <w:rPr>
          <w:b/>
          <w:sz w:val="29"/>
          <w:szCs w:val="29"/>
          <w:lang w:val="kk-KZ"/>
        </w:rPr>
        <w:t>~</w:t>
      </w:r>
    </w:p>
    <w:p w:rsidR="00DE053E" w:rsidRPr="00321B01" w:rsidRDefault="00AA252B" w:rsidP="00AA252B">
      <w:pPr>
        <w:pStyle w:val="a8"/>
        <w:spacing w:line="276" w:lineRule="auto"/>
        <w:ind w:left="3540"/>
        <w:rPr>
          <w:b/>
          <w:sz w:val="29"/>
          <w:szCs w:val="29"/>
          <w:lang w:val="kk-KZ"/>
        </w:rPr>
      </w:pPr>
      <w:r>
        <w:rPr>
          <w:b/>
          <w:sz w:val="29"/>
          <w:szCs w:val="29"/>
          <w:lang w:val="kk-KZ"/>
        </w:rPr>
        <w:t xml:space="preserve">    </w:t>
      </w:r>
      <w:r w:rsidR="00DE053E" w:rsidRPr="00321B01">
        <w:rPr>
          <w:b/>
          <w:sz w:val="29"/>
          <w:szCs w:val="29"/>
          <w:lang w:val="kk-KZ"/>
        </w:rPr>
        <w:t xml:space="preserve">| </w:t>
      </w:r>
    </w:p>
    <w:p w:rsidR="00DE053E" w:rsidRPr="00321B01" w:rsidRDefault="00DE053E" w:rsidP="00DE053E">
      <w:pPr>
        <w:pStyle w:val="a8"/>
        <w:spacing w:line="276" w:lineRule="auto"/>
        <w:ind w:left="0" w:firstLine="708"/>
        <w:rPr>
          <w:b/>
          <w:sz w:val="29"/>
          <w:szCs w:val="29"/>
          <w:lang w:val="kk-KZ"/>
        </w:rPr>
      </w:pPr>
      <w:r w:rsidRPr="00321B01">
        <w:rPr>
          <w:sz w:val="29"/>
          <w:szCs w:val="29"/>
          <w:lang w:val="kk-KZ"/>
        </w:rPr>
        <w:t xml:space="preserve">негізгі тізбек          </w:t>
      </w:r>
      <w:r w:rsidR="00AA252B">
        <w:rPr>
          <w:sz w:val="29"/>
          <w:szCs w:val="29"/>
          <w:lang w:val="kk-KZ"/>
        </w:rPr>
        <w:t xml:space="preserve">        </w:t>
      </w:r>
      <w:r w:rsidRPr="00321B01">
        <w:rPr>
          <w:sz w:val="29"/>
          <w:szCs w:val="29"/>
          <w:lang w:val="kk-KZ"/>
        </w:rPr>
        <w:t xml:space="preserve"> </w:t>
      </w:r>
      <w:r w:rsidRPr="00321B01">
        <w:rPr>
          <w:b/>
          <w:sz w:val="29"/>
          <w:szCs w:val="29"/>
          <w:lang w:val="kk-KZ"/>
        </w:rPr>
        <w:t>CH</w:t>
      </w:r>
      <w:r w:rsidRPr="00321B01">
        <w:rPr>
          <w:b/>
          <w:sz w:val="29"/>
          <w:szCs w:val="29"/>
          <w:vertAlign w:val="subscript"/>
          <w:lang w:val="kk-KZ"/>
        </w:rPr>
        <w:t>2</w:t>
      </w:r>
    </w:p>
    <w:p w:rsidR="00DE053E" w:rsidRPr="00321B01" w:rsidRDefault="00AA252B" w:rsidP="00AA252B">
      <w:pPr>
        <w:pStyle w:val="a8"/>
        <w:spacing w:line="276" w:lineRule="auto"/>
        <w:ind w:left="2832" w:firstLine="708"/>
        <w:rPr>
          <w:b/>
          <w:sz w:val="29"/>
          <w:szCs w:val="29"/>
          <w:lang w:val="kk-KZ"/>
        </w:rPr>
      </w:pPr>
      <w:r>
        <w:rPr>
          <w:b/>
          <w:sz w:val="29"/>
          <w:szCs w:val="29"/>
          <w:lang w:val="kk-KZ"/>
        </w:rPr>
        <w:t xml:space="preserve">   </w:t>
      </w:r>
      <w:r w:rsidR="00DE053E" w:rsidRPr="00321B01">
        <w:rPr>
          <w:b/>
          <w:sz w:val="29"/>
          <w:szCs w:val="29"/>
          <w:lang w:val="kk-KZ"/>
        </w:rPr>
        <w:t xml:space="preserve">| </w:t>
      </w:r>
    </w:p>
    <w:p w:rsidR="00DE053E" w:rsidRPr="00321B01" w:rsidRDefault="00AA252B" w:rsidP="00AA252B">
      <w:pPr>
        <w:pStyle w:val="a8"/>
        <w:spacing w:line="276" w:lineRule="auto"/>
        <w:ind w:left="2832" w:firstLine="708"/>
        <w:rPr>
          <w:b/>
          <w:sz w:val="29"/>
          <w:szCs w:val="29"/>
          <w:vertAlign w:val="subscript"/>
          <w:lang w:val="kk-KZ"/>
        </w:rPr>
      </w:pPr>
      <w:r>
        <w:rPr>
          <w:b/>
          <w:sz w:val="29"/>
          <w:szCs w:val="29"/>
          <w:lang w:val="kk-KZ"/>
        </w:rPr>
        <w:t xml:space="preserve">  </w:t>
      </w:r>
      <w:r w:rsidR="00DE053E" w:rsidRPr="00321B01">
        <w:rPr>
          <w:b/>
          <w:sz w:val="29"/>
          <w:szCs w:val="29"/>
          <w:lang w:val="kk-KZ"/>
        </w:rPr>
        <w:t>CH</w:t>
      </w:r>
      <w:r w:rsidR="00DE053E" w:rsidRPr="00321B01">
        <w:rPr>
          <w:b/>
          <w:sz w:val="29"/>
          <w:szCs w:val="29"/>
          <w:vertAlign w:val="subscript"/>
          <w:lang w:val="kk-KZ"/>
        </w:rPr>
        <w:t>2</w:t>
      </w:r>
    </w:p>
    <w:p w:rsidR="00DE053E" w:rsidRPr="00321B01" w:rsidRDefault="00AA252B" w:rsidP="00AA252B">
      <w:pPr>
        <w:pStyle w:val="a8"/>
        <w:spacing w:line="276" w:lineRule="auto"/>
        <w:ind w:left="2832" w:firstLine="708"/>
        <w:rPr>
          <w:b/>
          <w:sz w:val="29"/>
          <w:szCs w:val="29"/>
          <w:lang w:val="kk-KZ"/>
        </w:rPr>
      </w:pPr>
      <w:r>
        <w:rPr>
          <w:b/>
          <w:sz w:val="29"/>
          <w:szCs w:val="29"/>
          <w:lang w:val="kk-KZ"/>
        </w:rPr>
        <w:t xml:space="preserve">   </w:t>
      </w:r>
      <w:r w:rsidR="00DE053E" w:rsidRPr="00321B01">
        <w:rPr>
          <w:b/>
          <w:sz w:val="29"/>
          <w:szCs w:val="29"/>
          <w:lang w:val="kk-KZ"/>
        </w:rPr>
        <w:t xml:space="preserve">| </w:t>
      </w:r>
    </w:p>
    <w:p w:rsidR="00DE053E" w:rsidRPr="00321B01" w:rsidRDefault="00DE053E" w:rsidP="00AA252B">
      <w:pPr>
        <w:pStyle w:val="a8"/>
        <w:spacing w:line="276" w:lineRule="auto"/>
        <w:ind w:left="2832" w:firstLine="708"/>
        <w:rPr>
          <w:sz w:val="29"/>
          <w:szCs w:val="29"/>
          <w:lang w:val="kk-KZ"/>
        </w:rPr>
      </w:pPr>
      <w:r w:rsidRPr="00321B01">
        <w:rPr>
          <w:b/>
          <w:sz w:val="29"/>
          <w:szCs w:val="29"/>
          <w:lang w:val="kk-KZ"/>
        </w:rPr>
        <w:t>— CH</w:t>
      </w:r>
      <w:r w:rsidRPr="00321B01">
        <w:rPr>
          <w:b/>
          <w:sz w:val="29"/>
          <w:szCs w:val="29"/>
          <w:vertAlign w:val="subscript"/>
          <w:lang w:val="kk-KZ"/>
        </w:rPr>
        <w:t>2</w:t>
      </w:r>
      <w:r w:rsidRPr="00321B01">
        <w:rPr>
          <w:sz w:val="29"/>
          <w:szCs w:val="29"/>
          <w:lang w:val="kk-KZ"/>
        </w:rPr>
        <w:t>қосалқы (бүйір) тізбек</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Ұзын тізбекті макромолекулалар бір-бірімен көлденең байланыстармен қосылса, торланған немесе кеңістіктік полимерлер түзіледі. Мұндай полимерлік материалдарға, мысал ретінде алмазды, фенолформальдегид шайырын, резеңкені, төменде көрсетілген формулаға сәйкес Na – бутадиенді каучукты атауға болады: </w:t>
      </w:r>
    </w:p>
    <w:p w:rsidR="00DE053E" w:rsidRPr="00321B01" w:rsidRDefault="00DE053E" w:rsidP="00AA252B">
      <w:pPr>
        <w:pStyle w:val="a8"/>
        <w:spacing w:line="276" w:lineRule="auto"/>
        <w:ind w:left="1416" w:firstLine="708"/>
        <w:rPr>
          <w:b/>
          <w:sz w:val="29"/>
          <w:szCs w:val="29"/>
          <w:lang w:val="kk-KZ"/>
        </w:rPr>
      </w:pPr>
      <w:r w:rsidRPr="00321B01">
        <w:rPr>
          <w:b/>
          <w:sz w:val="29"/>
          <w:szCs w:val="29"/>
          <w:lang w:val="kk-KZ"/>
        </w:rPr>
        <w:t xml:space="preserve">| </w:t>
      </w:r>
      <w:r w:rsidR="00AA252B">
        <w:rPr>
          <w:b/>
          <w:sz w:val="29"/>
          <w:szCs w:val="29"/>
          <w:lang w:val="kk-KZ"/>
        </w:rPr>
        <w:tab/>
      </w:r>
      <w:r w:rsidR="00AA252B">
        <w:rPr>
          <w:b/>
          <w:sz w:val="29"/>
          <w:szCs w:val="29"/>
          <w:lang w:val="kk-KZ"/>
        </w:rPr>
        <w:tab/>
      </w:r>
      <w:r w:rsidR="00AA252B">
        <w:rPr>
          <w:b/>
          <w:sz w:val="29"/>
          <w:szCs w:val="29"/>
          <w:lang w:val="kk-KZ"/>
        </w:rPr>
        <w:tab/>
      </w:r>
      <w:r w:rsidR="00AA252B">
        <w:rPr>
          <w:b/>
          <w:sz w:val="29"/>
          <w:szCs w:val="29"/>
          <w:lang w:val="kk-KZ"/>
        </w:rPr>
        <w:tab/>
      </w:r>
      <w:r w:rsidRPr="00321B01">
        <w:rPr>
          <w:b/>
          <w:sz w:val="29"/>
          <w:szCs w:val="29"/>
          <w:lang w:val="kk-KZ"/>
        </w:rPr>
        <w:t>|</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 xml:space="preserve"> - CH</w:t>
      </w:r>
      <w:r w:rsidRPr="00321B01">
        <w:rPr>
          <w:b/>
          <w:sz w:val="29"/>
          <w:szCs w:val="29"/>
          <w:vertAlign w:val="subscript"/>
          <w:lang w:val="kk-KZ"/>
        </w:rPr>
        <w:t>2</w:t>
      </w:r>
      <w:r w:rsidRPr="00321B01">
        <w:rPr>
          <w:b/>
          <w:sz w:val="29"/>
          <w:szCs w:val="29"/>
          <w:lang w:val="kk-KZ"/>
        </w:rPr>
        <w:t xml:space="preserve"> - CH - CH - CH</w:t>
      </w:r>
      <w:r w:rsidRPr="00321B01">
        <w:rPr>
          <w:b/>
          <w:sz w:val="29"/>
          <w:szCs w:val="29"/>
          <w:vertAlign w:val="subscript"/>
          <w:lang w:val="kk-KZ"/>
        </w:rPr>
        <w:t>2</w:t>
      </w:r>
      <w:r w:rsidRPr="00321B01">
        <w:rPr>
          <w:b/>
          <w:sz w:val="29"/>
          <w:szCs w:val="29"/>
          <w:lang w:val="kk-KZ"/>
        </w:rPr>
        <w:t xml:space="preserve"> - CH</w:t>
      </w:r>
      <w:r w:rsidRPr="00321B01">
        <w:rPr>
          <w:b/>
          <w:sz w:val="29"/>
          <w:szCs w:val="29"/>
          <w:vertAlign w:val="subscript"/>
          <w:lang w:val="kk-KZ"/>
        </w:rPr>
        <w:t>2</w:t>
      </w:r>
      <w:r w:rsidRPr="00321B01">
        <w:rPr>
          <w:b/>
          <w:sz w:val="29"/>
          <w:szCs w:val="29"/>
          <w:lang w:val="kk-KZ"/>
        </w:rPr>
        <w:t xml:space="preserve"> - CH - CH - CH</w:t>
      </w:r>
      <w:r w:rsidRPr="00321B01">
        <w:rPr>
          <w:b/>
          <w:sz w:val="29"/>
          <w:szCs w:val="29"/>
          <w:vertAlign w:val="subscript"/>
          <w:lang w:val="kk-KZ"/>
        </w:rPr>
        <w:t>2</w:t>
      </w:r>
      <w:r w:rsidRPr="00321B01">
        <w:rPr>
          <w:b/>
          <w:sz w:val="29"/>
          <w:szCs w:val="29"/>
          <w:lang w:val="kk-KZ"/>
        </w:rPr>
        <w:t xml:space="preserve"> ~</w:t>
      </w:r>
    </w:p>
    <w:p w:rsidR="00DE053E" w:rsidRPr="00321B01" w:rsidRDefault="00AA252B" w:rsidP="00AA252B">
      <w:pPr>
        <w:pStyle w:val="a8"/>
        <w:spacing w:line="276" w:lineRule="auto"/>
        <w:ind w:left="1416" w:firstLine="708"/>
        <w:rPr>
          <w:b/>
          <w:sz w:val="29"/>
          <w:szCs w:val="29"/>
          <w:lang w:val="kk-KZ"/>
        </w:rPr>
      </w:pPr>
      <w:r>
        <w:rPr>
          <w:b/>
          <w:sz w:val="29"/>
          <w:szCs w:val="29"/>
          <w:lang w:val="kk-KZ"/>
        </w:rPr>
        <w:t xml:space="preserve">   </w:t>
      </w:r>
      <w:r w:rsidR="00DE053E" w:rsidRPr="00321B01">
        <w:rPr>
          <w:b/>
          <w:sz w:val="29"/>
          <w:szCs w:val="29"/>
          <w:lang w:val="kk-KZ"/>
        </w:rPr>
        <w:t xml:space="preserve"> | </w:t>
      </w:r>
      <w:r>
        <w:rPr>
          <w:b/>
          <w:sz w:val="29"/>
          <w:szCs w:val="29"/>
          <w:lang w:val="kk-KZ"/>
        </w:rPr>
        <w:tab/>
      </w:r>
      <w:r>
        <w:rPr>
          <w:b/>
          <w:sz w:val="29"/>
          <w:szCs w:val="29"/>
          <w:lang w:val="kk-KZ"/>
        </w:rPr>
        <w:tab/>
      </w:r>
      <w:r>
        <w:rPr>
          <w:b/>
          <w:sz w:val="29"/>
          <w:szCs w:val="29"/>
          <w:lang w:val="kk-KZ"/>
        </w:rPr>
        <w:tab/>
      </w:r>
      <w:r>
        <w:rPr>
          <w:b/>
          <w:sz w:val="29"/>
          <w:szCs w:val="29"/>
          <w:lang w:val="kk-KZ"/>
        </w:rPr>
        <w:tab/>
        <w:t xml:space="preserve">      </w:t>
      </w:r>
      <w:r w:rsidR="00DE053E" w:rsidRPr="00321B01">
        <w:rPr>
          <w:b/>
          <w:sz w:val="29"/>
          <w:szCs w:val="29"/>
          <w:lang w:val="kk-KZ"/>
        </w:rPr>
        <w:t xml:space="preserve">| </w:t>
      </w:r>
    </w:p>
    <w:p w:rsidR="00DE053E" w:rsidRPr="00321B01" w:rsidRDefault="00AA252B" w:rsidP="00AA252B">
      <w:pPr>
        <w:pStyle w:val="a8"/>
        <w:spacing w:line="276" w:lineRule="auto"/>
        <w:ind w:left="1416" w:firstLine="708"/>
        <w:rPr>
          <w:b/>
          <w:sz w:val="29"/>
          <w:szCs w:val="29"/>
          <w:lang w:val="kk-KZ"/>
        </w:rPr>
      </w:pPr>
      <w:r>
        <w:rPr>
          <w:b/>
          <w:sz w:val="29"/>
          <w:szCs w:val="29"/>
          <w:lang w:val="kk-KZ"/>
        </w:rPr>
        <w:t xml:space="preserve">   </w:t>
      </w:r>
      <w:r w:rsidR="00DE053E" w:rsidRPr="00321B01">
        <w:rPr>
          <w:b/>
          <w:sz w:val="29"/>
          <w:szCs w:val="29"/>
          <w:lang w:val="kk-KZ"/>
        </w:rPr>
        <w:t xml:space="preserve">S </w:t>
      </w:r>
      <w:r>
        <w:rPr>
          <w:b/>
          <w:sz w:val="29"/>
          <w:szCs w:val="29"/>
          <w:lang w:val="kk-KZ"/>
        </w:rPr>
        <w:tab/>
      </w:r>
      <w:r>
        <w:rPr>
          <w:b/>
          <w:sz w:val="29"/>
          <w:szCs w:val="29"/>
          <w:lang w:val="kk-KZ"/>
        </w:rPr>
        <w:tab/>
      </w:r>
      <w:r>
        <w:rPr>
          <w:b/>
          <w:sz w:val="29"/>
          <w:szCs w:val="29"/>
          <w:lang w:val="kk-KZ"/>
        </w:rPr>
        <w:tab/>
      </w:r>
      <w:r>
        <w:rPr>
          <w:b/>
          <w:sz w:val="29"/>
          <w:szCs w:val="29"/>
          <w:lang w:val="kk-KZ"/>
        </w:rPr>
        <w:tab/>
        <w:t xml:space="preserve">      </w:t>
      </w:r>
      <w:r w:rsidR="00DE053E" w:rsidRPr="00321B01">
        <w:rPr>
          <w:b/>
          <w:sz w:val="29"/>
          <w:szCs w:val="29"/>
          <w:lang w:val="kk-KZ"/>
        </w:rPr>
        <w:t xml:space="preserve">S </w:t>
      </w:r>
    </w:p>
    <w:p w:rsidR="00DE053E" w:rsidRPr="00321B01" w:rsidRDefault="00AA252B" w:rsidP="00AA252B">
      <w:pPr>
        <w:pStyle w:val="a8"/>
        <w:spacing w:line="276" w:lineRule="auto"/>
        <w:ind w:left="1416" w:firstLine="708"/>
        <w:rPr>
          <w:b/>
          <w:sz w:val="29"/>
          <w:szCs w:val="29"/>
          <w:lang w:val="kk-KZ"/>
        </w:rPr>
      </w:pPr>
      <w:r>
        <w:rPr>
          <w:b/>
          <w:sz w:val="29"/>
          <w:szCs w:val="29"/>
          <w:lang w:val="kk-KZ"/>
        </w:rPr>
        <w:t xml:space="preserve">   </w:t>
      </w:r>
      <w:r w:rsidR="00DE053E" w:rsidRPr="00321B01">
        <w:rPr>
          <w:b/>
          <w:sz w:val="29"/>
          <w:szCs w:val="29"/>
          <w:lang w:val="kk-KZ"/>
        </w:rPr>
        <w:t>|</w:t>
      </w:r>
      <w:r>
        <w:rPr>
          <w:b/>
          <w:sz w:val="29"/>
          <w:szCs w:val="29"/>
          <w:lang w:val="kk-KZ"/>
        </w:rPr>
        <w:tab/>
      </w:r>
      <w:r>
        <w:rPr>
          <w:b/>
          <w:sz w:val="29"/>
          <w:szCs w:val="29"/>
          <w:lang w:val="kk-KZ"/>
        </w:rPr>
        <w:tab/>
      </w:r>
      <w:r>
        <w:rPr>
          <w:b/>
          <w:sz w:val="29"/>
          <w:szCs w:val="29"/>
          <w:lang w:val="kk-KZ"/>
        </w:rPr>
        <w:tab/>
      </w:r>
      <w:r>
        <w:rPr>
          <w:b/>
          <w:sz w:val="29"/>
          <w:szCs w:val="29"/>
          <w:lang w:val="kk-KZ"/>
        </w:rPr>
        <w:tab/>
        <w:t xml:space="preserve">     </w:t>
      </w:r>
      <w:r w:rsidR="00DE053E" w:rsidRPr="00321B01">
        <w:rPr>
          <w:b/>
          <w:sz w:val="29"/>
          <w:szCs w:val="29"/>
          <w:lang w:val="kk-KZ"/>
        </w:rPr>
        <w:t xml:space="preserve"> | </w:t>
      </w:r>
    </w:p>
    <w:p w:rsidR="00DE053E" w:rsidRPr="00321B01" w:rsidRDefault="00DE053E" w:rsidP="00DE053E">
      <w:pPr>
        <w:pStyle w:val="a8"/>
        <w:spacing w:line="276" w:lineRule="auto"/>
        <w:ind w:left="0" w:firstLine="708"/>
        <w:rPr>
          <w:b/>
          <w:sz w:val="29"/>
          <w:szCs w:val="29"/>
          <w:lang w:val="kk-KZ"/>
        </w:rPr>
      </w:pPr>
      <w:r w:rsidRPr="00321B01">
        <w:rPr>
          <w:b/>
          <w:sz w:val="29"/>
          <w:szCs w:val="29"/>
          <w:lang w:val="kk-KZ"/>
        </w:rPr>
        <w:t>- CH</w:t>
      </w:r>
      <w:r w:rsidRPr="00321B01">
        <w:rPr>
          <w:b/>
          <w:sz w:val="29"/>
          <w:szCs w:val="29"/>
          <w:vertAlign w:val="subscript"/>
          <w:lang w:val="kk-KZ"/>
        </w:rPr>
        <w:t>2</w:t>
      </w:r>
      <w:r w:rsidRPr="00321B01">
        <w:rPr>
          <w:b/>
          <w:sz w:val="29"/>
          <w:szCs w:val="29"/>
          <w:lang w:val="kk-KZ"/>
        </w:rPr>
        <w:t xml:space="preserve"> - CH - CH - CH</w:t>
      </w:r>
      <w:r w:rsidRPr="00321B01">
        <w:rPr>
          <w:b/>
          <w:sz w:val="29"/>
          <w:szCs w:val="29"/>
          <w:vertAlign w:val="subscript"/>
          <w:lang w:val="kk-KZ"/>
        </w:rPr>
        <w:t>2</w:t>
      </w:r>
      <w:r w:rsidRPr="00321B01">
        <w:rPr>
          <w:b/>
          <w:sz w:val="29"/>
          <w:szCs w:val="29"/>
          <w:lang w:val="kk-KZ"/>
        </w:rPr>
        <w:t xml:space="preserve"> - CH</w:t>
      </w:r>
      <w:r w:rsidRPr="00321B01">
        <w:rPr>
          <w:b/>
          <w:sz w:val="29"/>
          <w:szCs w:val="29"/>
          <w:vertAlign w:val="subscript"/>
          <w:lang w:val="kk-KZ"/>
        </w:rPr>
        <w:t>2</w:t>
      </w:r>
      <w:r w:rsidRPr="00321B01">
        <w:rPr>
          <w:b/>
          <w:sz w:val="29"/>
          <w:szCs w:val="29"/>
          <w:lang w:val="kk-KZ"/>
        </w:rPr>
        <w:t>– CH - CH - CH</w:t>
      </w:r>
      <w:r w:rsidRPr="00321B01">
        <w:rPr>
          <w:b/>
          <w:sz w:val="29"/>
          <w:szCs w:val="29"/>
          <w:vertAlign w:val="subscript"/>
          <w:lang w:val="kk-KZ"/>
        </w:rPr>
        <w:t>2</w:t>
      </w:r>
      <w:r w:rsidRPr="00321B01">
        <w:rPr>
          <w:b/>
          <w:sz w:val="29"/>
          <w:szCs w:val="29"/>
          <w:lang w:val="kk-KZ"/>
        </w:rPr>
        <w:t xml:space="preserve"> ~ </w:t>
      </w:r>
    </w:p>
    <w:p w:rsidR="00DE053E" w:rsidRPr="00321B01" w:rsidRDefault="00AA252B" w:rsidP="00AA252B">
      <w:pPr>
        <w:pStyle w:val="a8"/>
        <w:spacing w:line="276" w:lineRule="auto"/>
        <w:ind w:left="708" w:firstLine="708"/>
        <w:rPr>
          <w:b/>
          <w:sz w:val="29"/>
          <w:szCs w:val="29"/>
          <w:lang w:val="kk-KZ"/>
        </w:rPr>
      </w:pPr>
      <w:r>
        <w:rPr>
          <w:b/>
          <w:sz w:val="29"/>
          <w:szCs w:val="29"/>
          <w:lang w:val="kk-KZ"/>
        </w:rPr>
        <w:t xml:space="preserve">    </w:t>
      </w:r>
      <w:r w:rsidR="00DE053E" w:rsidRPr="00321B01">
        <w:rPr>
          <w:b/>
          <w:sz w:val="29"/>
          <w:szCs w:val="29"/>
          <w:lang w:val="kk-KZ"/>
        </w:rPr>
        <w:t>|</w:t>
      </w:r>
      <w:r>
        <w:rPr>
          <w:b/>
          <w:sz w:val="29"/>
          <w:szCs w:val="29"/>
          <w:lang w:val="kk-KZ"/>
        </w:rPr>
        <w:tab/>
      </w:r>
      <w:r>
        <w:rPr>
          <w:b/>
          <w:sz w:val="29"/>
          <w:szCs w:val="29"/>
          <w:lang w:val="kk-KZ"/>
        </w:rPr>
        <w:tab/>
      </w:r>
      <w:r>
        <w:rPr>
          <w:b/>
          <w:sz w:val="29"/>
          <w:szCs w:val="29"/>
          <w:lang w:val="kk-KZ"/>
        </w:rPr>
        <w:tab/>
      </w:r>
      <w:r>
        <w:rPr>
          <w:b/>
          <w:sz w:val="29"/>
          <w:szCs w:val="29"/>
          <w:lang w:val="kk-KZ"/>
        </w:rPr>
        <w:tab/>
        <w:t xml:space="preserve">    </w:t>
      </w:r>
      <w:r w:rsidR="00DE053E" w:rsidRPr="00321B01">
        <w:rPr>
          <w:b/>
          <w:sz w:val="29"/>
          <w:szCs w:val="29"/>
          <w:lang w:val="kk-KZ"/>
        </w:rPr>
        <w:t xml:space="preserve"> | </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Қыздырғанда байқалатын өзгерістеріне байланысты полимерлік материалдар термопластаржәне термореактивті немесе реактопласты болып бөлінеді.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Термопласты полимерлердің қасиеттері қыздырған кезде ақырындап өзгеріп, белгілі бір температураға жеткенде тұтқыраққыш күйге ауысады. Олардың балқуы негізінен молекулааралық күштер әрекетінің азаюынан және молекуланың кинетикалық энергиясының артуынан болады. Сұйық термопласты полимерлерді суытқанда, кері өзгеріс байқалады, полимер сұйық қалпынан қатты зат күйіне ауысады. Осындай өзгерістер кезінде полимерлердің химиялық табиғаты өзгермейтін болғандықтан, балқыту және салқындату үдерістерін бірнеше рет қайталауға болады.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Термопласты полимерлерге полиэтилен, полистирол, поликапролактам және т.б. жатады.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Фенолальдегидті, карбамидальдегидті және басқа шайырлар өзгеше қасиет көрсетеді. Функционалды топтары немесе қанықпаған байланыстары болғандықтан оларды қыздырғанда сызықты макромолекулалар арасында химиялық байланыстар пайда болып, торланған құрылымды полимерлер түзіледі. Мұндай полимерлер қыздырғанда да, артынша суытқанда да өздерінің қасиеттерін бастапқы қалпына келтіре алмайды. Сондықтан оларды термореактивті полимерлер деп атайды.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Химиялық табиғатына байланысты полимерлер </w:t>
      </w:r>
      <w:r w:rsidRPr="00AA252B">
        <w:rPr>
          <w:b/>
          <w:bCs/>
          <w:i/>
          <w:iCs/>
          <w:sz w:val="29"/>
          <w:szCs w:val="29"/>
          <w:lang w:val="kk-KZ"/>
        </w:rPr>
        <w:t>органикалық, бейорганикалық және элементорганикалық</w:t>
      </w:r>
      <w:r w:rsidRPr="00321B01">
        <w:rPr>
          <w:sz w:val="29"/>
          <w:szCs w:val="29"/>
          <w:lang w:val="kk-KZ"/>
        </w:rPr>
        <w:t xml:space="preserve"> болып бөлінеді. Органикалық полимерлерге көміртектен, сутектен, оттектен және азоттан тұратын көптеген қосылыстар кіреді. Бейорганикалық полимерлердің молекуласы кремний, алюминий, стронций және басқа элементтердің атомдарынан құрылған. </w:t>
      </w:r>
    </w:p>
    <w:p w:rsidR="00DE053E" w:rsidRPr="00321B01" w:rsidRDefault="00DE053E" w:rsidP="00DE053E">
      <w:pPr>
        <w:pStyle w:val="a8"/>
        <w:spacing w:line="276" w:lineRule="auto"/>
        <w:ind w:left="0" w:firstLine="708"/>
        <w:rPr>
          <w:sz w:val="29"/>
          <w:szCs w:val="29"/>
          <w:lang w:val="kk-KZ"/>
        </w:rPr>
      </w:pPr>
      <w:r w:rsidRPr="00AA252B">
        <w:rPr>
          <w:b/>
          <w:bCs/>
          <w:i/>
          <w:iCs/>
          <w:sz w:val="29"/>
          <w:szCs w:val="29"/>
          <w:lang w:val="kk-KZ"/>
        </w:rPr>
        <w:t>Элементорганикалық полимерлер</w:t>
      </w:r>
      <w:r w:rsidRPr="00321B01">
        <w:rPr>
          <w:sz w:val="29"/>
          <w:szCs w:val="29"/>
          <w:lang w:val="kk-KZ"/>
        </w:rPr>
        <w:t xml:space="preserve"> екі түрлі бола алады: негізгі полимерлік тізбектің табиғаты бейорганикалық боладыда, ал қосалқы тармақтары органикалық болады немесе керісінше. </w:t>
      </w:r>
    </w:p>
    <w:p w:rsidR="00DE053E" w:rsidRPr="00321B01" w:rsidRDefault="00DE053E" w:rsidP="00DE053E">
      <w:pPr>
        <w:pStyle w:val="a8"/>
        <w:spacing w:line="276" w:lineRule="auto"/>
        <w:ind w:left="0" w:firstLine="708"/>
        <w:rPr>
          <w:sz w:val="29"/>
          <w:szCs w:val="29"/>
          <w:lang w:val="kk-KZ"/>
        </w:rPr>
      </w:pPr>
      <w:r w:rsidRPr="00AA252B">
        <w:rPr>
          <w:i/>
          <w:iCs/>
          <w:sz w:val="29"/>
          <w:szCs w:val="29"/>
          <w:lang w:val="kk-KZ"/>
        </w:rPr>
        <w:t>Полимер тізбектері блок деп аталатын әртүрлі полимерлердің қысқа тізбектерінен құралуы мүмкін.</w:t>
      </w:r>
      <w:r w:rsidRPr="00321B01">
        <w:rPr>
          <w:sz w:val="29"/>
          <w:szCs w:val="29"/>
          <w:lang w:val="kk-KZ"/>
        </w:rPr>
        <w:t xml:space="preserve"> Мысалы, (егер мономер молекуласының біреуін А әрпімен, ал екіншісін В әрпімен белгілесек): </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jc w:val="center"/>
        <w:rPr>
          <w:b/>
          <w:sz w:val="29"/>
          <w:szCs w:val="29"/>
          <w:lang w:val="kk-KZ"/>
        </w:rPr>
      </w:pPr>
      <w:r w:rsidRPr="00321B01">
        <w:rPr>
          <w:b/>
          <w:sz w:val="29"/>
          <w:szCs w:val="29"/>
        </w:rPr>
        <w:t>--А</w:t>
      </w:r>
      <w:r w:rsidR="00AA252B">
        <w:rPr>
          <w:b/>
          <w:sz w:val="29"/>
          <w:szCs w:val="29"/>
          <w:lang w:val="kk-KZ"/>
        </w:rPr>
        <w:t xml:space="preserve"> </w:t>
      </w:r>
      <w:r w:rsidRPr="00321B01">
        <w:rPr>
          <w:b/>
          <w:sz w:val="29"/>
          <w:szCs w:val="29"/>
        </w:rPr>
        <w:t>—</w:t>
      </w:r>
      <w:r w:rsidR="00AA252B">
        <w:rPr>
          <w:b/>
          <w:sz w:val="29"/>
          <w:szCs w:val="29"/>
          <w:lang w:val="kk-KZ"/>
        </w:rPr>
        <w:t xml:space="preserve"> </w:t>
      </w:r>
      <w:r w:rsidRPr="00321B01">
        <w:rPr>
          <w:b/>
          <w:sz w:val="29"/>
          <w:szCs w:val="29"/>
        </w:rPr>
        <w:t>А</w:t>
      </w:r>
      <w:r w:rsidR="00AA252B">
        <w:rPr>
          <w:b/>
          <w:sz w:val="29"/>
          <w:szCs w:val="29"/>
          <w:lang w:val="kk-KZ"/>
        </w:rPr>
        <w:t xml:space="preserve"> </w:t>
      </w:r>
      <w:r w:rsidRPr="00321B01">
        <w:rPr>
          <w:b/>
          <w:sz w:val="29"/>
          <w:szCs w:val="29"/>
        </w:rPr>
        <w:t>—</w:t>
      </w:r>
      <w:r w:rsidR="00AA252B">
        <w:rPr>
          <w:b/>
          <w:sz w:val="29"/>
          <w:szCs w:val="29"/>
          <w:lang w:val="kk-KZ"/>
        </w:rPr>
        <w:t xml:space="preserve"> </w:t>
      </w:r>
      <w:r w:rsidRPr="00321B01">
        <w:rPr>
          <w:b/>
          <w:sz w:val="29"/>
          <w:szCs w:val="29"/>
        </w:rPr>
        <w:t>А</w:t>
      </w:r>
      <w:r w:rsidR="00AA252B">
        <w:rPr>
          <w:b/>
          <w:sz w:val="29"/>
          <w:szCs w:val="29"/>
          <w:lang w:val="kk-KZ"/>
        </w:rPr>
        <w:t xml:space="preserve"> </w:t>
      </w:r>
      <w:r w:rsidRPr="00321B01">
        <w:rPr>
          <w:b/>
          <w:sz w:val="29"/>
          <w:szCs w:val="29"/>
        </w:rPr>
        <w:t>—</w:t>
      </w:r>
      <w:r w:rsidR="00AA252B">
        <w:rPr>
          <w:b/>
          <w:sz w:val="29"/>
          <w:szCs w:val="29"/>
          <w:lang w:val="kk-KZ"/>
        </w:rPr>
        <w:t xml:space="preserve"> </w:t>
      </w:r>
      <w:r w:rsidRPr="00321B01">
        <w:rPr>
          <w:b/>
          <w:sz w:val="29"/>
          <w:szCs w:val="29"/>
        </w:rPr>
        <w:t>А</w:t>
      </w:r>
      <w:r w:rsidR="00AA252B">
        <w:rPr>
          <w:b/>
          <w:sz w:val="29"/>
          <w:szCs w:val="29"/>
          <w:lang w:val="kk-KZ"/>
        </w:rPr>
        <w:t xml:space="preserve"> </w:t>
      </w:r>
      <w:r w:rsidRPr="00321B01">
        <w:rPr>
          <w:b/>
          <w:sz w:val="29"/>
          <w:szCs w:val="29"/>
        </w:rPr>
        <w:t>—</w:t>
      </w:r>
      <w:r w:rsidR="00AA252B">
        <w:rPr>
          <w:b/>
          <w:sz w:val="29"/>
          <w:szCs w:val="29"/>
          <w:lang w:val="kk-KZ"/>
        </w:rPr>
        <w:t xml:space="preserve"> </w:t>
      </w:r>
      <w:r w:rsidRPr="00321B01">
        <w:rPr>
          <w:b/>
          <w:sz w:val="29"/>
          <w:szCs w:val="29"/>
        </w:rPr>
        <w:t>А</w:t>
      </w:r>
      <w:r w:rsidR="00AA252B">
        <w:rPr>
          <w:b/>
          <w:sz w:val="29"/>
          <w:szCs w:val="29"/>
          <w:lang w:val="kk-KZ"/>
        </w:rPr>
        <w:t xml:space="preserve"> </w:t>
      </w:r>
      <w:r w:rsidRPr="00321B01">
        <w:rPr>
          <w:b/>
          <w:sz w:val="29"/>
          <w:szCs w:val="29"/>
        </w:rPr>
        <w:t>—</w:t>
      </w:r>
      <w:r w:rsidR="00AA252B">
        <w:rPr>
          <w:b/>
          <w:sz w:val="29"/>
          <w:szCs w:val="29"/>
          <w:lang w:val="kk-KZ"/>
        </w:rPr>
        <w:t xml:space="preserve"> </w:t>
      </w:r>
      <w:r w:rsidRPr="00321B01">
        <w:rPr>
          <w:b/>
          <w:sz w:val="29"/>
          <w:szCs w:val="29"/>
        </w:rPr>
        <w:t>В</w:t>
      </w:r>
      <w:r w:rsidR="00AA252B">
        <w:rPr>
          <w:b/>
          <w:sz w:val="29"/>
          <w:szCs w:val="29"/>
          <w:lang w:val="kk-KZ"/>
        </w:rPr>
        <w:t xml:space="preserve"> </w:t>
      </w:r>
      <w:r w:rsidRPr="00321B01">
        <w:rPr>
          <w:b/>
          <w:sz w:val="29"/>
          <w:szCs w:val="29"/>
        </w:rPr>
        <w:t>—</w:t>
      </w:r>
      <w:r w:rsidR="00AA252B">
        <w:rPr>
          <w:b/>
          <w:sz w:val="29"/>
          <w:szCs w:val="29"/>
          <w:lang w:val="kk-KZ"/>
        </w:rPr>
        <w:t xml:space="preserve"> </w:t>
      </w:r>
      <w:r w:rsidRPr="00321B01">
        <w:rPr>
          <w:b/>
          <w:sz w:val="29"/>
          <w:szCs w:val="29"/>
        </w:rPr>
        <w:t>В</w:t>
      </w:r>
      <w:r w:rsidR="00AA252B">
        <w:rPr>
          <w:b/>
          <w:sz w:val="29"/>
          <w:szCs w:val="29"/>
          <w:lang w:val="kk-KZ"/>
        </w:rPr>
        <w:t xml:space="preserve"> </w:t>
      </w:r>
      <w:r w:rsidRPr="00321B01">
        <w:rPr>
          <w:b/>
          <w:sz w:val="29"/>
          <w:szCs w:val="29"/>
        </w:rPr>
        <w:t>—</w:t>
      </w:r>
      <w:r w:rsidR="00AA252B">
        <w:rPr>
          <w:b/>
          <w:sz w:val="29"/>
          <w:szCs w:val="29"/>
          <w:lang w:val="kk-KZ"/>
        </w:rPr>
        <w:t xml:space="preserve"> </w:t>
      </w:r>
      <w:r w:rsidRPr="00321B01">
        <w:rPr>
          <w:b/>
          <w:sz w:val="29"/>
          <w:szCs w:val="29"/>
        </w:rPr>
        <w:t>В</w:t>
      </w:r>
      <w:r w:rsidR="00AA252B">
        <w:rPr>
          <w:b/>
          <w:sz w:val="29"/>
          <w:szCs w:val="29"/>
          <w:lang w:val="kk-KZ"/>
        </w:rPr>
        <w:t xml:space="preserve"> </w:t>
      </w:r>
      <w:r w:rsidRPr="00321B01">
        <w:rPr>
          <w:b/>
          <w:sz w:val="29"/>
          <w:szCs w:val="29"/>
        </w:rPr>
        <w:t>—</w:t>
      </w:r>
      <w:r w:rsidR="00AA252B">
        <w:rPr>
          <w:b/>
          <w:sz w:val="29"/>
          <w:szCs w:val="29"/>
          <w:lang w:val="kk-KZ"/>
        </w:rPr>
        <w:t xml:space="preserve"> </w:t>
      </w:r>
      <w:r w:rsidRPr="00321B01">
        <w:rPr>
          <w:b/>
          <w:sz w:val="29"/>
          <w:szCs w:val="29"/>
        </w:rPr>
        <w:t>В</w:t>
      </w:r>
      <w:r w:rsidR="00AA252B">
        <w:rPr>
          <w:b/>
          <w:sz w:val="29"/>
          <w:szCs w:val="29"/>
          <w:lang w:val="kk-KZ"/>
        </w:rPr>
        <w:t xml:space="preserve"> </w:t>
      </w:r>
      <w:r w:rsidRPr="00321B01">
        <w:rPr>
          <w:b/>
          <w:sz w:val="29"/>
          <w:szCs w:val="29"/>
        </w:rPr>
        <w:t>—</w:t>
      </w:r>
      <w:r w:rsidR="00AA252B">
        <w:rPr>
          <w:b/>
          <w:sz w:val="29"/>
          <w:szCs w:val="29"/>
          <w:lang w:val="kk-KZ"/>
        </w:rPr>
        <w:t xml:space="preserve"> </w:t>
      </w:r>
      <w:r w:rsidRPr="00321B01">
        <w:rPr>
          <w:b/>
          <w:sz w:val="29"/>
          <w:szCs w:val="29"/>
        </w:rPr>
        <w:t>В</w:t>
      </w:r>
      <w:r w:rsidR="00AA252B">
        <w:rPr>
          <w:b/>
          <w:sz w:val="29"/>
          <w:szCs w:val="29"/>
          <w:lang w:val="kk-KZ"/>
        </w:rPr>
        <w:t xml:space="preserve"> </w:t>
      </w:r>
      <w:r w:rsidRPr="00321B01">
        <w:rPr>
          <w:b/>
          <w:sz w:val="29"/>
          <w:szCs w:val="29"/>
        </w:rPr>
        <w:t>—</w:t>
      </w:r>
    </w:p>
    <w:p w:rsidR="00DE053E" w:rsidRPr="00321B01" w:rsidRDefault="00DE053E" w:rsidP="00DE053E">
      <w:pPr>
        <w:pStyle w:val="a8"/>
        <w:spacing w:line="276" w:lineRule="auto"/>
        <w:ind w:left="0" w:firstLine="708"/>
        <w:rPr>
          <w:sz w:val="29"/>
          <w:szCs w:val="29"/>
          <w:lang w:val="kk-KZ"/>
        </w:rPr>
      </w:pPr>
    </w:p>
    <w:p w:rsidR="00DE053E" w:rsidRPr="00321B01" w:rsidRDefault="00DE053E" w:rsidP="00DE053E">
      <w:pPr>
        <w:pStyle w:val="a8"/>
        <w:spacing w:line="276" w:lineRule="auto"/>
        <w:ind w:left="0" w:firstLine="708"/>
        <w:rPr>
          <w:sz w:val="29"/>
          <w:szCs w:val="29"/>
          <w:lang w:val="kk-KZ"/>
        </w:rPr>
      </w:pPr>
      <w:r w:rsidRPr="00321B01">
        <w:rPr>
          <w:sz w:val="29"/>
          <w:szCs w:val="29"/>
        </w:rPr>
        <w:t xml:space="preserve">Мұндай полимерлерді блок-сополимерлер деп атайды.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Негізгі тізбек тек қана А мономерден, ал қапталынан тараған бүйір тізбектер В мономерінен тұратын макромолекулалық құрылымдар болуы мүмкін: </w:t>
      </w:r>
    </w:p>
    <w:p w:rsidR="00DE053E" w:rsidRPr="00321B01" w:rsidRDefault="005802A9" w:rsidP="005802A9">
      <w:pPr>
        <w:pStyle w:val="a8"/>
        <w:spacing w:line="276" w:lineRule="auto"/>
        <w:ind w:left="2832" w:firstLine="708"/>
        <w:rPr>
          <w:sz w:val="29"/>
          <w:szCs w:val="29"/>
          <w:lang w:val="kk-KZ"/>
        </w:rPr>
      </w:pPr>
      <w:r>
        <w:rPr>
          <w:sz w:val="29"/>
          <w:szCs w:val="29"/>
          <w:lang w:val="kk-KZ"/>
        </w:rPr>
        <w:t xml:space="preserve"> </w:t>
      </w:r>
      <w:r w:rsidR="00DE053E" w:rsidRPr="00321B01">
        <w:rPr>
          <w:sz w:val="29"/>
          <w:szCs w:val="29"/>
          <w:lang w:val="kk-KZ"/>
        </w:rPr>
        <w:t xml:space="preserve">В </w:t>
      </w:r>
    </w:p>
    <w:p w:rsidR="00DE053E" w:rsidRPr="00321B01" w:rsidRDefault="005802A9" w:rsidP="005802A9">
      <w:pPr>
        <w:pStyle w:val="a8"/>
        <w:spacing w:line="276" w:lineRule="auto"/>
        <w:ind w:left="2832" w:firstLine="708"/>
        <w:rPr>
          <w:sz w:val="29"/>
          <w:szCs w:val="29"/>
          <w:lang w:val="kk-KZ"/>
        </w:rPr>
      </w:pPr>
      <w:r>
        <w:rPr>
          <w:sz w:val="29"/>
          <w:szCs w:val="29"/>
          <w:lang w:val="kk-KZ"/>
        </w:rPr>
        <w:t xml:space="preserve"> </w:t>
      </w:r>
      <w:r w:rsidR="00DE053E" w:rsidRPr="00321B01">
        <w:rPr>
          <w:sz w:val="29"/>
          <w:szCs w:val="29"/>
          <w:lang w:val="kk-KZ"/>
        </w:rPr>
        <w:t xml:space="preserve">| </w:t>
      </w:r>
    </w:p>
    <w:p w:rsidR="00DE053E" w:rsidRPr="00321B01" w:rsidRDefault="005802A9" w:rsidP="005802A9">
      <w:pPr>
        <w:pStyle w:val="a8"/>
        <w:spacing w:line="276" w:lineRule="auto"/>
        <w:ind w:left="2832" w:firstLine="708"/>
        <w:rPr>
          <w:sz w:val="29"/>
          <w:szCs w:val="29"/>
          <w:lang w:val="kk-KZ"/>
        </w:rPr>
      </w:pPr>
      <w:r>
        <w:rPr>
          <w:sz w:val="29"/>
          <w:szCs w:val="29"/>
          <w:lang w:val="kk-KZ"/>
        </w:rPr>
        <w:t xml:space="preserve"> </w:t>
      </w:r>
      <w:r w:rsidR="00DE053E" w:rsidRPr="00321B01">
        <w:rPr>
          <w:sz w:val="29"/>
          <w:szCs w:val="29"/>
          <w:lang w:val="kk-KZ"/>
        </w:rPr>
        <w:t xml:space="preserve">В </w:t>
      </w:r>
    </w:p>
    <w:p w:rsidR="00DE053E" w:rsidRPr="00321B01" w:rsidRDefault="005802A9" w:rsidP="005802A9">
      <w:pPr>
        <w:pStyle w:val="a8"/>
        <w:spacing w:line="276" w:lineRule="auto"/>
        <w:ind w:left="2832" w:firstLine="708"/>
        <w:rPr>
          <w:sz w:val="29"/>
          <w:szCs w:val="29"/>
          <w:lang w:val="kk-KZ"/>
        </w:rPr>
      </w:pPr>
      <w:r>
        <w:rPr>
          <w:sz w:val="29"/>
          <w:szCs w:val="29"/>
          <w:lang w:val="kk-KZ"/>
        </w:rPr>
        <w:t xml:space="preserve"> </w:t>
      </w:r>
      <w:r w:rsidR="00DE053E" w:rsidRPr="00321B01">
        <w:rPr>
          <w:sz w:val="29"/>
          <w:szCs w:val="29"/>
          <w:lang w:val="kk-KZ"/>
        </w:rPr>
        <w:t xml:space="preserve">|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 xml:space="preserve">-- </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r w:rsidRPr="00321B01">
        <w:rPr>
          <w:sz w:val="29"/>
          <w:szCs w:val="29"/>
          <w:lang w:val="kk-KZ"/>
        </w:rPr>
        <w:t>А</w:t>
      </w:r>
      <w:r w:rsidR="00AA252B">
        <w:rPr>
          <w:sz w:val="29"/>
          <w:szCs w:val="29"/>
          <w:lang w:val="kk-KZ"/>
        </w:rPr>
        <w:t xml:space="preserve"> </w:t>
      </w:r>
      <w:r w:rsidRPr="00321B01">
        <w:rPr>
          <w:sz w:val="29"/>
          <w:szCs w:val="29"/>
          <w:lang w:val="kk-KZ"/>
        </w:rPr>
        <w:t>—</w:t>
      </w:r>
      <w:r w:rsidR="00AA252B">
        <w:rPr>
          <w:sz w:val="29"/>
          <w:szCs w:val="29"/>
          <w:lang w:val="kk-KZ"/>
        </w:rPr>
        <w:t xml:space="preserve"> </w:t>
      </w:r>
    </w:p>
    <w:p w:rsidR="00DE053E" w:rsidRPr="00321B01" w:rsidRDefault="005802A9" w:rsidP="005802A9">
      <w:pPr>
        <w:pStyle w:val="a8"/>
        <w:spacing w:line="276" w:lineRule="auto"/>
        <w:ind w:left="1416" w:firstLine="708"/>
        <w:rPr>
          <w:sz w:val="29"/>
          <w:szCs w:val="29"/>
          <w:lang w:val="kk-KZ"/>
        </w:rPr>
      </w:pPr>
      <w:r>
        <w:rPr>
          <w:sz w:val="29"/>
          <w:szCs w:val="29"/>
          <w:lang w:val="kk-KZ"/>
        </w:rPr>
        <w:t xml:space="preserve">   </w:t>
      </w:r>
      <w:r w:rsidR="00DE053E" w:rsidRPr="00321B01">
        <w:rPr>
          <w:sz w:val="29"/>
          <w:szCs w:val="29"/>
          <w:lang w:val="kk-KZ"/>
        </w:rPr>
        <w:t xml:space="preserve">| </w:t>
      </w:r>
      <w:r>
        <w:rPr>
          <w:sz w:val="29"/>
          <w:szCs w:val="29"/>
          <w:lang w:val="kk-KZ"/>
        </w:rPr>
        <w:tab/>
        <w:t xml:space="preserve">                              </w:t>
      </w:r>
      <w:r w:rsidR="00DE053E" w:rsidRPr="00321B01">
        <w:rPr>
          <w:sz w:val="29"/>
          <w:szCs w:val="29"/>
          <w:lang w:val="kk-KZ"/>
        </w:rPr>
        <w:t xml:space="preserve">| </w:t>
      </w:r>
    </w:p>
    <w:p w:rsidR="00DE053E" w:rsidRPr="00321B01" w:rsidRDefault="005802A9" w:rsidP="005802A9">
      <w:pPr>
        <w:pStyle w:val="a8"/>
        <w:spacing w:line="276" w:lineRule="auto"/>
        <w:ind w:left="1416" w:firstLine="708"/>
        <w:rPr>
          <w:sz w:val="29"/>
          <w:szCs w:val="29"/>
          <w:lang w:val="kk-KZ"/>
        </w:rPr>
      </w:pPr>
      <w:r>
        <w:rPr>
          <w:sz w:val="29"/>
          <w:szCs w:val="29"/>
          <w:lang w:val="kk-KZ"/>
        </w:rPr>
        <w:t xml:space="preserve">   </w:t>
      </w:r>
      <w:r w:rsidR="00DE053E" w:rsidRPr="00321B01">
        <w:rPr>
          <w:sz w:val="29"/>
          <w:szCs w:val="29"/>
          <w:lang w:val="kk-KZ"/>
        </w:rPr>
        <w:t xml:space="preserve">В </w:t>
      </w:r>
      <w:r>
        <w:rPr>
          <w:sz w:val="29"/>
          <w:szCs w:val="29"/>
          <w:lang w:val="kk-KZ"/>
        </w:rPr>
        <w:t xml:space="preserve">                                </w:t>
      </w:r>
      <w:r w:rsidR="00DE053E" w:rsidRPr="00321B01">
        <w:rPr>
          <w:sz w:val="29"/>
          <w:szCs w:val="29"/>
          <w:lang w:val="kk-KZ"/>
        </w:rPr>
        <w:t xml:space="preserve">В </w:t>
      </w:r>
    </w:p>
    <w:p w:rsidR="00DE053E" w:rsidRDefault="005802A9" w:rsidP="005802A9">
      <w:pPr>
        <w:pStyle w:val="a8"/>
        <w:spacing w:line="276" w:lineRule="auto"/>
        <w:ind w:left="1416" w:firstLine="708"/>
        <w:rPr>
          <w:sz w:val="29"/>
          <w:szCs w:val="29"/>
          <w:lang w:val="kk-KZ"/>
        </w:rPr>
      </w:pPr>
      <w:r>
        <w:rPr>
          <w:sz w:val="29"/>
          <w:szCs w:val="29"/>
          <w:lang w:val="kk-KZ"/>
        </w:rPr>
        <w:t xml:space="preserve">    </w:t>
      </w:r>
      <w:r w:rsidR="00DE053E" w:rsidRPr="00321B01">
        <w:rPr>
          <w:sz w:val="29"/>
          <w:szCs w:val="29"/>
          <w:lang w:val="kk-KZ"/>
        </w:rPr>
        <w:t xml:space="preserve">| </w:t>
      </w:r>
      <w:r>
        <w:rPr>
          <w:sz w:val="29"/>
          <w:szCs w:val="29"/>
          <w:lang w:val="kk-KZ"/>
        </w:rPr>
        <w:t xml:space="preserve">                                  </w:t>
      </w:r>
      <w:r w:rsidR="00DE053E" w:rsidRPr="00321B01">
        <w:rPr>
          <w:sz w:val="29"/>
          <w:szCs w:val="29"/>
          <w:lang w:val="kk-KZ"/>
        </w:rPr>
        <w:t xml:space="preserve">| </w:t>
      </w:r>
    </w:p>
    <w:p w:rsidR="005802A9" w:rsidRPr="00321B01" w:rsidRDefault="005802A9" w:rsidP="005802A9">
      <w:pPr>
        <w:pStyle w:val="a8"/>
        <w:spacing w:line="276" w:lineRule="auto"/>
        <w:ind w:left="1416" w:firstLine="708"/>
        <w:rPr>
          <w:sz w:val="29"/>
          <w:szCs w:val="29"/>
          <w:lang w:val="kk-KZ"/>
        </w:rPr>
      </w:pPr>
    </w:p>
    <w:p w:rsidR="00DE053E" w:rsidRPr="00321B01" w:rsidRDefault="00DE053E" w:rsidP="005802A9">
      <w:pPr>
        <w:pStyle w:val="a8"/>
        <w:spacing w:line="276" w:lineRule="auto"/>
        <w:ind w:left="1416" w:firstLine="708"/>
        <w:rPr>
          <w:sz w:val="29"/>
          <w:szCs w:val="29"/>
          <w:lang w:val="kk-KZ"/>
        </w:rPr>
      </w:pPr>
      <w:r w:rsidRPr="00321B01">
        <w:rPr>
          <w:sz w:val="29"/>
          <w:szCs w:val="29"/>
          <w:lang w:val="kk-KZ"/>
        </w:rPr>
        <w:t xml:space="preserve">В </w:t>
      </w:r>
      <w:r w:rsidR="005802A9">
        <w:rPr>
          <w:sz w:val="29"/>
          <w:szCs w:val="29"/>
          <w:lang w:val="kk-KZ"/>
        </w:rPr>
        <w:tab/>
      </w:r>
      <w:r w:rsidR="005802A9">
        <w:rPr>
          <w:sz w:val="29"/>
          <w:szCs w:val="29"/>
          <w:lang w:val="kk-KZ"/>
        </w:rPr>
        <w:tab/>
      </w:r>
      <w:r w:rsidR="005802A9">
        <w:rPr>
          <w:sz w:val="29"/>
          <w:szCs w:val="29"/>
          <w:lang w:val="kk-KZ"/>
        </w:rPr>
        <w:tab/>
      </w:r>
      <w:r w:rsidR="005802A9">
        <w:rPr>
          <w:sz w:val="29"/>
          <w:szCs w:val="29"/>
          <w:lang w:val="kk-KZ"/>
        </w:rPr>
        <w:tab/>
      </w:r>
      <w:r w:rsidRPr="00321B01">
        <w:rPr>
          <w:sz w:val="29"/>
          <w:szCs w:val="29"/>
          <w:lang w:val="kk-KZ"/>
        </w:rPr>
        <w:t xml:space="preserve">В </w:t>
      </w:r>
    </w:p>
    <w:p w:rsidR="00DE053E" w:rsidRPr="00321B01" w:rsidRDefault="005802A9" w:rsidP="00DE053E">
      <w:pPr>
        <w:pStyle w:val="a8"/>
        <w:spacing w:line="276" w:lineRule="auto"/>
        <w:ind w:left="0" w:firstLine="708"/>
        <w:rPr>
          <w:sz w:val="29"/>
          <w:szCs w:val="29"/>
          <w:lang w:val="kk-KZ"/>
        </w:rPr>
      </w:pPr>
      <w:r>
        <w:rPr>
          <w:sz w:val="29"/>
          <w:szCs w:val="29"/>
          <w:lang w:val="kk-KZ"/>
        </w:rPr>
        <w:t xml:space="preserve"> </w:t>
      </w:r>
      <w:r>
        <w:rPr>
          <w:sz w:val="29"/>
          <w:szCs w:val="29"/>
          <w:lang w:val="kk-KZ"/>
        </w:rPr>
        <w:tab/>
      </w:r>
      <w:r>
        <w:rPr>
          <w:sz w:val="29"/>
          <w:szCs w:val="29"/>
          <w:lang w:val="kk-KZ"/>
        </w:rPr>
        <w:tab/>
        <w:t xml:space="preserve"> </w:t>
      </w:r>
      <w:r w:rsidR="00DE053E" w:rsidRPr="00321B01">
        <w:rPr>
          <w:sz w:val="29"/>
          <w:szCs w:val="29"/>
          <w:lang w:val="kk-KZ"/>
        </w:rPr>
        <w:t xml:space="preserve">| </w:t>
      </w:r>
      <w:r>
        <w:rPr>
          <w:sz w:val="29"/>
          <w:szCs w:val="29"/>
          <w:lang w:val="kk-KZ"/>
        </w:rPr>
        <w:tab/>
      </w:r>
      <w:r>
        <w:rPr>
          <w:sz w:val="29"/>
          <w:szCs w:val="29"/>
          <w:lang w:val="kk-KZ"/>
        </w:rPr>
        <w:tab/>
      </w:r>
      <w:r>
        <w:rPr>
          <w:sz w:val="29"/>
          <w:szCs w:val="29"/>
          <w:lang w:val="kk-KZ"/>
        </w:rPr>
        <w:tab/>
      </w:r>
      <w:r>
        <w:rPr>
          <w:sz w:val="29"/>
          <w:szCs w:val="29"/>
          <w:lang w:val="kk-KZ"/>
        </w:rPr>
        <w:tab/>
      </w:r>
      <w:r w:rsidR="00DE053E" w:rsidRPr="00321B01">
        <w:rPr>
          <w:sz w:val="29"/>
          <w:szCs w:val="29"/>
          <w:lang w:val="kk-KZ"/>
        </w:rPr>
        <w:t xml:space="preserve">| </w:t>
      </w:r>
    </w:p>
    <w:p w:rsidR="00DE053E" w:rsidRPr="00321B01" w:rsidRDefault="00DE053E" w:rsidP="00DE053E">
      <w:pPr>
        <w:pStyle w:val="a8"/>
        <w:spacing w:line="276" w:lineRule="auto"/>
        <w:ind w:left="0" w:firstLine="708"/>
        <w:rPr>
          <w:sz w:val="29"/>
          <w:szCs w:val="29"/>
          <w:lang w:val="kk-KZ"/>
        </w:rPr>
      </w:pPr>
      <w:r w:rsidRPr="00321B01">
        <w:rPr>
          <w:sz w:val="29"/>
          <w:szCs w:val="29"/>
          <w:lang w:val="kk-KZ"/>
        </w:rPr>
        <w:t>Мұндай полимерлерді жалғанған сополимерлер (графт-сополимерлер) дейді.</w:t>
      </w:r>
    </w:p>
    <w:p w:rsidR="00DF37C4" w:rsidRPr="00321B01" w:rsidRDefault="00DF37C4" w:rsidP="00321B01">
      <w:pPr>
        <w:pStyle w:val="a3"/>
        <w:spacing w:before="0" w:beforeAutospacing="0" w:after="0" w:afterAutospacing="0" w:line="276" w:lineRule="auto"/>
        <w:ind w:firstLine="708"/>
        <w:jc w:val="both"/>
        <w:rPr>
          <w:sz w:val="29"/>
          <w:szCs w:val="29"/>
          <w:lang w:val="kk-KZ"/>
        </w:rPr>
      </w:pPr>
      <w:r w:rsidRPr="00321B01">
        <w:rPr>
          <w:sz w:val="29"/>
          <w:szCs w:val="29"/>
          <w:lang w:val="kk-KZ"/>
        </w:rPr>
        <w:t xml:space="preserve">Полимердің бірнеше классификациясы бар. Олар бір бірін толтырады. Шығу тегіне байланысты полимерлер табиғи, синтетикалық және жасанды болып бөлінеді. Табиғи полимерлер табиғатта дайын түрде кездеседі. Табиғи полимерлерге полисахаридтер, белоктар, нуклеин қышқылдары, каучук, пектиндер, аминқышқылдар жатады. Жасанды полимерлерді химиялық өндеу арқылы алады. Оларға целлюлозаның ксантогенаті, нитраті, ацетаті жатады.  Синтетикалық полимерлерді, төмен молекулалық заттарды мономерлерді синтездеу арқылы алады. </w:t>
      </w:r>
    </w:p>
    <w:p w:rsidR="00DF37C4" w:rsidRPr="00321B01" w:rsidRDefault="00DF37C4" w:rsidP="00321B01">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Бірдей мономерлерден құралған полимерлер – гомополимерлер деп, ал тізбегінде бірнеше типті мономерлік буындар бар полимерлік қосылыстар сополимерлер деп аталады. Сополимерлер буындардың орналасуына байланысты бөлінеді: а) статистикалық – мономер буындары тізбекте кездейсоқ орналасқан; б) кезектесетін – тізбекте буындар кезектесіп орналасқан; в) блок (блок-сополимерлер) – сызықты макромолекулалары құрылысы және құрамы бойынша әртүрлі кезектесіп орналасқан блоктардан тұрады.</w:t>
      </w:r>
    </w:p>
    <w:p w:rsidR="00DF37C4" w:rsidRPr="005802A9" w:rsidRDefault="00DF37C4" w:rsidP="005802A9">
      <w:pPr>
        <w:pStyle w:val="a3"/>
        <w:spacing w:before="0" w:beforeAutospacing="0" w:after="0" w:afterAutospacing="0" w:line="276" w:lineRule="auto"/>
        <w:ind w:firstLine="708"/>
        <w:jc w:val="both"/>
        <w:rPr>
          <w:b/>
          <w:bCs/>
          <w:i/>
          <w:iCs/>
          <w:sz w:val="29"/>
          <w:szCs w:val="29"/>
        </w:rPr>
      </w:pPr>
      <w:r w:rsidRPr="005802A9">
        <w:rPr>
          <w:b/>
          <w:bCs/>
          <w:i/>
          <w:iCs/>
          <w:sz w:val="29"/>
          <w:szCs w:val="29"/>
          <w:lang w:val="kk-KZ"/>
        </w:rPr>
        <w:t>Полимерлердің химиялық құрамы бойынша к</w:t>
      </w:r>
      <w:r w:rsidRPr="005802A9">
        <w:rPr>
          <w:b/>
          <w:bCs/>
          <w:i/>
          <w:iCs/>
          <w:sz w:val="29"/>
          <w:szCs w:val="29"/>
        </w:rPr>
        <w:t>лассификация</w:t>
      </w:r>
      <w:r w:rsidRPr="005802A9">
        <w:rPr>
          <w:b/>
          <w:bCs/>
          <w:i/>
          <w:iCs/>
          <w:sz w:val="29"/>
          <w:szCs w:val="29"/>
          <w:lang w:val="kk-KZ"/>
        </w:rPr>
        <w:t>сы</w:t>
      </w:r>
    </w:p>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А. Органи</w:t>
      </w:r>
      <w:r w:rsidRPr="00321B01">
        <w:rPr>
          <w:sz w:val="29"/>
          <w:szCs w:val="29"/>
          <w:lang w:val="kk-KZ"/>
        </w:rPr>
        <w:t xml:space="preserve">калық </w:t>
      </w:r>
      <w:r w:rsidRPr="00321B01">
        <w:rPr>
          <w:sz w:val="29"/>
          <w:szCs w:val="29"/>
        </w:rPr>
        <w:t>полимер</w:t>
      </w:r>
      <w:r w:rsidRPr="00321B01">
        <w:rPr>
          <w:sz w:val="29"/>
          <w:szCs w:val="29"/>
          <w:lang w:val="kk-KZ"/>
        </w:rPr>
        <w:t>лер</w:t>
      </w:r>
      <w:r w:rsidRPr="00321B01">
        <w:rPr>
          <w:sz w:val="29"/>
          <w:szCs w:val="29"/>
        </w:rPr>
        <w:t>.</w:t>
      </w:r>
    </w:p>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1. Гомо</w:t>
      </w:r>
      <w:r w:rsidRPr="00321B01">
        <w:rPr>
          <w:sz w:val="29"/>
          <w:szCs w:val="29"/>
          <w:lang w:val="kk-KZ"/>
        </w:rPr>
        <w:t>тізбекті</w:t>
      </w:r>
      <w:r w:rsidRPr="00321B01">
        <w:rPr>
          <w:sz w:val="29"/>
          <w:szCs w:val="29"/>
        </w:rPr>
        <w:t xml:space="preserve"> полимер</w:t>
      </w:r>
      <w:r w:rsidRPr="00321B01">
        <w:rPr>
          <w:sz w:val="29"/>
          <w:szCs w:val="29"/>
          <w:lang w:val="kk-KZ"/>
        </w:rPr>
        <w:t>лер</w:t>
      </w:r>
      <w:r w:rsidRPr="00321B01">
        <w:rPr>
          <w:sz w:val="29"/>
          <w:szCs w:val="29"/>
        </w:rPr>
        <w:t>.</w:t>
      </w:r>
    </w:p>
    <w:p w:rsidR="00DF37C4" w:rsidRPr="00321B01" w:rsidRDefault="00DF37C4" w:rsidP="00DD4592">
      <w:pPr>
        <w:pStyle w:val="5"/>
        <w:spacing w:before="0" w:after="0" w:line="276" w:lineRule="auto"/>
        <w:jc w:val="both"/>
        <w:rPr>
          <w:sz w:val="29"/>
          <w:szCs w:val="29"/>
        </w:rPr>
      </w:pPr>
      <w:r w:rsidRPr="00321B01">
        <w:rPr>
          <w:sz w:val="29"/>
          <w:szCs w:val="29"/>
          <w:lang w:val="kk-KZ"/>
        </w:rPr>
        <w:t>Қаныққан көмірсутектер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295"/>
        <w:gridCol w:w="4507"/>
        <w:gridCol w:w="1990"/>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1</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Полиэтилен (полиметилен) – (ПЭ</w:t>
            </w:r>
            <w:r w:rsidRPr="00321B01">
              <w:rPr>
                <w:sz w:val="29"/>
                <w:szCs w:val="29"/>
                <w:vertAlign w:val="superscript"/>
              </w:rPr>
              <w:t>х</w:t>
            </w:r>
            <w:r w:rsidRPr="00321B01">
              <w:rPr>
                <w:sz w:val="29"/>
                <w:szCs w:val="29"/>
              </w:rPr>
              <w:t>)</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 CH</w:t>
            </w:r>
            <w:r w:rsidRPr="00321B01">
              <w:rPr>
                <w:sz w:val="29"/>
                <w:szCs w:val="29"/>
                <w:vertAlign w:val="subscript"/>
              </w:rPr>
              <w:t>2</w:t>
            </w:r>
            <w:r w:rsidRPr="00321B01">
              <w:rPr>
                <w:sz w:val="29"/>
                <w:szCs w:val="29"/>
              </w:rPr>
              <w:t xml:space="preserve"> – CH</w:t>
            </w:r>
            <w:r w:rsidRPr="00321B01">
              <w:rPr>
                <w:sz w:val="29"/>
                <w:szCs w:val="29"/>
                <w:vertAlign w:val="subscript"/>
              </w:rPr>
              <w:t>2</w:t>
            </w:r>
            <w:r w:rsidRPr="00321B01">
              <w:rPr>
                <w:sz w:val="29"/>
                <w:szCs w:val="29"/>
              </w:rPr>
              <w:t>-)</w:t>
            </w:r>
            <w:r w:rsidRPr="00321B01">
              <w:rPr>
                <w:sz w:val="29"/>
                <w:szCs w:val="29"/>
                <w:vertAlign w:val="subscript"/>
              </w:rPr>
              <w:t>n</w:t>
            </w:r>
          </w:p>
        </w:tc>
      </w:tr>
    </w:tbl>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lang w:val="kk-KZ"/>
        </w:rPr>
        <w:t>Қаныққан көмірсутектердің галогентуындылары</w:t>
      </w:r>
      <w:r w:rsidRPr="00321B01">
        <w:rPr>
          <w:sz w:val="29"/>
          <w:szCs w:val="29"/>
        </w:rPr>
        <w:t>.</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295"/>
        <w:gridCol w:w="3288"/>
        <w:gridCol w:w="1903"/>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2</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 xml:space="preserve">Поливинилхлорид - ПВХ </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(-CH</w:t>
            </w:r>
            <w:r w:rsidRPr="00321B01">
              <w:rPr>
                <w:sz w:val="29"/>
                <w:szCs w:val="29"/>
                <w:vertAlign w:val="subscript"/>
              </w:rPr>
              <w:t>2</w:t>
            </w:r>
            <w:r w:rsidRPr="00321B01">
              <w:rPr>
                <w:sz w:val="29"/>
                <w:szCs w:val="29"/>
              </w:rPr>
              <w:t>-CHCl-)</w:t>
            </w:r>
            <w:r w:rsidRPr="00321B01">
              <w:rPr>
                <w:sz w:val="29"/>
                <w:szCs w:val="29"/>
                <w:vertAlign w:val="subscript"/>
              </w:rPr>
              <w:t>n</w:t>
            </w:r>
          </w:p>
        </w:tc>
      </w:tr>
    </w:tbl>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rPr>
        <w:t>Спирт</w:t>
      </w:r>
      <w:r w:rsidRPr="00321B01">
        <w:rPr>
          <w:sz w:val="29"/>
          <w:szCs w:val="29"/>
          <w:lang w:val="kk-KZ"/>
        </w:rPr>
        <w:t xml:space="preserve">тер және олардың </w:t>
      </w:r>
      <w:r w:rsidRPr="00321B01">
        <w:rPr>
          <w:sz w:val="29"/>
          <w:szCs w:val="29"/>
        </w:rPr>
        <w:t>эфир</w:t>
      </w:r>
      <w:r w:rsidRPr="00321B01">
        <w:rPr>
          <w:sz w:val="29"/>
          <w:szCs w:val="29"/>
          <w:lang w:val="kk-KZ"/>
        </w:rPr>
        <w:t>лері</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295"/>
        <w:gridCol w:w="3254"/>
        <w:gridCol w:w="2145"/>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3</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Поливинил спирт</w:t>
            </w:r>
            <w:r w:rsidRPr="00321B01">
              <w:rPr>
                <w:sz w:val="29"/>
                <w:szCs w:val="29"/>
                <w:lang w:val="kk-KZ"/>
              </w:rPr>
              <w:t>і</w:t>
            </w:r>
            <w:r w:rsidRPr="00321B01">
              <w:rPr>
                <w:sz w:val="29"/>
                <w:szCs w:val="29"/>
              </w:rPr>
              <w:t xml:space="preserve"> - ПВС </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(-CH</w:t>
            </w:r>
            <w:r w:rsidRPr="00321B01">
              <w:rPr>
                <w:sz w:val="29"/>
                <w:szCs w:val="29"/>
                <w:vertAlign w:val="subscript"/>
              </w:rPr>
              <w:t>2</w:t>
            </w:r>
            <w:r w:rsidRPr="00321B01">
              <w:rPr>
                <w:sz w:val="29"/>
                <w:szCs w:val="29"/>
              </w:rPr>
              <w:t>-CH(OH-)</w:t>
            </w:r>
            <w:r w:rsidRPr="00321B01">
              <w:rPr>
                <w:sz w:val="29"/>
                <w:szCs w:val="29"/>
                <w:vertAlign w:val="subscript"/>
              </w:rPr>
              <w:t>n</w:t>
            </w:r>
          </w:p>
        </w:tc>
      </w:tr>
    </w:tbl>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rPr>
        <w:t>Ацетал</w:t>
      </w:r>
      <w:r w:rsidRPr="00321B01">
        <w:rPr>
          <w:sz w:val="29"/>
          <w:szCs w:val="29"/>
          <w:lang w:val="kk-KZ"/>
        </w:rPr>
        <w:t>ьдар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329"/>
        <w:gridCol w:w="2619"/>
        <w:gridCol w:w="2723"/>
      </w:tblGrid>
      <w:tr w:rsidR="00DD4592" w:rsidRPr="008F14C2"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noProof/>
                <w:sz w:val="29"/>
                <w:szCs w:val="29"/>
              </w:rPr>
              <w:drawing>
                <wp:inline distT="0" distB="0" distL="0" distR="0">
                  <wp:extent cx="10795" cy="199390"/>
                  <wp:effectExtent l="0" t="0" r="0" b="0"/>
                  <wp:docPr id="179" name="Рисунок 179" descr="Описание: image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Описание: image32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95" cy="199390"/>
                          </a:xfrm>
                          <a:prstGeom prst="rect">
                            <a:avLst/>
                          </a:prstGeom>
                          <a:noFill/>
                          <a:ln>
                            <a:noFill/>
                          </a:ln>
                        </pic:spPr>
                      </pic:pic>
                    </a:graphicData>
                  </a:graphic>
                </wp:inline>
              </w:drawing>
            </w:r>
            <w:r w:rsidRPr="00321B01">
              <w:rPr>
                <w:noProof/>
                <w:sz w:val="29"/>
                <w:szCs w:val="29"/>
              </w:rPr>
              <w:drawing>
                <wp:inline distT="0" distB="0" distL="0" distR="0">
                  <wp:extent cx="10795" cy="189230"/>
                  <wp:effectExtent l="0" t="0" r="0" b="0"/>
                  <wp:docPr id="178" name="Рисунок 178" descr="Описание: image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Описание: image32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795" cy="189230"/>
                          </a:xfrm>
                          <a:prstGeom prst="rect">
                            <a:avLst/>
                          </a:prstGeom>
                          <a:noFill/>
                          <a:ln>
                            <a:noFill/>
                          </a:ln>
                        </pic:spPr>
                      </pic:pic>
                    </a:graphicData>
                  </a:graphic>
                </wp:inline>
              </w:drawing>
            </w:r>
            <w:r w:rsidRPr="00321B01">
              <w:rPr>
                <w:sz w:val="29"/>
                <w:szCs w:val="29"/>
              </w:rPr>
              <w:t>4</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Поливинилформаль</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lang w:val="en-US"/>
              </w:rPr>
            </w:pPr>
            <w:r w:rsidRPr="00321B01">
              <w:rPr>
                <w:sz w:val="29"/>
                <w:szCs w:val="29"/>
                <w:lang w:val="en-US"/>
              </w:rPr>
              <w:t>(-CH</w:t>
            </w:r>
            <w:r w:rsidRPr="00321B01">
              <w:rPr>
                <w:sz w:val="29"/>
                <w:szCs w:val="29"/>
                <w:vertAlign w:val="subscript"/>
                <w:lang w:val="en-US"/>
              </w:rPr>
              <w:t>2</w:t>
            </w:r>
            <w:r w:rsidRPr="00321B01">
              <w:rPr>
                <w:sz w:val="29"/>
                <w:szCs w:val="29"/>
                <w:lang w:val="en-US"/>
              </w:rPr>
              <w:t>-CH-CH</w:t>
            </w:r>
            <w:r w:rsidRPr="00321B01">
              <w:rPr>
                <w:sz w:val="29"/>
                <w:szCs w:val="29"/>
                <w:vertAlign w:val="subscript"/>
                <w:lang w:val="en-US"/>
              </w:rPr>
              <w:t>2</w:t>
            </w:r>
            <w:r w:rsidRPr="00321B01">
              <w:rPr>
                <w:sz w:val="29"/>
                <w:szCs w:val="29"/>
                <w:lang w:val="en-US"/>
              </w:rPr>
              <w:t>-CH-)</w:t>
            </w:r>
            <w:r w:rsidRPr="00321B01">
              <w:rPr>
                <w:sz w:val="29"/>
                <w:szCs w:val="29"/>
                <w:vertAlign w:val="subscript"/>
                <w:lang w:val="en-US"/>
              </w:rPr>
              <w:t>n</w:t>
            </w:r>
          </w:p>
          <w:p w:rsidR="00DF37C4" w:rsidRPr="00321B01" w:rsidRDefault="00DF37C4" w:rsidP="00DD4592">
            <w:pPr>
              <w:pStyle w:val="a3"/>
              <w:spacing w:before="0" w:beforeAutospacing="0" w:after="0" w:afterAutospacing="0" w:line="276" w:lineRule="auto"/>
              <w:jc w:val="both"/>
              <w:rPr>
                <w:sz w:val="29"/>
                <w:szCs w:val="29"/>
                <w:lang w:val="en-US"/>
              </w:rPr>
            </w:pPr>
            <w:r w:rsidRPr="00321B01">
              <w:rPr>
                <w:sz w:val="29"/>
                <w:szCs w:val="29"/>
                <w:lang w:val="en-US"/>
              </w:rPr>
              <w:t xml:space="preserve">      </w:t>
            </w:r>
            <w:r w:rsidRPr="00321B01">
              <w:rPr>
                <w:sz w:val="29"/>
                <w:szCs w:val="29"/>
              </w:rPr>
              <w:t>О</w:t>
            </w:r>
            <w:r w:rsidRPr="00321B01">
              <w:rPr>
                <w:sz w:val="29"/>
                <w:szCs w:val="29"/>
                <w:lang w:val="en-US"/>
              </w:rPr>
              <w:t xml:space="preserve"> - CH</w:t>
            </w:r>
            <w:r w:rsidRPr="00321B01">
              <w:rPr>
                <w:sz w:val="29"/>
                <w:szCs w:val="29"/>
                <w:vertAlign w:val="subscript"/>
                <w:lang w:val="en-US"/>
              </w:rPr>
              <w:t>2</w:t>
            </w:r>
            <w:r w:rsidRPr="00321B01">
              <w:rPr>
                <w:sz w:val="29"/>
                <w:szCs w:val="29"/>
                <w:lang w:val="en-US"/>
              </w:rPr>
              <w:t>-O</w:t>
            </w:r>
          </w:p>
        </w:tc>
      </w:tr>
    </w:tbl>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rPr>
        <w:t>Альдегид</w:t>
      </w:r>
      <w:r w:rsidRPr="00321B01">
        <w:rPr>
          <w:sz w:val="29"/>
          <w:szCs w:val="29"/>
          <w:lang w:val="kk-KZ"/>
        </w:rPr>
        <w:t>тер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312"/>
        <w:gridCol w:w="1948"/>
        <w:gridCol w:w="1629"/>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noProof/>
                <w:sz w:val="29"/>
                <w:szCs w:val="29"/>
              </w:rPr>
              <w:drawing>
                <wp:inline distT="0" distB="0" distL="0" distR="0">
                  <wp:extent cx="10795" cy="189230"/>
                  <wp:effectExtent l="0" t="0" r="0" b="0"/>
                  <wp:docPr id="177" name="Рисунок 177" descr="Описание: image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писание: image3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795" cy="189230"/>
                          </a:xfrm>
                          <a:prstGeom prst="rect">
                            <a:avLst/>
                          </a:prstGeom>
                          <a:noFill/>
                          <a:ln>
                            <a:noFill/>
                          </a:ln>
                        </pic:spPr>
                      </pic:pic>
                    </a:graphicData>
                  </a:graphic>
                </wp:inline>
              </w:drawing>
            </w:r>
            <w:r w:rsidRPr="00321B01">
              <w:rPr>
                <w:sz w:val="29"/>
                <w:szCs w:val="29"/>
              </w:rPr>
              <w:t>5</w:t>
            </w:r>
          </w:p>
        </w:tc>
        <w:tc>
          <w:tcPr>
            <w:tcW w:w="0" w:type="auto"/>
            <w:hideMark/>
          </w:tcPr>
          <w:p w:rsidR="00DF37C4" w:rsidRPr="00321B01" w:rsidRDefault="00DF37C4" w:rsidP="00DD4592">
            <w:pPr>
              <w:pStyle w:val="4"/>
              <w:spacing w:before="0" w:after="0" w:line="276" w:lineRule="auto"/>
              <w:jc w:val="both"/>
              <w:rPr>
                <w:b w:val="0"/>
                <w:sz w:val="29"/>
                <w:szCs w:val="29"/>
              </w:rPr>
            </w:pPr>
            <w:r w:rsidRPr="00321B01">
              <w:rPr>
                <w:b w:val="0"/>
                <w:sz w:val="29"/>
                <w:szCs w:val="29"/>
              </w:rPr>
              <w:t>Полиакролеин</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(-CH</w:t>
            </w:r>
            <w:r w:rsidRPr="00321B01">
              <w:rPr>
                <w:sz w:val="29"/>
                <w:szCs w:val="29"/>
                <w:vertAlign w:val="subscript"/>
              </w:rPr>
              <w:t>2</w:t>
            </w:r>
            <w:r w:rsidRPr="00321B01">
              <w:rPr>
                <w:sz w:val="29"/>
                <w:szCs w:val="29"/>
              </w:rPr>
              <w:t>-CH-)</w:t>
            </w:r>
            <w:r w:rsidRPr="00321B01">
              <w:rPr>
                <w:sz w:val="29"/>
                <w:szCs w:val="29"/>
                <w:vertAlign w:val="subscript"/>
              </w:rPr>
              <w:t>n</w:t>
            </w:r>
          </w:p>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           CHO</w:t>
            </w:r>
          </w:p>
        </w:tc>
      </w:tr>
    </w:tbl>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rPr>
        <w:t>Амин</w:t>
      </w:r>
      <w:r w:rsidRPr="00321B01">
        <w:rPr>
          <w:sz w:val="29"/>
          <w:szCs w:val="29"/>
          <w:lang w:val="kk-KZ"/>
        </w:rPr>
        <w:t>дер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295"/>
        <w:gridCol w:w="2175"/>
        <w:gridCol w:w="2481"/>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6</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Поливиниламин</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  (-CH</w:t>
            </w:r>
            <w:r w:rsidRPr="00321B01">
              <w:rPr>
                <w:sz w:val="29"/>
                <w:szCs w:val="29"/>
                <w:vertAlign w:val="subscript"/>
              </w:rPr>
              <w:t>2</w:t>
            </w:r>
            <w:r w:rsidRPr="00321B01">
              <w:rPr>
                <w:sz w:val="29"/>
                <w:szCs w:val="29"/>
              </w:rPr>
              <w:t>-CH(NH</w:t>
            </w:r>
            <w:r w:rsidRPr="00321B01">
              <w:rPr>
                <w:sz w:val="29"/>
                <w:szCs w:val="29"/>
                <w:vertAlign w:val="subscript"/>
              </w:rPr>
              <w:t>2</w:t>
            </w:r>
            <w:r w:rsidRPr="00321B01">
              <w:rPr>
                <w:sz w:val="29"/>
                <w:szCs w:val="29"/>
              </w:rPr>
              <w:t>)-)</w:t>
            </w:r>
            <w:r w:rsidRPr="00321B01">
              <w:rPr>
                <w:sz w:val="29"/>
                <w:szCs w:val="29"/>
                <w:vertAlign w:val="subscript"/>
              </w:rPr>
              <w:t>n</w:t>
            </w:r>
          </w:p>
        </w:tc>
      </w:tr>
    </w:tbl>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lang w:val="kk-KZ"/>
        </w:rPr>
        <w:t xml:space="preserve">Қышқылдар және олардың туындылары </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312"/>
        <w:gridCol w:w="3680"/>
        <w:gridCol w:w="1915"/>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noProof/>
                <w:sz w:val="29"/>
                <w:szCs w:val="29"/>
              </w:rPr>
              <w:drawing>
                <wp:inline distT="0" distB="0" distL="0" distR="0">
                  <wp:extent cx="10795" cy="94615"/>
                  <wp:effectExtent l="0" t="0" r="0" b="0"/>
                  <wp:docPr id="176" name="Рисунок 176" descr="Описание: image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Описание: image33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795" cy="94615"/>
                          </a:xfrm>
                          <a:prstGeom prst="rect">
                            <a:avLst/>
                          </a:prstGeom>
                          <a:noFill/>
                          <a:ln>
                            <a:noFill/>
                          </a:ln>
                        </pic:spPr>
                      </pic:pic>
                    </a:graphicData>
                  </a:graphic>
                </wp:inline>
              </w:drawing>
            </w:r>
            <w:r w:rsidRPr="00321B01">
              <w:rPr>
                <w:sz w:val="29"/>
                <w:szCs w:val="29"/>
              </w:rPr>
              <w:t>7</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Полиакрил</w:t>
            </w:r>
            <w:r w:rsidRPr="00321B01">
              <w:rPr>
                <w:sz w:val="29"/>
                <w:szCs w:val="29"/>
                <w:lang w:val="kk-KZ"/>
              </w:rPr>
              <w:t xml:space="preserve"> қышқылы</w:t>
            </w:r>
            <w:r w:rsidRPr="00321B01">
              <w:rPr>
                <w:sz w:val="29"/>
                <w:szCs w:val="29"/>
              </w:rPr>
              <w:t xml:space="preserve"> - ПАК</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(-CH</w:t>
            </w:r>
            <w:r w:rsidRPr="00321B01">
              <w:rPr>
                <w:sz w:val="29"/>
                <w:szCs w:val="29"/>
                <w:vertAlign w:val="subscript"/>
              </w:rPr>
              <w:t>2</w:t>
            </w:r>
            <w:r w:rsidRPr="00321B01">
              <w:rPr>
                <w:sz w:val="29"/>
                <w:szCs w:val="29"/>
              </w:rPr>
              <w:t>-CH-)</w:t>
            </w:r>
            <w:r w:rsidRPr="00321B01">
              <w:rPr>
                <w:sz w:val="29"/>
                <w:szCs w:val="29"/>
                <w:vertAlign w:val="subscript"/>
              </w:rPr>
              <w:t>n</w:t>
            </w:r>
          </w:p>
          <w:p w:rsidR="00DF37C4" w:rsidRPr="00321B01" w:rsidRDefault="00DF37C4" w:rsidP="00DD4592">
            <w:pPr>
              <w:pStyle w:val="3"/>
              <w:spacing w:before="0" w:after="0" w:line="276" w:lineRule="auto"/>
              <w:jc w:val="both"/>
              <w:rPr>
                <w:rFonts w:ascii="Times New Roman" w:hAnsi="Times New Roman" w:cs="Times New Roman"/>
                <w:b w:val="0"/>
                <w:sz w:val="29"/>
                <w:szCs w:val="29"/>
              </w:rPr>
            </w:pPr>
            <w:r w:rsidRPr="00321B01">
              <w:rPr>
                <w:rFonts w:ascii="Times New Roman" w:hAnsi="Times New Roman" w:cs="Times New Roman"/>
                <w:sz w:val="29"/>
                <w:szCs w:val="29"/>
              </w:rPr>
              <w:t xml:space="preserve">             </w:t>
            </w:r>
            <w:r w:rsidRPr="00321B01">
              <w:rPr>
                <w:rFonts w:ascii="Times New Roman" w:hAnsi="Times New Roman" w:cs="Times New Roman"/>
                <w:b w:val="0"/>
                <w:sz w:val="29"/>
                <w:szCs w:val="29"/>
              </w:rPr>
              <w:t>COOH</w:t>
            </w:r>
          </w:p>
        </w:tc>
      </w:tr>
    </w:tbl>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lang w:val="kk-KZ"/>
        </w:rPr>
        <w:t>Қанықпаған көмірсутектер мен олардың туындылары</w:t>
      </w:r>
    </w:p>
    <w:tbl>
      <w:tblPr>
        <w:tblW w:w="0" w:type="auto"/>
        <w:tblCellSpacing w:w="0" w:type="dxa"/>
        <w:tblBorders>
          <w:top w:val="outset" w:sz="6" w:space="0" w:color="auto"/>
          <w:left w:val="outset" w:sz="6" w:space="0" w:color="auto"/>
          <w:bottom w:val="outset" w:sz="6" w:space="0" w:color="auto"/>
          <w:right w:val="outset" w:sz="6" w:space="0" w:color="auto"/>
        </w:tblBorders>
        <w:tblCellMar>
          <w:top w:w="75" w:type="dxa"/>
          <w:left w:w="75" w:type="dxa"/>
          <w:bottom w:w="75" w:type="dxa"/>
          <w:right w:w="75" w:type="dxa"/>
        </w:tblCellMar>
        <w:tblLook w:val="04A0" w:firstRow="1" w:lastRow="0" w:firstColumn="1" w:lastColumn="0" w:noHBand="0" w:noVBand="1"/>
      </w:tblPr>
      <w:tblGrid>
        <w:gridCol w:w="325"/>
        <w:gridCol w:w="5744"/>
        <w:gridCol w:w="3349"/>
      </w:tblGrid>
      <w:tr w:rsidR="00DD4592" w:rsidRPr="00321B01" w:rsidTr="00321B01">
        <w:trPr>
          <w:trHeight w:val="565"/>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8</w:t>
            </w:r>
          </w:p>
        </w:tc>
        <w:tc>
          <w:tcPr>
            <w:tcW w:w="5744" w:type="dxa"/>
            <w:tcBorders>
              <w:top w:val="outset" w:sz="6" w:space="0" w:color="auto"/>
              <w:left w:val="outset" w:sz="6" w:space="0" w:color="auto"/>
              <w:bottom w:val="outset" w:sz="6" w:space="0" w:color="auto"/>
              <w:right w:val="outset" w:sz="6" w:space="0" w:color="auto"/>
            </w:tcBorders>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1,4-полибутадиен</w:t>
            </w:r>
          </w:p>
        </w:tc>
        <w:tc>
          <w:tcPr>
            <w:tcW w:w="3349" w:type="dxa"/>
            <w:tcBorders>
              <w:top w:val="outset" w:sz="6" w:space="0" w:color="auto"/>
              <w:left w:val="outset" w:sz="6" w:space="0" w:color="auto"/>
              <w:bottom w:val="outset" w:sz="6" w:space="0" w:color="auto"/>
              <w:right w:val="outset" w:sz="6" w:space="0" w:color="auto"/>
            </w:tcBorders>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  (-СН</w:t>
            </w:r>
            <w:r w:rsidRPr="00321B01">
              <w:rPr>
                <w:sz w:val="29"/>
                <w:szCs w:val="29"/>
                <w:vertAlign w:val="subscript"/>
              </w:rPr>
              <w:t>2</w:t>
            </w:r>
            <w:r w:rsidRPr="00321B01">
              <w:rPr>
                <w:sz w:val="29"/>
                <w:szCs w:val="29"/>
              </w:rPr>
              <w:t>-CН=CH-CH</w:t>
            </w:r>
            <w:r w:rsidRPr="00321B01">
              <w:rPr>
                <w:sz w:val="29"/>
                <w:szCs w:val="29"/>
                <w:vertAlign w:val="subscript"/>
              </w:rPr>
              <w:t>2</w:t>
            </w:r>
            <w:r w:rsidRPr="00321B01">
              <w:rPr>
                <w:sz w:val="29"/>
                <w:szCs w:val="29"/>
              </w:rPr>
              <w:t>-)</w:t>
            </w:r>
            <w:r w:rsidRPr="00321B01">
              <w:rPr>
                <w:sz w:val="29"/>
                <w:szCs w:val="29"/>
                <w:vertAlign w:val="subscript"/>
              </w:rPr>
              <w:t>n</w:t>
            </w:r>
          </w:p>
        </w:tc>
      </w:tr>
    </w:tbl>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lang w:val="kk-KZ"/>
        </w:rPr>
        <w:t>Қанықпаған көмірсутектердің галогентуындалары</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295"/>
        <w:gridCol w:w="2114"/>
        <w:gridCol w:w="2927"/>
      </w:tblGrid>
      <w:tr w:rsidR="00DD4592" w:rsidRPr="008F14C2"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9</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Полихлоропрен</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lang w:val="en-US"/>
              </w:rPr>
            </w:pPr>
            <w:r w:rsidRPr="00321B01">
              <w:rPr>
                <w:sz w:val="29"/>
                <w:szCs w:val="29"/>
                <w:lang w:val="en-US"/>
              </w:rPr>
              <w:t>(-CH</w:t>
            </w:r>
            <w:r w:rsidRPr="00321B01">
              <w:rPr>
                <w:sz w:val="29"/>
                <w:szCs w:val="29"/>
                <w:vertAlign w:val="subscript"/>
                <w:lang w:val="en-US"/>
              </w:rPr>
              <w:t>2</w:t>
            </w:r>
            <w:r w:rsidRPr="00321B01">
              <w:rPr>
                <w:sz w:val="29"/>
                <w:szCs w:val="29"/>
                <w:lang w:val="en-US"/>
              </w:rPr>
              <w:t>-CCl =CH-CH</w:t>
            </w:r>
            <w:r w:rsidRPr="00321B01">
              <w:rPr>
                <w:sz w:val="29"/>
                <w:szCs w:val="29"/>
                <w:vertAlign w:val="subscript"/>
                <w:lang w:val="en-US"/>
              </w:rPr>
              <w:t>2</w:t>
            </w:r>
            <w:r w:rsidRPr="00321B01">
              <w:rPr>
                <w:sz w:val="29"/>
                <w:szCs w:val="29"/>
                <w:lang w:val="en-US"/>
              </w:rPr>
              <w:t>-)</w:t>
            </w:r>
            <w:r w:rsidRPr="00321B01">
              <w:rPr>
                <w:sz w:val="29"/>
                <w:szCs w:val="29"/>
                <w:vertAlign w:val="subscript"/>
                <w:lang w:val="en-US"/>
              </w:rPr>
              <w:t>n</w:t>
            </w:r>
          </w:p>
        </w:tc>
      </w:tr>
    </w:tbl>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Аромати</w:t>
      </w:r>
      <w:r w:rsidRPr="00321B01">
        <w:rPr>
          <w:sz w:val="29"/>
          <w:szCs w:val="29"/>
          <w:lang w:val="kk-KZ"/>
        </w:rPr>
        <w:t>калық көмірсутектер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440"/>
        <w:gridCol w:w="2575"/>
        <w:gridCol w:w="1680"/>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10</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Полиалкилфенилен</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noProof/>
                <w:sz w:val="29"/>
                <w:szCs w:val="29"/>
              </w:rPr>
              <w:drawing>
                <wp:inline distT="0" distB="0" distL="0" distR="0">
                  <wp:extent cx="967105" cy="315595"/>
                  <wp:effectExtent l="0" t="0" r="4445" b="8255"/>
                  <wp:docPr id="175" name="Рисунок 175" descr="Описание: image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Описание: image34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67105" cy="315595"/>
                          </a:xfrm>
                          <a:prstGeom prst="rect">
                            <a:avLst/>
                          </a:prstGeom>
                          <a:noFill/>
                          <a:ln>
                            <a:noFill/>
                          </a:ln>
                        </pic:spPr>
                      </pic:pic>
                    </a:graphicData>
                  </a:graphic>
                </wp:inline>
              </w:drawing>
            </w:r>
          </w:p>
        </w:tc>
      </w:tr>
    </w:tbl>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lang w:val="kk-KZ"/>
        </w:rPr>
        <w:t>Қосарланған байланыстары бар полимерлер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440"/>
        <w:gridCol w:w="3853"/>
        <w:gridCol w:w="1819"/>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11</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Полиацетилен (поливинилем)</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 CH = CH-)</w:t>
            </w:r>
            <w:r w:rsidRPr="00321B01">
              <w:rPr>
                <w:sz w:val="29"/>
                <w:szCs w:val="29"/>
                <w:vertAlign w:val="subscript"/>
              </w:rPr>
              <w:t>n</w:t>
            </w:r>
          </w:p>
        </w:tc>
      </w:tr>
    </w:tbl>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rPr>
        <w:t>П. Гетеро</w:t>
      </w:r>
      <w:r w:rsidRPr="00321B01">
        <w:rPr>
          <w:sz w:val="29"/>
          <w:szCs w:val="29"/>
          <w:lang w:val="kk-KZ"/>
        </w:rPr>
        <w:t xml:space="preserve">тізбекті </w:t>
      </w:r>
      <w:r w:rsidRPr="00321B01">
        <w:rPr>
          <w:sz w:val="29"/>
          <w:szCs w:val="29"/>
        </w:rPr>
        <w:t>полимер</w:t>
      </w:r>
      <w:r w:rsidRPr="00321B01">
        <w:rPr>
          <w:sz w:val="29"/>
          <w:szCs w:val="29"/>
          <w:lang w:val="kk-KZ"/>
        </w:rPr>
        <w:t>лер</w:t>
      </w:r>
    </w:p>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lang w:val="kk-KZ"/>
        </w:rPr>
        <w:t>Оттегісі бар полимерлер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440"/>
        <w:gridCol w:w="6473"/>
        <w:gridCol w:w="2209"/>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13</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Полиэтиленоксид (R=R</w:t>
            </w:r>
            <w:r w:rsidRPr="00321B01">
              <w:rPr>
                <w:sz w:val="29"/>
                <w:szCs w:val="29"/>
                <w:vertAlign w:val="superscript"/>
              </w:rPr>
              <w:t>’</w:t>
            </w:r>
            <w:r w:rsidRPr="00321B01">
              <w:rPr>
                <w:sz w:val="29"/>
                <w:szCs w:val="29"/>
              </w:rPr>
              <w:t xml:space="preserve">=H) </w:t>
            </w:r>
            <w:r w:rsidRPr="00321B01">
              <w:rPr>
                <w:sz w:val="29"/>
                <w:szCs w:val="29"/>
                <w:lang w:val="kk-KZ"/>
              </w:rPr>
              <w:t>және оның туындылар</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(-CH</w:t>
            </w:r>
            <w:r w:rsidRPr="00321B01">
              <w:rPr>
                <w:sz w:val="29"/>
                <w:szCs w:val="29"/>
                <w:vertAlign w:val="subscript"/>
              </w:rPr>
              <w:t>2</w:t>
            </w:r>
            <w:r w:rsidRPr="00321B01">
              <w:rPr>
                <w:sz w:val="29"/>
                <w:szCs w:val="29"/>
              </w:rPr>
              <w:t>-CRR’-O-)</w:t>
            </w:r>
            <w:r w:rsidRPr="00321B01">
              <w:rPr>
                <w:sz w:val="29"/>
                <w:szCs w:val="29"/>
                <w:vertAlign w:val="subscript"/>
              </w:rPr>
              <w:t>n</w:t>
            </w:r>
          </w:p>
        </w:tc>
      </w:tr>
    </w:tbl>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Азот</w:t>
      </w:r>
      <w:r w:rsidRPr="00321B01">
        <w:rPr>
          <w:sz w:val="29"/>
          <w:szCs w:val="29"/>
          <w:lang w:val="kk-KZ"/>
        </w:rPr>
        <w:t>ы бар полимерлер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440"/>
        <w:gridCol w:w="5723"/>
        <w:gridCol w:w="3341"/>
      </w:tblGrid>
      <w:tr w:rsidR="00DD4592" w:rsidRPr="008F14C2"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14</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Полигексаметиленадипинамид(полиамид-6,6)</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lang w:val="en-US"/>
              </w:rPr>
            </w:pPr>
            <w:r w:rsidRPr="00321B01">
              <w:rPr>
                <w:sz w:val="29"/>
                <w:szCs w:val="29"/>
                <w:lang w:val="en-US"/>
              </w:rPr>
              <w:t>(-NH-(CH</w:t>
            </w:r>
            <w:r w:rsidRPr="00321B01">
              <w:rPr>
                <w:sz w:val="29"/>
                <w:szCs w:val="29"/>
                <w:vertAlign w:val="subscript"/>
                <w:lang w:val="en-US"/>
              </w:rPr>
              <w:t>2</w:t>
            </w:r>
            <w:r w:rsidRPr="00321B01">
              <w:rPr>
                <w:sz w:val="29"/>
                <w:szCs w:val="29"/>
                <w:lang w:val="en-US"/>
              </w:rPr>
              <w:t>)</w:t>
            </w:r>
            <w:r w:rsidRPr="00321B01">
              <w:rPr>
                <w:sz w:val="29"/>
                <w:szCs w:val="29"/>
                <w:vertAlign w:val="subscript"/>
                <w:lang w:val="en-US"/>
              </w:rPr>
              <w:t>6</w:t>
            </w:r>
            <w:r w:rsidRPr="00321B01">
              <w:rPr>
                <w:sz w:val="29"/>
                <w:szCs w:val="29"/>
                <w:lang w:val="en-US"/>
              </w:rPr>
              <w:t>-NHCO-(CH</w:t>
            </w:r>
            <w:r w:rsidRPr="00321B01">
              <w:rPr>
                <w:sz w:val="29"/>
                <w:szCs w:val="29"/>
                <w:vertAlign w:val="subscript"/>
                <w:lang w:val="en-US"/>
              </w:rPr>
              <w:t>2</w:t>
            </w:r>
            <w:r w:rsidRPr="00321B01">
              <w:rPr>
                <w:sz w:val="29"/>
                <w:szCs w:val="29"/>
                <w:lang w:val="en-US"/>
              </w:rPr>
              <w:t>)</w:t>
            </w:r>
            <w:r w:rsidRPr="00321B01">
              <w:rPr>
                <w:sz w:val="29"/>
                <w:szCs w:val="29"/>
                <w:vertAlign w:val="subscript"/>
                <w:lang w:val="en-US"/>
              </w:rPr>
              <w:t>4</w:t>
            </w:r>
            <w:r w:rsidRPr="00321B01">
              <w:rPr>
                <w:sz w:val="29"/>
                <w:szCs w:val="29"/>
                <w:lang w:val="en-US"/>
              </w:rPr>
              <w:t>-CO-)</w:t>
            </w:r>
            <w:r w:rsidRPr="00321B01">
              <w:rPr>
                <w:sz w:val="29"/>
                <w:szCs w:val="29"/>
                <w:vertAlign w:val="subscript"/>
                <w:lang w:val="en-US"/>
              </w:rPr>
              <w:t>n</w:t>
            </w:r>
          </w:p>
        </w:tc>
      </w:tr>
    </w:tbl>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lang w:val="kk-KZ"/>
        </w:rPr>
        <w:t>Күкірті бар полимерлер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440"/>
        <w:gridCol w:w="2844"/>
        <w:gridCol w:w="1676"/>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15</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Полиалкиленсульфид</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(-(CH</w:t>
            </w:r>
            <w:r w:rsidRPr="00321B01">
              <w:rPr>
                <w:sz w:val="29"/>
                <w:szCs w:val="29"/>
                <w:vertAlign w:val="subscript"/>
              </w:rPr>
              <w:t>2</w:t>
            </w:r>
            <w:r w:rsidRPr="00321B01">
              <w:rPr>
                <w:sz w:val="29"/>
                <w:szCs w:val="29"/>
              </w:rPr>
              <w:t>)</w:t>
            </w:r>
            <w:r w:rsidRPr="00321B01">
              <w:rPr>
                <w:sz w:val="29"/>
                <w:szCs w:val="29"/>
                <w:vertAlign w:val="subscript"/>
              </w:rPr>
              <w:t>x</w:t>
            </w:r>
            <w:r w:rsidRPr="00321B01">
              <w:rPr>
                <w:sz w:val="29"/>
                <w:szCs w:val="29"/>
              </w:rPr>
              <w:t>-S-)</w:t>
            </w:r>
            <w:r w:rsidRPr="00321B01">
              <w:rPr>
                <w:sz w:val="29"/>
                <w:szCs w:val="29"/>
                <w:vertAlign w:val="subscript"/>
              </w:rPr>
              <w:t>n</w:t>
            </w:r>
          </w:p>
        </w:tc>
      </w:tr>
    </w:tbl>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rPr>
        <w:t>Б. Элементооргани</w:t>
      </w:r>
      <w:r w:rsidRPr="00321B01">
        <w:rPr>
          <w:sz w:val="29"/>
          <w:szCs w:val="29"/>
          <w:lang w:val="kk-KZ"/>
        </w:rPr>
        <w:t xml:space="preserve">калық  </w:t>
      </w:r>
      <w:r w:rsidRPr="00321B01">
        <w:rPr>
          <w:sz w:val="29"/>
          <w:szCs w:val="29"/>
        </w:rPr>
        <w:t>полимер</w:t>
      </w:r>
      <w:r w:rsidRPr="00321B01">
        <w:rPr>
          <w:sz w:val="29"/>
          <w:szCs w:val="29"/>
          <w:lang w:val="kk-KZ"/>
        </w:rPr>
        <w:t>лер</w:t>
      </w:r>
    </w:p>
    <w:tbl>
      <w:tblPr>
        <w:tblW w:w="0" w:type="auto"/>
        <w:tblCellSpacing w:w="0" w:type="dxa"/>
        <w:tblCellMar>
          <w:top w:w="75" w:type="dxa"/>
          <w:left w:w="75" w:type="dxa"/>
          <w:bottom w:w="75" w:type="dxa"/>
          <w:right w:w="75" w:type="dxa"/>
        </w:tblCellMar>
        <w:tblLook w:val="04A0" w:firstRow="1" w:lastRow="0" w:firstColumn="1" w:lastColumn="0" w:noHBand="0" w:noVBand="1"/>
      </w:tblPr>
      <w:tblGrid>
        <w:gridCol w:w="440"/>
        <w:gridCol w:w="2974"/>
        <w:gridCol w:w="1966"/>
      </w:tblGrid>
      <w:tr w:rsidR="00DD4592" w:rsidRPr="00321B01" w:rsidTr="00DF37C4">
        <w:trPr>
          <w:tblCellSpacing w:w="0" w:type="dxa"/>
        </w:trPr>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16</w:t>
            </w:r>
          </w:p>
        </w:tc>
        <w:tc>
          <w:tcPr>
            <w:tcW w:w="0" w:type="auto"/>
            <w:hideMark/>
          </w:tcPr>
          <w:p w:rsidR="00DF37C4" w:rsidRPr="00321B01" w:rsidRDefault="00DF37C4" w:rsidP="00DD4592">
            <w:pPr>
              <w:pStyle w:val="3"/>
              <w:spacing w:before="0" w:after="0" w:line="276" w:lineRule="auto"/>
              <w:jc w:val="both"/>
              <w:rPr>
                <w:rFonts w:ascii="Times New Roman" w:hAnsi="Times New Roman" w:cs="Times New Roman"/>
                <w:b w:val="0"/>
                <w:sz w:val="29"/>
                <w:szCs w:val="29"/>
              </w:rPr>
            </w:pPr>
            <w:r w:rsidRPr="00321B01">
              <w:rPr>
                <w:rFonts w:ascii="Times New Roman" w:hAnsi="Times New Roman" w:cs="Times New Roman"/>
                <w:b w:val="0"/>
                <w:sz w:val="29"/>
                <w:szCs w:val="29"/>
              </w:rPr>
              <w:t>Полидиметилсилоксан</w:t>
            </w:r>
          </w:p>
        </w:tc>
        <w:tc>
          <w:tcPr>
            <w:tcW w:w="0" w:type="auto"/>
            <w:hideMark/>
          </w:tcPr>
          <w:p w:rsidR="00DF37C4" w:rsidRPr="00321B01" w:rsidRDefault="00DF37C4" w:rsidP="00DD4592">
            <w:pPr>
              <w:pStyle w:val="a3"/>
              <w:spacing w:before="0" w:beforeAutospacing="0" w:after="0" w:afterAutospacing="0" w:line="276" w:lineRule="auto"/>
              <w:jc w:val="both"/>
              <w:rPr>
                <w:sz w:val="29"/>
                <w:szCs w:val="29"/>
              </w:rPr>
            </w:pPr>
            <w:r w:rsidRPr="00321B01">
              <w:rPr>
                <w:sz w:val="29"/>
                <w:szCs w:val="29"/>
              </w:rPr>
              <w:t>(-Si(CH</w:t>
            </w:r>
            <w:r w:rsidRPr="00321B01">
              <w:rPr>
                <w:sz w:val="29"/>
                <w:szCs w:val="29"/>
                <w:vertAlign w:val="subscript"/>
              </w:rPr>
              <w:t>3</w:t>
            </w:r>
            <w:r w:rsidRPr="00321B01">
              <w:rPr>
                <w:sz w:val="29"/>
                <w:szCs w:val="29"/>
              </w:rPr>
              <w:t>)</w:t>
            </w:r>
            <w:r w:rsidRPr="00321B01">
              <w:rPr>
                <w:sz w:val="29"/>
                <w:szCs w:val="29"/>
                <w:vertAlign w:val="subscript"/>
              </w:rPr>
              <w:t>2</w:t>
            </w:r>
            <w:r w:rsidRPr="00321B01">
              <w:rPr>
                <w:sz w:val="29"/>
                <w:szCs w:val="29"/>
              </w:rPr>
              <w:t>-O-)</w:t>
            </w:r>
            <w:r w:rsidRPr="00321B01">
              <w:rPr>
                <w:sz w:val="29"/>
                <w:szCs w:val="29"/>
                <w:vertAlign w:val="subscript"/>
              </w:rPr>
              <w:t>n</w:t>
            </w:r>
          </w:p>
        </w:tc>
      </w:tr>
    </w:tbl>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b/>
          <w:sz w:val="29"/>
          <w:szCs w:val="29"/>
        </w:rPr>
        <w:t>2</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Полимерлерді атау үшін макромолекулада мономер буының бөліп алып, оның құрылысы бойынша мономердің атауына поли деген сөзді қосады. Мысалы акрил қышқылы мономер болса, полимерді полиакрил қышқылы деп атайды. Симметриялық мономерлерден (СH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CF</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=CF</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алынған полимерлерді атау үшін, мономердің атауына "поли" деген сөзді қосады. </w:t>
      </w:r>
    </w:p>
    <w:p w:rsidR="00321B01" w:rsidRDefault="00B55A15"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p>
    <w:p w:rsidR="005802A9" w:rsidRDefault="005802A9" w:rsidP="00321B01">
      <w:pPr>
        <w:spacing w:after="0"/>
        <w:ind w:firstLine="708"/>
        <w:jc w:val="both"/>
        <w:rPr>
          <w:rFonts w:ascii="Times New Roman" w:hAnsi="Times New Roman" w:cs="Times New Roman"/>
          <w:b/>
          <w:i/>
          <w:sz w:val="29"/>
          <w:szCs w:val="29"/>
          <w:lang w:val="kk-KZ"/>
        </w:rPr>
      </w:pPr>
    </w:p>
    <w:p w:rsidR="005802A9" w:rsidRDefault="005802A9" w:rsidP="00321B01">
      <w:pPr>
        <w:spacing w:after="0"/>
        <w:ind w:firstLine="708"/>
        <w:jc w:val="both"/>
        <w:rPr>
          <w:rFonts w:ascii="Times New Roman" w:hAnsi="Times New Roman" w:cs="Times New Roman"/>
          <w:b/>
          <w:i/>
          <w:sz w:val="29"/>
          <w:szCs w:val="29"/>
          <w:lang w:val="kk-KZ"/>
        </w:rPr>
      </w:pPr>
    </w:p>
    <w:p w:rsidR="00B55A15" w:rsidRPr="00321B01" w:rsidRDefault="00B55A15" w:rsidP="00321B01">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i/>
          <w:sz w:val="29"/>
          <w:szCs w:val="29"/>
          <w:lang w:val="kk-KZ"/>
        </w:rPr>
        <w:t>Полимерлердің номенклатурасы</w:t>
      </w:r>
    </w:p>
    <w:p w:rsidR="00321B01" w:rsidRDefault="00B55A15"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 xml:space="preserve">Номенклатура полимерлердің аталу ережесін және түзілу принциптерін қамтамасыз етеді. Оған мынадай екі міндет жүктеледі: полимерлердің атауы бойынша химиялық құрылымын анықтауға және көбірек таралған полимерлерді оңай танып білуге мүмкіндік жасайды. Бірақ, жалғыз номенклатураның бұл талаптардың барлығына мүмкіндігі жетпейді, сол себептен қазіргі кезде бірнеше номенклатураның түрі бар. </w:t>
      </w:r>
      <w:r w:rsidRPr="00321B01">
        <w:rPr>
          <w:rFonts w:ascii="Times New Roman" w:hAnsi="Times New Roman" w:cs="Times New Roman"/>
          <w:sz w:val="29"/>
          <w:szCs w:val="29"/>
          <w:lang w:val="kk-KZ"/>
        </w:rPr>
        <w:tab/>
      </w:r>
    </w:p>
    <w:p w:rsidR="00321B01" w:rsidRDefault="00321B01" w:rsidP="00DD4592">
      <w:pPr>
        <w:spacing w:after="0"/>
        <w:jc w:val="both"/>
        <w:rPr>
          <w:rFonts w:ascii="Times New Roman" w:hAnsi="Times New Roman" w:cs="Times New Roman"/>
          <w:sz w:val="29"/>
          <w:szCs w:val="29"/>
          <w:lang w:val="kk-KZ"/>
        </w:rPr>
      </w:pPr>
    </w:p>
    <w:p w:rsidR="00B55A15" w:rsidRPr="00321B01" w:rsidRDefault="00B55A15" w:rsidP="00321B01">
      <w:pPr>
        <w:spacing w:after="0"/>
        <w:ind w:firstLine="708"/>
        <w:jc w:val="both"/>
        <w:rPr>
          <w:rFonts w:ascii="Times New Roman" w:hAnsi="Times New Roman" w:cs="Times New Roman"/>
          <w:b/>
          <w:bCs/>
          <w:i/>
          <w:iCs/>
          <w:sz w:val="29"/>
          <w:szCs w:val="29"/>
          <w:lang w:val="kk-KZ"/>
        </w:rPr>
      </w:pPr>
      <w:r w:rsidRPr="00321B01">
        <w:rPr>
          <w:rFonts w:ascii="Times New Roman" w:hAnsi="Times New Roman" w:cs="Times New Roman"/>
          <w:b/>
          <w:bCs/>
          <w:i/>
          <w:iCs/>
          <w:sz w:val="29"/>
          <w:szCs w:val="29"/>
          <w:lang w:val="kk-KZ"/>
        </w:rPr>
        <w:t xml:space="preserve">Тривиалды номенклатура. </w:t>
      </w:r>
    </w:p>
    <w:p w:rsidR="00B55A15" w:rsidRPr="00321B01" w:rsidRDefault="00B55A15"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 xml:space="preserve">Тривиалды номенклатура көптеген мамандардың арасында кеңінен қолданылады. Мысал ретінде көпшілікке белгілі тефлонды келтірейік, бұлай деп политетрафторэтиленді атайды. Фенопласт, аминопласт, поликарбонат сияқты белгілі атаулар полимерлердің химиялық құрылымы туралы мағлұмат бермейді. </w:t>
      </w:r>
    </w:p>
    <w:p w:rsidR="00321B01" w:rsidRDefault="00B55A15"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p>
    <w:p w:rsidR="00B55A15" w:rsidRPr="00321B01" w:rsidRDefault="00B55A15" w:rsidP="00321B01">
      <w:pPr>
        <w:spacing w:after="0"/>
        <w:ind w:firstLine="708"/>
        <w:jc w:val="both"/>
        <w:rPr>
          <w:rFonts w:ascii="Times New Roman" w:hAnsi="Times New Roman" w:cs="Times New Roman"/>
          <w:b/>
          <w:bCs/>
          <w:i/>
          <w:iCs/>
          <w:sz w:val="29"/>
          <w:szCs w:val="29"/>
          <w:lang w:val="kk-KZ"/>
        </w:rPr>
      </w:pPr>
      <w:r w:rsidRPr="00321B01">
        <w:rPr>
          <w:rFonts w:ascii="Times New Roman" w:hAnsi="Times New Roman" w:cs="Times New Roman"/>
          <w:b/>
          <w:bCs/>
          <w:i/>
          <w:iCs/>
          <w:sz w:val="29"/>
          <w:szCs w:val="29"/>
        </w:rPr>
        <w:t xml:space="preserve">Рационалды номенклатура. </w:t>
      </w:r>
    </w:p>
    <w:p w:rsidR="00B55A15" w:rsidRPr="00321B01" w:rsidRDefault="00B55A15"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321B01">
        <w:rPr>
          <w:rFonts w:ascii="Times New Roman" w:hAnsi="Times New Roman" w:cs="Times New Roman"/>
          <w:sz w:val="29"/>
          <w:szCs w:val="29"/>
        </w:rPr>
        <w:t xml:space="preserve">Рационалды номенклатура полимерлену әдісімен алынған полимерлерде жиі қолданылады. Мономер алдына «поли» деген сөз қосылады. Егер мономер бірнеше сөзден тұрса, ол жақшаға алынады: </w:t>
      </w:r>
    </w:p>
    <w:p w:rsidR="00B55A15" w:rsidRPr="00321B01" w:rsidRDefault="00B55A15" w:rsidP="00DD4592">
      <w:pPr>
        <w:spacing w:after="0"/>
        <w:jc w:val="both"/>
        <w:rPr>
          <w:rFonts w:ascii="Times New Roman" w:hAnsi="Times New Roman" w:cs="Times New Roman"/>
          <w:sz w:val="29"/>
          <w:szCs w:val="29"/>
          <w:lang w:val="kk-KZ"/>
        </w:rPr>
      </w:pPr>
    </w:p>
    <w:p w:rsidR="00B55A15" w:rsidRPr="00321B01" w:rsidRDefault="00B55A15" w:rsidP="00B55A15">
      <w:pPr>
        <w:spacing w:after="0"/>
        <w:jc w:val="center"/>
        <w:rPr>
          <w:rFonts w:ascii="Times New Roman" w:hAnsi="Times New Roman" w:cs="Times New Roman"/>
          <w:b/>
          <w:sz w:val="29"/>
          <w:szCs w:val="29"/>
          <w:lang w:val="kk-KZ"/>
        </w:rPr>
      </w:pPr>
      <w:r w:rsidRPr="00321B01">
        <w:rPr>
          <w:rFonts w:ascii="Times New Roman" w:hAnsi="Times New Roman" w:cs="Times New Roman"/>
          <w:b/>
          <w:sz w:val="29"/>
          <w:szCs w:val="29"/>
          <w:lang w:val="kk-KZ"/>
        </w:rPr>
        <w:t>nCH</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 xml:space="preserve"> =</w:t>
      </w:r>
      <w:r w:rsidR="005802A9">
        <w:rPr>
          <w:rFonts w:ascii="Times New Roman" w:hAnsi="Times New Roman" w:cs="Times New Roman"/>
          <w:b/>
          <w:sz w:val="29"/>
          <w:szCs w:val="29"/>
          <w:lang w:val="kk-KZ"/>
        </w:rPr>
        <w:t xml:space="preserve"> </w:t>
      </w:r>
      <w:r w:rsidRPr="00321B01">
        <w:rPr>
          <w:rFonts w:ascii="Times New Roman" w:hAnsi="Times New Roman" w:cs="Times New Roman"/>
          <w:b/>
          <w:sz w:val="29"/>
          <w:szCs w:val="29"/>
          <w:lang w:val="kk-KZ"/>
        </w:rPr>
        <w:t>CH → [-CH</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 xml:space="preserve"> — CH-]</w:t>
      </w:r>
      <w:r w:rsidRPr="00321B01">
        <w:rPr>
          <w:rFonts w:ascii="Times New Roman" w:hAnsi="Times New Roman" w:cs="Times New Roman"/>
          <w:b/>
          <w:sz w:val="29"/>
          <w:szCs w:val="29"/>
          <w:vertAlign w:val="subscript"/>
          <w:lang w:val="kk-KZ"/>
        </w:rPr>
        <w:t>n</w:t>
      </w:r>
    </w:p>
    <w:p w:rsidR="00B55A15" w:rsidRPr="00321B01" w:rsidRDefault="005802A9" w:rsidP="005802A9">
      <w:pPr>
        <w:spacing w:after="0"/>
        <w:ind w:left="2832" w:firstLine="708"/>
        <w:jc w:val="both"/>
        <w:rPr>
          <w:rFonts w:ascii="Times New Roman" w:hAnsi="Times New Roman" w:cs="Times New Roman"/>
          <w:b/>
          <w:sz w:val="29"/>
          <w:szCs w:val="29"/>
          <w:lang w:val="kk-KZ"/>
        </w:rPr>
      </w:pPr>
      <w:r>
        <w:rPr>
          <w:rFonts w:ascii="Times New Roman" w:hAnsi="Times New Roman" w:cs="Times New Roman"/>
          <w:b/>
          <w:sz w:val="29"/>
          <w:szCs w:val="29"/>
          <w:lang w:val="kk-KZ"/>
        </w:rPr>
        <w:t xml:space="preserve">    </w:t>
      </w:r>
      <w:r w:rsidR="00B55A15" w:rsidRPr="00321B01">
        <w:rPr>
          <w:rFonts w:ascii="Times New Roman" w:hAnsi="Times New Roman" w:cs="Times New Roman"/>
          <w:b/>
          <w:sz w:val="29"/>
          <w:szCs w:val="29"/>
          <w:lang w:val="kk-KZ"/>
        </w:rPr>
        <w:t xml:space="preserve">| </w:t>
      </w:r>
      <w:r>
        <w:rPr>
          <w:rFonts w:ascii="Times New Roman" w:hAnsi="Times New Roman" w:cs="Times New Roman"/>
          <w:b/>
          <w:sz w:val="29"/>
          <w:szCs w:val="29"/>
          <w:lang w:val="kk-KZ"/>
        </w:rPr>
        <w:t xml:space="preserve">                          </w:t>
      </w:r>
      <w:r w:rsidR="00B55A15" w:rsidRPr="00321B01">
        <w:rPr>
          <w:rFonts w:ascii="Times New Roman" w:hAnsi="Times New Roman" w:cs="Times New Roman"/>
          <w:b/>
          <w:sz w:val="29"/>
          <w:szCs w:val="29"/>
          <w:lang w:val="kk-KZ"/>
        </w:rPr>
        <w:t>|</w:t>
      </w:r>
    </w:p>
    <w:p w:rsidR="00B55A15" w:rsidRPr="00321B01" w:rsidRDefault="00B55A15" w:rsidP="00321B01">
      <w:pPr>
        <w:spacing w:after="0"/>
        <w:ind w:left="2832" w:firstLine="708"/>
        <w:rPr>
          <w:rFonts w:ascii="Times New Roman" w:hAnsi="Times New Roman" w:cs="Times New Roman"/>
          <w:b/>
          <w:sz w:val="29"/>
          <w:szCs w:val="29"/>
          <w:vertAlign w:val="subscript"/>
          <w:lang w:val="kk-KZ"/>
        </w:rPr>
      </w:pPr>
      <w:r w:rsidRPr="00321B01">
        <w:rPr>
          <w:rFonts w:ascii="Times New Roman" w:hAnsi="Times New Roman" w:cs="Times New Roman"/>
          <w:b/>
          <w:sz w:val="29"/>
          <w:szCs w:val="29"/>
          <w:lang w:val="kk-KZ"/>
        </w:rPr>
        <w:t xml:space="preserve"> C</w:t>
      </w:r>
      <w:r w:rsidRPr="00321B01">
        <w:rPr>
          <w:rFonts w:ascii="Times New Roman" w:hAnsi="Times New Roman" w:cs="Times New Roman"/>
          <w:b/>
          <w:sz w:val="29"/>
          <w:szCs w:val="29"/>
          <w:vertAlign w:val="subscript"/>
          <w:lang w:val="kk-KZ"/>
        </w:rPr>
        <w:t>6</w:t>
      </w:r>
      <w:r w:rsidRPr="00321B01">
        <w:rPr>
          <w:rFonts w:ascii="Times New Roman" w:hAnsi="Times New Roman" w:cs="Times New Roman"/>
          <w:b/>
          <w:sz w:val="29"/>
          <w:szCs w:val="29"/>
          <w:lang w:val="kk-KZ"/>
        </w:rPr>
        <w:t xml:space="preserve"> H</w:t>
      </w:r>
      <w:r w:rsidRPr="00321B01">
        <w:rPr>
          <w:rFonts w:ascii="Times New Roman" w:hAnsi="Times New Roman" w:cs="Times New Roman"/>
          <w:b/>
          <w:sz w:val="29"/>
          <w:szCs w:val="29"/>
          <w:vertAlign w:val="subscript"/>
          <w:lang w:val="kk-KZ"/>
        </w:rPr>
        <w:t>5</w:t>
      </w:r>
      <w:r w:rsidR="005802A9">
        <w:rPr>
          <w:rFonts w:ascii="Times New Roman" w:hAnsi="Times New Roman" w:cs="Times New Roman"/>
          <w:b/>
          <w:sz w:val="29"/>
          <w:szCs w:val="29"/>
          <w:vertAlign w:val="subscript"/>
          <w:lang w:val="kk-KZ"/>
        </w:rPr>
        <w:t xml:space="preserve">                              </w:t>
      </w:r>
      <w:r w:rsidRPr="00321B01">
        <w:rPr>
          <w:rFonts w:ascii="Times New Roman" w:hAnsi="Times New Roman" w:cs="Times New Roman"/>
          <w:b/>
          <w:sz w:val="29"/>
          <w:szCs w:val="29"/>
          <w:lang w:val="kk-KZ"/>
        </w:rPr>
        <w:t>C</w:t>
      </w:r>
      <w:r w:rsidRPr="00321B01">
        <w:rPr>
          <w:rFonts w:ascii="Times New Roman" w:hAnsi="Times New Roman" w:cs="Times New Roman"/>
          <w:b/>
          <w:sz w:val="29"/>
          <w:szCs w:val="29"/>
          <w:vertAlign w:val="subscript"/>
          <w:lang w:val="kk-KZ"/>
        </w:rPr>
        <w:t xml:space="preserve">6 </w:t>
      </w:r>
      <w:r w:rsidRPr="00321B01">
        <w:rPr>
          <w:rFonts w:ascii="Times New Roman" w:hAnsi="Times New Roman" w:cs="Times New Roman"/>
          <w:b/>
          <w:sz w:val="29"/>
          <w:szCs w:val="29"/>
          <w:lang w:val="kk-KZ"/>
        </w:rPr>
        <w:t>H</w:t>
      </w:r>
      <w:r w:rsidRPr="00321B01">
        <w:rPr>
          <w:rFonts w:ascii="Times New Roman" w:hAnsi="Times New Roman" w:cs="Times New Roman"/>
          <w:b/>
          <w:sz w:val="29"/>
          <w:szCs w:val="29"/>
          <w:vertAlign w:val="subscript"/>
          <w:lang w:val="kk-KZ"/>
        </w:rPr>
        <w:t>5</w:t>
      </w:r>
    </w:p>
    <w:p w:rsidR="00B55A15" w:rsidRPr="00321B01" w:rsidRDefault="00B55A15" w:rsidP="00B55A15">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стирол             полистирол</w:t>
      </w:r>
    </w:p>
    <w:p w:rsidR="00B55A15" w:rsidRPr="00321B01" w:rsidRDefault="00B55A15" w:rsidP="00DD4592">
      <w:pPr>
        <w:spacing w:after="0"/>
        <w:jc w:val="both"/>
        <w:rPr>
          <w:rFonts w:ascii="Times New Roman" w:hAnsi="Times New Roman" w:cs="Times New Roman"/>
          <w:sz w:val="29"/>
          <w:szCs w:val="29"/>
          <w:lang w:val="kk-KZ"/>
        </w:rPr>
      </w:pPr>
    </w:p>
    <w:p w:rsidR="00B55A15" w:rsidRPr="00321B01" w:rsidRDefault="00B55A15" w:rsidP="00B55A15">
      <w:pPr>
        <w:spacing w:after="0"/>
        <w:jc w:val="center"/>
        <w:rPr>
          <w:rFonts w:ascii="Times New Roman" w:hAnsi="Times New Roman" w:cs="Times New Roman"/>
          <w:b/>
          <w:sz w:val="29"/>
          <w:szCs w:val="29"/>
          <w:lang w:val="kk-KZ"/>
        </w:rPr>
      </w:pPr>
      <w:r w:rsidRPr="00321B01">
        <w:rPr>
          <w:rFonts w:ascii="Times New Roman" w:hAnsi="Times New Roman" w:cs="Times New Roman"/>
          <w:b/>
          <w:sz w:val="29"/>
          <w:szCs w:val="29"/>
          <w:lang w:val="kk-KZ"/>
        </w:rPr>
        <w:t>nCH</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 xml:space="preserve"> =CH </w:t>
      </w:r>
      <w:r w:rsidR="00321B01">
        <w:rPr>
          <w:rFonts w:ascii="Times New Roman" w:hAnsi="Times New Roman" w:cs="Times New Roman"/>
          <w:b/>
          <w:sz w:val="29"/>
          <w:szCs w:val="29"/>
          <w:lang w:val="kk-KZ"/>
        </w:rPr>
        <w:tab/>
      </w:r>
      <w:r w:rsidRPr="00321B01">
        <w:rPr>
          <w:rFonts w:ascii="Times New Roman" w:hAnsi="Times New Roman" w:cs="Times New Roman"/>
          <w:b/>
          <w:sz w:val="29"/>
          <w:szCs w:val="29"/>
          <w:lang w:val="kk-KZ"/>
        </w:rPr>
        <w:t xml:space="preserve">→  </w:t>
      </w:r>
      <w:r w:rsidR="00321B01">
        <w:rPr>
          <w:rFonts w:ascii="Times New Roman" w:hAnsi="Times New Roman" w:cs="Times New Roman"/>
          <w:b/>
          <w:sz w:val="29"/>
          <w:szCs w:val="29"/>
          <w:lang w:val="kk-KZ"/>
        </w:rPr>
        <w:tab/>
      </w:r>
      <w:r w:rsidRPr="00321B01">
        <w:rPr>
          <w:rFonts w:ascii="Times New Roman" w:hAnsi="Times New Roman" w:cs="Times New Roman"/>
          <w:b/>
          <w:sz w:val="29"/>
          <w:szCs w:val="29"/>
          <w:lang w:val="kk-KZ"/>
        </w:rPr>
        <w:t>[-CH</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 xml:space="preserve"> — CH-]</w:t>
      </w:r>
      <w:r w:rsidRPr="00321B01">
        <w:rPr>
          <w:rFonts w:ascii="Times New Roman" w:hAnsi="Times New Roman" w:cs="Times New Roman"/>
          <w:b/>
          <w:sz w:val="29"/>
          <w:szCs w:val="29"/>
          <w:vertAlign w:val="subscript"/>
          <w:lang w:val="kk-KZ"/>
        </w:rPr>
        <w:t>n</w:t>
      </w:r>
    </w:p>
    <w:p w:rsidR="00E64F2F" w:rsidRPr="00321B01" w:rsidRDefault="005802A9" w:rsidP="00321B01">
      <w:pPr>
        <w:spacing w:after="0"/>
        <w:ind w:left="2124" w:firstLine="708"/>
        <w:jc w:val="both"/>
        <w:rPr>
          <w:rFonts w:ascii="Times New Roman" w:hAnsi="Times New Roman" w:cs="Times New Roman"/>
          <w:b/>
          <w:sz w:val="29"/>
          <w:szCs w:val="29"/>
          <w:lang w:val="kk-KZ"/>
        </w:rPr>
      </w:pPr>
      <w:r>
        <w:rPr>
          <w:rFonts w:ascii="Times New Roman" w:hAnsi="Times New Roman" w:cs="Times New Roman"/>
          <w:b/>
          <w:sz w:val="29"/>
          <w:szCs w:val="29"/>
          <w:lang w:val="kk-KZ"/>
        </w:rPr>
        <w:t xml:space="preserve">      </w:t>
      </w:r>
      <w:r w:rsidR="00B55A15" w:rsidRPr="00321B01">
        <w:rPr>
          <w:rFonts w:ascii="Times New Roman" w:hAnsi="Times New Roman" w:cs="Times New Roman"/>
          <w:b/>
          <w:sz w:val="29"/>
          <w:szCs w:val="29"/>
          <w:lang w:val="kk-KZ"/>
        </w:rPr>
        <w:t xml:space="preserve">| </w:t>
      </w:r>
      <w:r w:rsidR="00E64F2F" w:rsidRPr="00321B01">
        <w:rPr>
          <w:rFonts w:ascii="Times New Roman" w:hAnsi="Times New Roman" w:cs="Times New Roman"/>
          <w:b/>
          <w:sz w:val="29"/>
          <w:szCs w:val="29"/>
          <w:lang w:val="kk-KZ"/>
        </w:rPr>
        <w:t xml:space="preserve">                                      </w:t>
      </w:r>
      <w:r>
        <w:rPr>
          <w:rFonts w:ascii="Times New Roman" w:hAnsi="Times New Roman" w:cs="Times New Roman"/>
          <w:b/>
          <w:sz w:val="29"/>
          <w:szCs w:val="29"/>
          <w:lang w:val="kk-KZ"/>
        </w:rPr>
        <w:t xml:space="preserve"> </w:t>
      </w:r>
      <w:r w:rsidR="00E64F2F" w:rsidRPr="00321B01">
        <w:rPr>
          <w:rFonts w:ascii="Times New Roman" w:hAnsi="Times New Roman" w:cs="Times New Roman"/>
          <w:b/>
          <w:sz w:val="29"/>
          <w:szCs w:val="29"/>
          <w:lang w:val="kk-KZ"/>
        </w:rPr>
        <w:t xml:space="preserve">  |</w:t>
      </w:r>
    </w:p>
    <w:p w:rsidR="00B55A15" w:rsidRPr="00321B01" w:rsidRDefault="00B0463E" w:rsidP="00E64F2F">
      <w:pPr>
        <w:spacing w:after="0"/>
        <w:jc w:val="both"/>
        <w:rPr>
          <w:rFonts w:ascii="Times New Roman" w:hAnsi="Times New Roman" w:cs="Times New Roman"/>
          <w:b/>
          <w:sz w:val="29"/>
          <w:szCs w:val="29"/>
          <w:lang w:val="kk-KZ"/>
        </w:rPr>
      </w:pPr>
      <w:r w:rsidRPr="00321B01">
        <w:rPr>
          <w:rFonts w:ascii="Times New Roman" w:hAnsi="Times New Roman" w:cs="Times New Roman"/>
          <w:b/>
          <w:sz w:val="29"/>
          <w:szCs w:val="29"/>
          <w:lang w:val="kk-KZ"/>
        </w:rPr>
        <w:tab/>
      </w:r>
      <w:r w:rsidRPr="00321B01">
        <w:rPr>
          <w:rFonts w:ascii="Times New Roman" w:hAnsi="Times New Roman" w:cs="Times New Roman"/>
          <w:b/>
          <w:sz w:val="29"/>
          <w:szCs w:val="29"/>
          <w:lang w:val="kk-KZ"/>
        </w:rPr>
        <w:tab/>
      </w:r>
      <w:r w:rsidRPr="00321B01">
        <w:rPr>
          <w:rFonts w:ascii="Times New Roman" w:hAnsi="Times New Roman" w:cs="Times New Roman"/>
          <w:b/>
          <w:sz w:val="29"/>
          <w:szCs w:val="29"/>
          <w:lang w:val="kk-KZ"/>
        </w:rPr>
        <w:tab/>
      </w:r>
      <w:r w:rsidRPr="00321B01">
        <w:rPr>
          <w:rFonts w:ascii="Times New Roman" w:hAnsi="Times New Roman" w:cs="Times New Roman"/>
          <w:b/>
          <w:sz w:val="29"/>
          <w:szCs w:val="29"/>
          <w:lang w:val="kk-KZ"/>
        </w:rPr>
        <w:tab/>
      </w:r>
      <w:r w:rsidR="005802A9">
        <w:rPr>
          <w:rFonts w:ascii="Times New Roman" w:hAnsi="Times New Roman" w:cs="Times New Roman"/>
          <w:b/>
          <w:sz w:val="29"/>
          <w:szCs w:val="29"/>
          <w:lang w:val="kk-KZ"/>
        </w:rPr>
        <w:t xml:space="preserve">    </w:t>
      </w:r>
      <w:r w:rsidR="00B55A15" w:rsidRPr="00321B01">
        <w:rPr>
          <w:rFonts w:ascii="Times New Roman" w:hAnsi="Times New Roman" w:cs="Times New Roman"/>
          <w:b/>
          <w:sz w:val="29"/>
          <w:szCs w:val="29"/>
          <w:lang w:val="kk-KZ"/>
        </w:rPr>
        <w:t xml:space="preserve">Cl </w:t>
      </w:r>
      <w:r w:rsidR="005802A9">
        <w:rPr>
          <w:rFonts w:ascii="Times New Roman" w:hAnsi="Times New Roman" w:cs="Times New Roman"/>
          <w:b/>
          <w:sz w:val="29"/>
          <w:szCs w:val="29"/>
          <w:lang w:val="kk-KZ"/>
        </w:rPr>
        <w:t xml:space="preserve">                                       </w:t>
      </w:r>
      <w:r w:rsidR="00B55A15" w:rsidRPr="00321B01">
        <w:rPr>
          <w:rFonts w:ascii="Times New Roman" w:hAnsi="Times New Roman" w:cs="Times New Roman"/>
          <w:b/>
          <w:sz w:val="29"/>
          <w:szCs w:val="29"/>
          <w:lang w:val="kk-KZ"/>
        </w:rPr>
        <w:t>Cl</w:t>
      </w:r>
    </w:p>
    <w:p w:rsidR="00B55A15" w:rsidRPr="00321B01" w:rsidRDefault="00B0463E"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321B01">
        <w:rPr>
          <w:rFonts w:ascii="Times New Roman" w:hAnsi="Times New Roman" w:cs="Times New Roman"/>
          <w:sz w:val="29"/>
          <w:szCs w:val="29"/>
          <w:lang w:val="kk-KZ"/>
        </w:rPr>
        <w:tab/>
      </w:r>
      <w:r w:rsidRPr="00321B01">
        <w:rPr>
          <w:rFonts w:ascii="Times New Roman" w:hAnsi="Times New Roman" w:cs="Times New Roman"/>
          <w:sz w:val="29"/>
          <w:szCs w:val="29"/>
          <w:lang w:val="kk-KZ"/>
        </w:rPr>
        <w:tab/>
      </w:r>
      <w:r w:rsidR="00EA2A16">
        <w:rPr>
          <w:rFonts w:ascii="Times New Roman" w:hAnsi="Times New Roman" w:cs="Times New Roman"/>
          <w:sz w:val="29"/>
          <w:szCs w:val="29"/>
          <w:lang w:val="kk-KZ"/>
        </w:rPr>
        <w:t>в</w:t>
      </w:r>
      <w:r w:rsidR="00B55A15" w:rsidRPr="00321B01">
        <w:rPr>
          <w:rFonts w:ascii="Times New Roman" w:hAnsi="Times New Roman" w:cs="Times New Roman"/>
          <w:sz w:val="29"/>
          <w:szCs w:val="29"/>
          <w:lang w:val="kk-KZ"/>
        </w:rPr>
        <w:t>инилхлорид</w:t>
      </w:r>
      <w:r w:rsidR="00321B01">
        <w:rPr>
          <w:rFonts w:ascii="Times New Roman" w:hAnsi="Times New Roman" w:cs="Times New Roman"/>
          <w:sz w:val="29"/>
          <w:szCs w:val="29"/>
          <w:lang w:val="kk-KZ"/>
        </w:rPr>
        <w:tab/>
      </w:r>
      <w:r w:rsidR="00B55A15" w:rsidRPr="00321B01">
        <w:rPr>
          <w:rFonts w:ascii="Times New Roman" w:hAnsi="Times New Roman" w:cs="Times New Roman"/>
          <w:sz w:val="29"/>
          <w:szCs w:val="29"/>
          <w:lang w:val="kk-KZ"/>
        </w:rPr>
        <w:t xml:space="preserve"> </w:t>
      </w:r>
      <w:r w:rsidR="00321B01">
        <w:rPr>
          <w:rFonts w:ascii="Times New Roman" w:hAnsi="Times New Roman" w:cs="Times New Roman"/>
          <w:sz w:val="29"/>
          <w:szCs w:val="29"/>
          <w:lang w:val="kk-KZ"/>
        </w:rPr>
        <w:tab/>
      </w:r>
      <w:r w:rsidR="00B55A15" w:rsidRPr="00321B01">
        <w:rPr>
          <w:rFonts w:ascii="Times New Roman" w:hAnsi="Times New Roman" w:cs="Times New Roman"/>
          <w:sz w:val="29"/>
          <w:szCs w:val="29"/>
          <w:lang w:val="kk-KZ"/>
        </w:rPr>
        <w:t xml:space="preserve">поливинилхлорид </w:t>
      </w:r>
    </w:p>
    <w:p w:rsidR="00B55A15" w:rsidRPr="00321B01" w:rsidRDefault="00B55A15"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p>
    <w:p w:rsidR="00B0463E" w:rsidRDefault="00B55A15"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Полимерлердің атауы гипотетикалық мономерлерден пайда болуы мүмкін. Мысалы, поливинил спирті винил спирті бойынша аталады. Винил спирті тұрақсыз, сондықтан ол ацетальдегид түрінде болады. Поливинил спиртін поливинилацетатты гидролиздеу арқылы алады:</w:t>
      </w:r>
    </w:p>
    <w:p w:rsidR="00321B01" w:rsidRDefault="00321B01" w:rsidP="00DD4592">
      <w:pPr>
        <w:spacing w:after="0"/>
        <w:jc w:val="both"/>
        <w:rPr>
          <w:rFonts w:ascii="Times New Roman" w:hAnsi="Times New Roman" w:cs="Times New Roman"/>
          <w:sz w:val="29"/>
          <w:szCs w:val="29"/>
          <w:lang w:val="kk-KZ"/>
        </w:rPr>
      </w:pPr>
    </w:p>
    <w:p w:rsidR="005802A9" w:rsidRDefault="005802A9" w:rsidP="00DD4592">
      <w:pPr>
        <w:spacing w:after="0"/>
        <w:jc w:val="both"/>
        <w:rPr>
          <w:rFonts w:ascii="Times New Roman" w:hAnsi="Times New Roman" w:cs="Times New Roman"/>
          <w:sz w:val="29"/>
          <w:szCs w:val="29"/>
          <w:lang w:val="kk-KZ"/>
        </w:rPr>
      </w:pPr>
    </w:p>
    <w:p w:rsidR="005802A9" w:rsidRPr="00321B01" w:rsidRDefault="005802A9" w:rsidP="00DD4592">
      <w:pPr>
        <w:spacing w:after="0"/>
        <w:jc w:val="both"/>
        <w:rPr>
          <w:rFonts w:ascii="Times New Roman" w:hAnsi="Times New Roman" w:cs="Times New Roman"/>
          <w:sz w:val="29"/>
          <w:szCs w:val="29"/>
          <w:lang w:val="kk-KZ"/>
        </w:rPr>
      </w:pPr>
    </w:p>
    <w:p w:rsidR="00B0463E" w:rsidRPr="00321B01" w:rsidRDefault="00B55A15" w:rsidP="00CA14FE">
      <w:pPr>
        <w:spacing w:after="0"/>
        <w:jc w:val="center"/>
        <w:rPr>
          <w:rFonts w:ascii="Times New Roman" w:hAnsi="Times New Roman" w:cs="Times New Roman"/>
          <w:b/>
          <w:sz w:val="29"/>
          <w:szCs w:val="29"/>
          <w:lang w:val="kk-KZ"/>
        </w:rPr>
      </w:pPr>
      <w:r w:rsidRPr="00321B01">
        <w:rPr>
          <w:rFonts w:ascii="Times New Roman" w:hAnsi="Times New Roman" w:cs="Times New Roman"/>
          <w:b/>
          <w:sz w:val="29"/>
          <w:szCs w:val="29"/>
          <w:lang w:val="kk-KZ"/>
        </w:rPr>
        <w:t>[- СН</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 xml:space="preserve"> – СН - ] n + nН</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О</w:t>
      </w:r>
      <w:r w:rsidR="005802A9">
        <w:rPr>
          <w:rFonts w:ascii="Times New Roman" w:hAnsi="Times New Roman" w:cs="Times New Roman"/>
          <w:b/>
          <w:sz w:val="29"/>
          <w:szCs w:val="29"/>
          <w:lang w:val="kk-KZ"/>
        </w:rPr>
        <w:t xml:space="preserve">    </w:t>
      </w:r>
      <w:r w:rsidRPr="00321B01">
        <w:rPr>
          <w:rFonts w:ascii="Times New Roman" w:hAnsi="Times New Roman" w:cs="Times New Roman"/>
          <w:b/>
          <w:sz w:val="29"/>
          <w:szCs w:val="29"/>
          <w:lang w:val="kk-KZ"/>
        </w:rPr>
        <w:t xml:space="preserve"> [- СН</w:t>
      </w:r>
      <w:r w:rsidRPr="00321B01">
        <w:rPr>
          <w:rFonts w:ascii="Times New Roman" w:hAnsi="Times New Roman" w:cs="Times New Roman"/>
          <w:b/>
          <w:sz w:val="29"/>
          <w:szCs w:val="29"/>
          <w:vertAlign w:val="subscript"/>
          <w:lang w:val="kk-KZ"/>
        </w:rPr>
        <w:t xml:space="preserve">2 </w:t>
      </w:r>
      <w:r w:rsidRPr="00321B01">
        <w:rPr>
          <w:rFonts w:ascii="Times New Roman" w:hAnsi="Times New Roman" w:cs="Times New Roman"/>
          <w:b/>
          <w:sz w:val="29"/>
          <w:szCs w:val="29"/>
          <w:lang w:val="kk-KZ"/>
        </w:rPr>
        <w:t>– СН - ] n + nСН</w:t>
      </w:r>
      <w:r w:rsidRPr="00321B01">
        <w:rPr>
          <w:rFonts w:ascii="Times New Roman" w:hAnsi="Times New Roman" w:cs="Times New Roman"/>
          <w:b/>
          <w:sz w:val="29"/>
          <w:szCs w:val="29"/>
          <w:vertAlign w:val="subscript"/>
          <w:lang w:val="kk-KZ"/>
        </w:rPr>
        <w:t>3</w:t>
      </w:r>
      <w:r w:rsidRPr="00321B01">
        <w:rPr>
          <w:rFonts w:ascii="Times New Roman" w:hAnsi="Times New Roman" w:cs="Times New Roman"/>
          <w:b/>
          <w:sz w:val="29"/>
          <w:szCs w:val="29"/>
          <w:lang w:val="kk-KZ"/>
        </w:rPr>
        <w:t>СООН</w:t>
      </w:r>
    </w:p>
    <w:p w:rsidR="00B0463E" w:rsidRPr="00321B01" w:rsidRDefault="005802A9" w:rsidP="005802A9">
      <w:pPr>
        <w:spacing w:after="0"/>
        <w:ind w:left="2124"/>
        <w:rPr>
          <w:rFonts w:ascii="Times New Roman" w:hAnsi="Times New Roman" w:cs="Times New Roman"/>
          <w:b/>
          <w:sz w:val="29"/>
          <w:szCs w:val="29"/>
          <w:lang w:val="kk-KZ"/>
        </w:rPr>
      </w:pPr>
      <w:r>
        <w:rPr>
          <w:rFonts w:ascii="Times New Roman" w:hAnsi="Times New Roman" w:cs="Times New Roman"/>
          <w:b/>
          <w:sz w:val="29"/>
          <w:szCs w:val="29"/>
          <w:lang w:val="kk-KZ"/>
        </w:rPr>
        <w:t xml:space="preserve">  </w:t>
      </w:r>
      <w:r w:rsidR="00B55A15" w:rsidRPr="00321B01">
        <w:rPr>
          <w:rFonts w:ascii="Times New Roman" w:hAnsi="Times New Roman" w:cs="Times New Roman"/>
          <w:b/>
          <w:sz w:val="29"/>
          <w:szCs w:val="29"/>
          <w:lang w:val="kk-KZ"/>
        </w:rPr>
        <w:t xml:space="preserve">| </w:t>
      </w:r>
      <w:r>
        <w:rPr>
          <w:rFonts w:ascii="Times New Roman" w:hAnsi="Times New Roman" w:cs="Times New Roman"/>
          <w:b/>
          <w:sz w:val="29"/>
          <w:szCs w:val="29"/>
          <w:lang w:val="kk-KZ"/>
        </w:rPr>
        <w:t xml:space="preserve">                    </w:t>
      </w:r>
      <w:r>
        <w:rPr>
          <w:rFonts w:ascii="Times New Roman" w:hAnsi="Times New Roman" w:cs="Times New Roman"/>
          <w:b/>
          <w:sz w:val="29"/>
          <w:szCs w:val="29"/>
          <w:lang w:val="kk-KZ"/>
        </w:rPr>
        <w:tab/>
      </w:r>
      <w:r>
        <w:rPr>
          <w:rFonts w:ascii="Times New Roman" w:hAnsi="Times New Roman" w:cs="Times New Roman"/>
          <w:b/>
          <w:sz w:val="29"/>
          <w:szCs w:val="29"/>
          <w:lang w:val="kk-KZ"/>
        </w:rPr>
        <w:tab/>
        <w:t xml:space="preserve">         </w:t>
      </w:r>
      <w:r w:rsidR="00B55A15" w:rsidRPr="00321B01">
        <w:rPr>
          <w:rFonts w:ascii="Times New Roman" w:hAnsi="Times New Roman" w:cs="Times New Roman"/>
          <w:b/>
          <w:sz w:val="29"/>
          <w:szCs w:val="29"/>
          <w:lang w:val="kk-KZ"/>
        </w:rPr>
        <w:t>|</w:t>
      </w:r>
    </w:p>
    <w:p w:rsidR="00B0463E" w:rsidRPr="00321B01" w:rsidRDefault="00B55A15" w:rsidP="005802A9">
      <w:pPr>
        <w:spacing w:after="0"/>
        <w:ind w:left="1416" w:firstLine="708"/>
        <w:rPr>
          <w:rFonts w:ascii="Times New Roman" w:hAnsi="Times New Roman" w:cs="Times New Roman"/>
          <w:b/>
          <w:sz w:val="29"/>
          <w:szCs w:val="29"/>
          <w:lang w:val="kk-KZ"/>
        </w:rPr>
      </w:pPr>
      <w:r w:rsidRPr="00321B01">
        <w:rPr>
          <w:rFonts w:ascii="Times New Roman" w:hAnsi="Times New Roman" w:cs="Times New Roman"/>
          <w:b/>
          <w:sz w:val="29"/>
          <w:szCs w:val="29"/>
          <w:lang w:val="kk-KZ"/>
        </w:rPr>
        <w:t>ОСОСН</w:t>
      </w:r>
      <w:r w:rsidRPr="00321B01">
        <w:rPr>
          <w:rFonts w:ascii="Times New Roman" w:hAnsi="Times New Roman" w:cs="Times New Roman"/>
          <w:b/>
          <w:sz w:val="29"/>
          <w:szCs w:val="29"/>
          <w:vertAlign w:val="subscript"/>
          <w:lang w:val="kk-KZ"/>
        </w:rPr>
        <w:t>3</w:t>
      </w:r>
      <w:r w:rsidR="005802A9">
        <w:rPr>
          <w:rFonts w:ascii="Times New Roman" w:hAnsi="Times New Roman" w:cs="Times New Roman"/>
          <w:b/>
          <w:sz w:val="29"/>
          <w:szCs w:val="29"/>
          <w:vertAlign w:val="subscript"/>
          <w:lang w:val="kk-KZ"/>
        </w:rPr>
        <w:t xml:space="preserve">                                               </w:t>
      </w:r>
      <w:r w:rsidRPr="00321B01">
        <w:rPr>
          <w:rFonts w:ascii="Times New Roman" w:hAnsi="Times New Roman" w:cs="Times New Roman"/>
          <w:b/>
          <w:sz w:val="29"/>
          <w:szCs w:val="29"/>
          <w:lang w:val="kk-KZ"/>
        </w:rPr>
        <w:t>ОН</w:t>
      </w:r>
    </w:p>
    <w:p w:rsidR="00B0463E" w:rsidRDefault="005802A9" w:rsidP="005802A9">
      <w:pPr>
        <w:spacing w:after="0"/>
        <w:ind w:left="708" w:firstLine="708"/>
        <w:jc w:val="both"/>
        <w:rPr>
          <w:rFonts w:ascii="Times New Roman" w:hAnsi="Times New Roman" w:cs="Times New Roman"/>
          <w:sz w:val="29"/>
          <w:szCs w:val="29"/>
          <w:lang w:val="kk-KZ"/>
        </w:rPr>
      </w:pPr>
      <w:r>
        <w:rPr>
          <w:rFonts w:ascii="Times New Roman" w:hAnsi="Times New Roman" w:cs="Times New Roman"/>
          <w:sz w:val="29"/>
          <w:szCs w:val="29"/>
          <w:lang w:val="kk-KZ"/>
        </w:rPr>
        <w:t>п</w:t>
      </w:r>
      <w:r w:rsidR="00B55A15" w:rsidRPr="00321B01">
        <w:rPr>
          <w:rFonts w:ascii="Times New Roman" w:hAnsi="Times New Roman" w:cs="Times New Roman"/>
          <w:sz w:val="29"/>
          <w:szCs w:val="29"/>
          <w:lang w:val="kk-KZ"/>
        </w:rPr>
        <w:t xml:space="preserve">оливинилацетат </w:t>
      </w:r>
      <w:r w:rsidR="00321B01">
        <w:rPr>
          <w:rFonts w:ascii="Times New Roman" w:hAnsi="Times New Roman" w:cs="Times New Roman"/>
          <w:sz w:val="29"/>
          <w:szCs w:val="29"/>
          <w:lang w:val="kk-KZ"/>
        </w:rPr>
        <w:tab/>
      </w:r>
      <w:r w:rsidR="00321B01">
        <w:rPr>
          <w:rFonts w:ascii="Times New Roman" w:hAnsi="Times New Roman" w:cs="Times New Roman"/>
          <w:sz w:val="29"/>
          <w:szCs w:val="29"/>
          <w:lang w:val="kk-KZ"/>
        </w:rPr>
        <w:tab/>
      </w:r>
      <w:r w:rsidR="00B55A15" w:rsidRPr="00321B01">
        <w:rPr>
          <w:rFonts w:ascii="Times New Roman" w:hAnsi="Times New Roman" w:cs="Times New Roman"/>
          <w:sz w:val="29"/>
          <w:szCs w:val="29"/>
          <w:lang w:val="kk-KZ"/>
        </w:rPr>
        <w:t xml:space="preserve">поливинил спирті </w:t>
      </w:r>
    </w:p>
    <w:p w:rsidR="00EA2A16" w:rsidRDefault="00EA2A16" w:rsidP="00EA2A16">
      <w:pPr>
        <w:spacing w:after="0"/>
        <w:ind w:firstLine="708"/>
        <w:jc w:val="both"/>
        <w:rPr>
          <w:rFonts w:ascii="Times New Roman" w:hAnsi="Times New Roman" w:cs="Times New Roman"/>
          <w:sz w:val="29"/>
          <w:szCs w:val="29"/>
          <w:lang w:val="kk-KZ"/>
        </w:rPr>
      </w:pPr>
    </w:p>
    <w:p w:rsidR="00B0463E" w:rsidRDefault="00B0463E"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00B55A15" w:rsidRPr="00321B01">
        <w:rPr>
          <w:rFonts w:ascii="Times New Roman" w:hAnsi="Times New Roman" w:cs="Times New Roman"/>
          <w:sz w:val="29"/>
          <w:szCs w:val="29"/>
          <w:lang w:val="kk-KZ"/>
        </w:rPr>
        <w:t xml:space="preserve">Егер бір полимер әртүрлі мономерлерден алынса, олардың атауларында екіжақтылық болады. Бұл, әсіресе, полиэфирлер мен полиамидтерге тән. </w:t>
      </w:r>
    </w:p>
    <w:p w:rsidR="00EA2A16" w:rsidRDefault="00EA2A16" w:rsidP="00EA2A16">
      <w:pPr>
        <w:spacing w:after="0"/>
        <w:jc w:val="both"/>
        <w:rPr>
          <w:rFonts w:ascii="Times New Roman" w:hAnsi="Times New Roman" w:cs="Times New Roman"/>
          <w:sz w:val="29"/>
          <w:szCs w:val="29"/>
          <w:lang w:val="kk-KZ"/>
        </w:rPr>
      </w:pPr>
    </w:p>
    <w:p w:rsidR="00EA2A16" w:rsidRPr="008F14C2" w:rsidRDefault="008F14C2" w:rsidP="00EA2A16">
      <w:pPr>
        <w:tabs>
          <w:tab w:val="left" w:pos="1601"/>
          <w:tab w:val="left" w:pos="2442"/>
          <w:tab w:val="left" w:pos="3981"/>
          <w:tab w:val="left" w:pos="4578"/>
          <w:tab w:val="left" w:pos="5406"/>
        </w:tabs>
        <w:spacing w:before="155" w:line="391" w:lineRule="auto"/>
        <w:ind w:left="5400" w:right="1555" w:hanging="4635"/>
        <w:jc w:val="right"/>
        <w:rPr>
          <w:rFonts w:ascii="Times New Roman" w:hAnsi="Times New Roman" w:cs="Times New Roman"/>
          <w:b/>
          <w:bCs/>
          <w:sz w:val="20"/>
          <w:lang w:val="kk-KZ"/>
        </w:rPr>
      </w:pPr>
      <w:r>
        <w:rPr>
          <w:rFonts w:ascii="Times New Roman" w:hAnsi="Times New Roman" w:cs="Times New Roman"/>
          <w:b/>
          <w:bCs/>
        </w:rPr>
        <w:pict>
          <v:line id="_x0000_s1207" style="position:absolute;left:0;text-align:left;z-index:-251661312;mso-position-horizontal-relative:page" from="100.9pt,14.4pt" to="113.75pt,14.4pt" strokecolor="#231f20" strokeweight=".01517mm">
            <w10:wrap anchorx="page"/>
          </v:line>
        </w:pict>
      </w:r>
      <w:r>
        <w:rPr>
          <w:rFonts w:ascii="Times New Roman" w:hAnsi="Times New Roman" w:cs="Times New Roman"/>
          <w:b/>
          <w:bCs/>
        </w:rPr>
        <w:pict>
          <v:line id="_x0000_s1208" style="position:absolute;left:0;text-align:left;z-index:-251660288;mso-position-horizontal-relative:page" from="144.15pt,14.4pt" to="155.85pt,14.4pt" strokecolor="#231f20" strokeweight=".25506mm">
            <w10:wrap anchorx="page"/>
          </v:line>
        </w:pict>
      </w:r>
      <w:r>
        <w:rPr>
          <w:rFonts w:ascii="Times New Roman" w:hAnsi="Times New Roman" w:cs="Times New Roman"/>
          <w:b/>
          <w:bCs/>
        </w:rPr>
        <w:pict>
          <v:group id="_x0000_s1209" style="position:absolute;left:0;text-align:left;margin-left:189.95pt;margin-top:12.35pt;width:19.7pt;height:3.8pt;z-index:-251659264;mso-position-horizontal-relative:page" coordorigin="3799,247" coordsize="394,76">
            <v:shape id="_x0000_s1210" style="position:absolute;left:4047;top:246;width:145;height:76" coordorigin="4048,247" coordsize="145,76" path="m4048,247r17,41l4048,322r144,-34l4048,247xe" fillcolor="#231f20" stroked="f">
              <v:path arrowok="t"/>
            </v:shape>
            <v:line id="_x0000_s1211" style="position:absolute" from="4062,288" to="3802,288" strokecolor="#231f20" strokeweight=".01517mm"/>
            <v:rect id="_x0000_s1212" style="position:absolute;left:3798;top:278;width:267;height:14" fillcolor="#231f20" stroked="f"/>
            <w10:wrap anchorx="page"/>
          </v:group>
        </w:pict>
      </w:r>
      <w:r>
        <w:rPr>
          <w:rFonts w:ascii="Times New Roman" w:hAnsi="Times New Roman" w:cs="Times New Roman"/>
          <w:b/>
          <w:bCs/>
        </w:rPr>
        <w:pict>
          <v:group id="_x0000_s1213" style="position:absolute;left:0;text-align:left;margin-left:215.4pt;margin-top:8.05pt;width:18.05pt;height:14.95pt;z-index:-251658240;mso-position-horizontal-relative:page" coordorigin="4308,161" coordsize="361,299">
            <v:line id="_x0000_s1214" style="position:absolute" from="4669,267" to="4308,267" strokecolor="#231f20" strokeweight=".25506mm"/>
            <v:shape id="_x0000_s1215" style="position:absolute;left:4495;top:168;width:18;height:284" coordorigin="4496,169" coordsize="18,284" path="m4513,169r-17,l4496,452r17,e" filled="f" strokecolor="#231f20" strokeweight=".25506mm">
              <v:path arrowok="t"/>
            </v:shape>
            <w10:wrap anchorx="page"/>
          </v:group>
        </w:pict>
      </w:r>
      <w:r>
        <w:rPr>
          <w:rFonts w:ascii="Times New Roman" w:hAnsi="Times New Roman" w:cs="Times New Roman"/>
          <w:b/>
          <w:bCs/>
        </w:rPr>
        <w:pict>
          <v:line id="_x0000_s1216" style="position:absolute;left:0;text-align:left;z-index:-251657216;mso-position-horizontal-relative:page" from="248.65pt,13.35pt" to="262.65pt,13.35pt" strokecolor="#231f20" strokeweight=".25506mm">
            <w10:wrap anchorx="page"/>
          </v:line>
        </w:pict>
      </w:r>
      <w:r>
        <w:rPr>
          <w:rFonts w:ascii="Times New Roman" w:hAnsi="Times New Roman" w:cs="Times New Roman"/>
          <w:b/>
          <w:bCs/>
        </w:rPr>
        <w:pict>
          <v:line id="_x0000_s1217" style="position:absolute;left:0;text-align:left;z-index:-251656192;mso-position-horizontal-relative:page" from="293pt,13.35pt" to="304.05pt,13.35pt" strokecolor="#231f20" strokeweight=".25506mm">
            <w10:wrap anchorx="page"/>
          </v:line>
        </w:pict>
      </w:r>
      <w:r>
        <w:rPr>
          <w:rFonts w:ascii="Times New Roman" w:hAnsi="Times New Roman" w:cs="Times New Roman"/>
          <w:b/>
          <w:bCs/>
        </w:rPr>
        <w:pict>
          <v:group id="_x0000_s1218" style="position:absolute;left:0;text-align:left;margin-left:306.7pt;margin-top:18.55pt;width:3.3pt;height:11.9pt;z-index:-251655168;mso-position-horizontal-relative:page" coordorigin="6134,371" coordsize="66,238">
            <v:line id="_x0000_s1219" style="position:absolute" from="6193,371" to="6193,609" strokecolor="#231f20" strokeweight=".25506mm"/>
            <v:line id="_x0000_s1220" style="position:absolute" from="6141,371" to="6141,609" strokecolor="#231f20" strokeweight=".25506mm"/>
            <w10:wrap anchorx="page"/>
          </v:group>
        </w:pict>
      </w:r>
      <w:r>
        <w:rPr>
          <w:rFonts w:ascii="Times New Roman" w:hAnsi="Times New Roman" w:cs="Times New Roman"/>
          <w:b/>
          <w:bCs/>
        </w:rPr>
        <w:pict>
          <v:group id="_x0000_s1203" style="position:absolute;left:0;text-align:left;margin-left:312.55pt;margin-top:8.05pt;width:17.5pt;height:17.65pt;z-index:251654144;mso-position-horizontal-relative:page" coordorigin="6251,161" coordsize="350,353">
            <v:line id="_x0000_s1204" style="position:absolute" from="6251,267" to="6600,267" strokecolor="#231f20" strokeweight=".25506mm"/>
            <v:shape id="_x0000_s1205" style="position:absolute;left:6441;top:168;width:18;height:284" coordorigin="6442,169" coordsize="18,284" path="m6442,169r17,l6459,452r-17,e" filled="f" strokecolor="#231f20" strokeweight=".25506mm">
              <v:path arrowok="t"/>
            </v:shape>
            <v:shape id="_x0000_s1206" type="#_x0000_t202" style="position:absolute;left:6250;top:161;width:350;height:353" filled="f" stroked="f">
              <v:textbox style="mso-next-textbox:#_x0000_s1206" inset="0,0,0,0">
                <w:txbxContent>
                  <w:p w:rsidR="001A2FBF" w:rsidRDefault="001A2FBF" w:rsidP="00EA2A16">
                    <w:pPr>
                      <w:spacing w:before="121"/>
                      <w:ind w:right="-29"/>
                      <w:jc w:val="right"/>
                      <w:rPr>
                        <w:sz w:val="20"/>
                      </w:rPr>
                    </w:pPr>
                    <w:r>
                      <w:rPr>
                        <w:color w:val="231F20"/>
                        <w:w w:val="101"/>
                        <w:sz w:val="20"/>
                      </w:rPr>
                      <w:t>n</w:t>
                    </w:r>
                  </w:p>
                </w:txbxContent>
              </v:textbox>
            </v:shape>
            <w10:wrap anchorx="page"/>
          </v:group>
        </w:pict>
      </w:r>
      <w:r w:rsidR="00EA2A16" w:rsidRPr="008F14C2">
        <w:rPr>
          <w:rFonts w:ascii="Times New Roman" w:hAnsi="Times New Roman" w:cs="Times New Roman"/>
          <w:b/>
          <w:bCs/>
          <w:color w:val="231F20"/>
          <w:sz w:val="17"/>
          <w:lang w:val="kk-KZ"/>
        </w:rPr>
        <w:t>n</w:t>
      </w:r>
      <w:r w:rsidR="00EA2A16" w:rsidRPr="008F14C2">
        <w:rPr>
          <w:rFonts w:ascii="Times New Roman" w:hAnsi="Times New Roman" w:cs="Times New Roman"/>
          <w:b/>
          <w:bCs/>
          <w:color w:val="231F20"/>
          <w:spacing w:val="52"/>
          <w:sz w:val="17"/>
          <w:lang w:val="kk-KZ"/>
        </w:rPr>
        <w:t xml:space="preserve"> </w:t>
      </w:r>
      <w:r w:rsidR="00EA2A16" w:rsidRPr="008F14C2">
        <w:rPr>
          <w:rFonts w:ascii="Times New Roman" w:hAnsi="Times New Roman" w:cs="Times New Roman"/>
          <w:b/>
          <w:bCs/>
          <w:color w:val="231F20"/>
          <w:sz w:val="20"/>
          <w:lang w:val="kk-KZ"/>
        </w:rPr>
        <w:t>H</w:t>
      </w:r>
      <w:r w:rsidR="00EA2A16" w:rsidRPr="008F14C2">
        <w:rPr>
          <w:rFonts w:ascii="Times New Roman" w:hAnsi="Times New Roman" w:cs="Times New Roman"/>
          <w:b/>
          <w:bCs/>
          <w:color w:val="231F20"/>
          <w:position w:val="-4"/>
          <w:sz w:val="15"/>
          <w:lang w:val="kk-KZ"/>
        </w:rPr>
        <w:t>2</w:t>
      </w:r>
      <w:r w:rsidR="00EA2A16" w:rsidRPr="008F14C2">
        <w:rPr>
          <w:rFonts w:ascii="Times New Roman" w:hAnsi="Times New Roman" w:cs="Times New Roman"/>
          <w:b/>
          <w:bCs/>
          <w:color w:val="231F20"/>
          <w:sz w:val="20"/>
          <w:lang w:val="kk-KZ"/>
        </w:rPr>
        <w:t>N</w:t>
      </w:r>
      <w:r w:rsidR="00EA2A16" w:rsidRPr="008F14C2">
        <w:rPr>
          <w:rFonts w:ascii="Times New Roman" w:hAnsi="Times New Roman" w:cs="Times New Roman"/>
          <w:b/>
          <w:bCs/>
          <w:color w:val="231F20"/>
          <w:sz w:val="20"/>
          <w:lang w:val="kk-KZ"/>
        </w:rPr>
        <w:tab/>
        <w:t>(CH</w:t>
      </w:r>
      <w:r w:rsidR="00EA2A16" w:rsidRPr="008F14C2">
        <w:rPr>
          <w:rFonts w:ascii="Times New Roman" w:hAnsi="Times New Roman" w:cs="Times New Roman"/>
          <w:b/>
          <w:bCs/>
          <w:color w:val="231F20"/>
          <w:position w:val="-4"/>
          <w:sz w:val="15"/>
          <w:lang w:val="kk-KZ"/>
        </w:rPr>
        <w:t>2</w:t>
      </w:r>
      <w:r w:rsidR="00EA2A16" w:rsidRPr="008F14C2">
        <w:rPr>
          <w:rFonts w:ascii="Times New Roman" w:hAnsi="Times New Roman" w:cs="Times New Roman"/>
          <w:b/>
          <w:bCs/>
          <w:color w:val="231F20"/>
          <w:sz w:val="20"/>
          <w:lang w:val="kk-KZ"/>
        </w:rPr>
        <w:t>)</w:t>
      </w:r>
      <w:r w:rsidR="00EA2A16" w:rsidRPr="008F14C2">
        <w:rPr>
          <w:rFonts w:ascii="Times New Roman" w:hAnsi="Times New Roman" w:cs="Times New Roman"/>
          <w:b/>
          <w:bCs/>
          <w:color w:val="231F20"/>
          <w:position w:val="-4"/>
          <w:sz w:val="15"/>
          <w:lang w:val="kk-KZ"/>
        </w:rPr>
        <w:t>5</w:t>
      </w:r>
      <w:r w:rsidR="00EA2A16" w:rsidRPr="008F14C2">
        <w:rPr>
          <w:rFonts w:ascii="Times New Roman" w:hAnsi="Times New Roman" w:cs="Times New Roman"/>
          <w:b/>
          <w:bCs/>
          <w:color w:val="231F20"/>
          <w:position w:val="-4"/>
          <w:sz w:val="15"/>
          <w:lang w:val="kk-KZ"/>
        </w:rPr>
        <w:tab/>
      </w:r>
      <w:r w:rsidR="00EA2A16" w:rsidRPr="008F14C2">
        <w:rPr>
          <w:rFonts w:ascii="Times New Roman" w:hAnsi="Times New Roman" w:cs="Times New Roman"/>
          <w:b/>
          <w:bCs/>
          <w:color w:val="231F20"/>
          <w:sz w:val="20"/>
          <w:lang w:val="kk-KZ"/>
        </w:rPr>
        <w:t>COOH</w:t>
      </w:r>
      <w:r w:rsidR="00EA2A16" w:rsidRPr="008F14C2">
        <w:rPr>
          <w:rFonts w:ascii="Times New Roman" w:hAnsi="Times New Roman" w:cs="Times New Roman"/>
          <w:b/>
          <w:bCs/>
          <w:color w:val="231F20"/>
          <w:sz w:val="20"/>
          <w:lang w:val="kk-KZ"/>
        </w:rPr>
        <w:tab/>
      </w:r>
      <w:r w:rsidR="00EA2A16" w:rsidRPr="008F14C2">
        <w:rPr>
          <w:rFonts w:ascii="Times New Roman" w:hAnsi="Times New Roman" w:cs="Times New Roman"/>
          <w:b/>
          <w:bCs/>
          <w:color w:val="231F20"/>
          <w:position w:val="2"/>
          <w:sz w:val="20"/>
          <w:lang w:val="kk-KZ"/>
        </w:rPr>
        <w:t>NH</w:t>
      </w:r>
      <w:r w:rsidR="00EA2A16" w:rsidRPr="008F14C2">
        <w:rPr>
          <w:rFonts w:ascii="Times New Roman" w:hAnsi="Times New Roman" w:cs="Times New Roman"/>
          <w:b/>
          <w:bCs/>
          <w:color w:val="231F20"/>
          <w:position w:val="2"/>
          <w:sz w:val="20"/>
          <w:lang w:val="kk-KZ"/>
        </w:rPr>
        <w:tab/>
        <w:t>(CH</w:t>
      </w:r>
      <w:r w:rsidR="00EA2A16" w:rsidRPr="008F14C2">
        <w:rPr>
          <w:rFonts w:ascii="Times New Roman" w:hAnsi="Times New Roman" w:cs="Times New Roman"/>
          <w:b/>
          <w:bCs/>
          <w:color w:val="231F20"/>
          <w:position w:val="-2"/>
          <w:sz w:val="15"/>
          <w:lang w:val="kk-KZ"/>
        </w:rPr>
        <w:t>2</w:t>
      </w:r>
      <w:r w:rsidR="00EA2A16" w:rsidRPr="008F14C2">
        <w:rPr>
          <w:rFonts w:ascii="Times New Roman" w:hAnsi="Times New Roman" w:cs="Times New Roman"/>
          <w:b/>
          <w:bCs/>
          <w:color w:val="231F20"/>
          <w:position w:val="2"/>
          <w:sz w:val="20"/>
          <w:lang w:val="kk-KZ"/>
        </w:rPr>
        <w:t>)</w:t>
      </w:r>
      <w:r w:rsidR="00EA2A16" w:rsidRPr="008F14C2">
        <w:rPr>
          <w:rFonts w:ascii="Times New Roman" w:hAnsi="Times New Roman" w:cs="Times New Roman"/>
          <w:b/>
          <w:bCs/>
          <w:color w:val="231F20"/>
          <w:position w:val="2"/>
          <w:sz w:val="20"/>
          <w:vertAlign w:val="subscript"/>
          <w:lang w:val="kk-KZ"/>
        </w:rPr>
        <w:t>5</w:t>
      </w:r>
      <w:r w:rsidR="00EA2A16" w:rsidRPr="008F14C2">
        <w:rPr>
          <w:rFonts w:ascii="Times New Roman" w:hAnsi="Times New Roman" w:cs="Times New Roman"/>
          <w:b/>
          <w:bCs/>
          <w:color w:val="231F20"/>
          <w:position w:val="2"/>
          <w:sz w:val="20"/>
          <w:lang w:val="kk-KZ"/>
        </w:rPr>
        <w:tab/>
      </w:r>
      <w:r w:rsidR="00EA2A16" w:rsidRPr="008F14C2">
        <w:rPr>
          <w:rFonts w:ascii="Times New Roman" w:hAnsi="Times New Roman" w:cs="Times New Roman"/>
          <w:b/>
          <w:bCs/>
          <w:color w:val="231F20"/>
          <w:position w:val="2"/>
          <w:sz w:val="20"/>
          <w:lang w:val="kk-KZ"/>
        </w:rPr>
        <w:tab/>
        <w:t>C</w:t>
      </w:r>
      <w:r w:rsidR="00EA2A16" w:rsidRPr="008F14C2">
        <w:rPr>
          <w:rFonts w:ascii="Times New Roman" w:hAnsi="Times New Roman" w:cs="Times New Roman"/>
          <w:b/>
          <w:bCs/>
          <w:color w:val="231F20"/>
          <w:spacing w:val="-47"/>
          <w:position w:val="2"/>
          <w:sz w:val="20"/>
          <w:lang w:val="kk-KZ"/>
        </w:rPr>
        <w:t xml:space="preserve"> </w:t>
      </w:r>
      <w:r w:rsidR="00EA2A16" w:rsidRPr="008F14C2">
        <w:rPr>
          <w:rFonts w:ascii="Times New Roman" w:hAnsi="Times New Roman" w:cs="Times New Roman"/>
          <w:b/>
          <w:bCs/>
          <w:color w:val="231F20"/>
          <w:sz w:val="20"/>
          <w:lang w:val="kk-KZ"/>
        </w:rPr>
        <w:t>O</w:t>
      </w:r>
    </w:p>
    <w:p w:rsidR="00EA2A16" w:rsidRPr="00EA2A16" w:rsidRDefault="00EA2A16" w:rsidP="00EA2A16">
      <w:pPr>
        <w:spacing w:after="0"/>
        <w:ind w:firstLine="708"/>
        <w:jc w:val="both"/>
        <w:rPr>
          <w:rFonts w:ascii="Times New Roman" w:hAnsi="Times New Roman" w:cs="Times New Roman"/>
          <w:sz w:val="29"/>
          <w:szCs w:val="29"/>
          <w:lang w:val="kk-KZ"/>
        </w:rPr>
      </w:pPr>
      <w:r w:rsidRPr="00EA2A16">
        <w:rPr>
          <w:rFonts w:ascii="Times New Roman" w:hAnsi="Times New Roman" w:cs="Times New Roman"/>
          <w:sz w:val="29"/>
          <w:szCs w:val="29"/>
          <w:lang w:val="kk-KZ"/>
        </w:rPr>
        <w:t>Бұл аталған номенклатураны белгілі полимерлер үшін қолданған жөн.</w:t>
      </w:r>
    </w:p>
    <w:p w:rsidR="00EA2A16" w:rsidRPr="00EA2A16" w:rsidRDefault="00EA2A16" w:rsidP="00EA2A16">
      <w:pPr>
        <w:spacing w:after="0"/>
        <w:ind w:firstLine="708"/>
        <w:jc w:val="both"/>
        <w:rPr>
          <w:rFonts w:ascii="Times New Roman" w:hAnsi="Times New Roman" w:cs="Times New Roman"/>
          <w:sz w:val="29"/>
          <w:szCs w:val="29"/>
          <w:lang w:val="kk-KZ"/>
        </w:rPr>
      </w:pPr>
      <w:r w:rsidRPr="00EA2A16">
        <w:rPr>
          <w:rFonts w:ascii="Times New Roman" w:hAnsi="Times New Roman" w:cs="Times New Roman"/>
          <w:sz w:val="29"/>
          <w:szCs w:val="29"/>
          <w:lang w:val="kk-KZ"/>
        </w:rPr>
        <w:t>Егер полимер поликонденсация әдісімен екі мономерден алынса,</w:t>
      </w:r>
    </w:p>
    <w:p w:rsidR="00EA2A16" w:rsidRDefault="00EA2A16" w:rsidP="00EA2A16">
      <w:pPr>
        <w:pStyle w:val="ae"/>
        <w:spacing w:before="188"/>
        <w:ind w:left="2" w:right="397"/>
        <w:jc w:val="both"/>
        <w:rPr>
          <w:rFonts w:ascii="Times New Roman" w:hAnsi="Times New Roman" w:cs="Times New Roman"/>
          <w:color w:val="231F20"/>
          <w:sz w:val="29"/>
          <w:szCs w:val="29"/>
          <w:lang w:val="kk-KZ"/>
        </w:rPr>
      </w:pPr>
      <w:r w:rsidRPr="00EA2A16">
        <w:rPr>
          <w:rFonts w:ascii="Times New Roman" w:hAnsi="Times New Roman" w:cs="Times New Roman"/>
          <w:sz w:val="29"/>
          <w:szCs w:val="29"/>
          <w:lang w:val="kk-KZ"/>
        </w:rPr>
        <w:t>«поли» сөзінен кейін жақша ішінде мономер аттары көрсетіледі. Белгілі топқа жататын сол полимерге тән атау соңына жазылады. Мысалы:</w:t>
      </w:r>
      <w:r w:rsidRPr="008F14C2">
        <w:rPr>
          <w:color w:val="231F20"/>
          <w:lang w:val="kk-KZ"/>
        </w:rPr>
        <w:t xml:space="preserve"> </w:t>
      </w:r>
      <w:r w:rsidRPr="008F14C2">
        <w:rPr>
          <w:rFonts w:ascii="Times New Roman" w:hAnsi="Times New Roman" w:cs="Times New Roman"/>
          <w:color w:val="231F20"/>
          <w:sz w:val="29"/>
          <w:szCs w:val="29"/>
          <w:lang w:val="kk-KZ"/>
        </w:rPr>
        <w:t>Полиэтилентерефталат</w:t>
      </w:r>
      <w:r>
        <w:rPr>
          <w:rFonts w:ascii="Times New Roman" w:hAnsi="Times New Roman" w:cs="Times New Roman"/>
          <w:color w:val="231F20"/>
          <w:sz w:val="29"/>
          <w:szCs w:val="29"/>
          <w:lang w:val="kk-KZ"/>
        </w:rPr>
        <w:t>ты келтіруге болады.</w:t>
      </w:r>
    </w:p>
    <w:p w:rsidR="00E61890" w:rsidRDefault="00E61890" w:rsidP="00DD4592">
      <w:pPr>
        <w:spacing w:after="0"/>
        <w:jc w:val="both"/>
        <w:rPr>
          <w:rFonts w:ascii="Times New Roman" w:hAnsi="Times New Roman" w:cs="Times New Roman"/>
          <w:sz w:val="29"/>
          <w:szCs w:val="29"/>
          <w:lang w:val="kk-KZ"/>
        </w:rPr>
      </w:pPr>
    </w:p>
    <w:p w:rsidR="00E61890" w:rsidRPr="00E61890" w:rsidRDefault="00E61890" w:rsidP="00E61890">
      <w:pPr>
        <w:spacing w:after="0"/>
        <w:jc w:val="both"/>
        <w:rPr>
          <w:rFonts w:ascii="Times New Roman" w:hAnsi="Times New Roman" w:cs="Times New Roman"/>
          <w:sz w:val="29"/>
          <w:szCs w:val="29"/>
          <w:lang w:val="kk-KZ"/>
        </w:rPr>
      </w:pPr>
      <w:r w:rsidRPr="00E61890">
        <w:rPr>
          <w:rFonts w:ascii="Times New Roman" w:hAnsi="Times New Roman" w:cs="Times New Roman"/>
          <w:sz w:val="29"/>
          <w:szCs w:val="29"/>
          <w:lang w:val="kk-KZ"/>
        </w:rPr>
        <w:t>1-кестеде көп таралған полимердің рационалды және жүйелік</w:t>
      </w:r>
    </w:p>
    <w:p w:rsidR="00E61890" w:rsidRPr="00E61890" w:rsidRDefault="00E61890" w:rsidP="00E61890">
      <w:pPr>
        <w:spacing w:after="0"/>
        <w:jc w:val="both"/>
        <w:rPr>
          <w:rFonts w:ascii="Times New Roman" w:hAnsi="Times New Roman" w:cs="Times New Roman"/>
          <w:sz w:val="29"/>
          <w:szCs w:val="29"/>
          <w:lang w:val="kk-KZ"/>
        </w:rPr>
      </w:pPr>
      <w:r w:rsidRPr="00E61890">
        <w:rPr>
          <w:rFonts w:ascii="Times New Roman" w:hAnsi="Times New Roman" w:cs="Times New Roman"/>
          <w:sz w:val="29"/>
          <w:szCs w:val="29"/>
          <w:lang w:val="kk-KZ"/>
        </w:rPr>
        <w:t>номенклатурасы келтірілген:</w:t>
      </w:r>
    </w:p>
    <w:p w:rsidR="00E61890" w:rsidRPr="00E61890" w:rsidRDefault="00E61890" w:rsidP="00E61890">
      <w:pPr>
        <w:spacing w:after="0"/>
        <w:jc w:val="both"/>
        <w:rPr>
          <w:rFonts w:ascii="Times New Roman" w:hAnsi="Times New Roman" w:cs="Times New Roman"/>
          <w:sz w:val="29"/>
          <w:szCs w:val="29"/>
          <w:lang w:val="kk-KZ"/>
        </w:rPr>
      </w:pPr>
    </w:p>
    <w:p w:rsidR="00EA2A16" w:rsidRDefault="00E61890" w:rsidP="00E61890">
      <w:pPr>
        <w:spacing w:after="0"/>
        <w:jc w:val="both"/>
        <w:rPr>
          <w:rFonts w:ascii="Times New Roman" w:hAnsi="Times New Roman" w:cs="Times New Roman"/>
          <w:sz w:val="29"/>
          <w:szCs w:val="29"/>
          <w:lang w:val="kk-KZ"/>
        </w:rPr>
      </w:pPr>
      <w:r w:rsidRPr="00E61890">
        <w:rPr>
          <w:rFonts w:ascii="Times New Roman" w:hAnsi="Times New Roman" w:cs="Times New Roman"/>
          <w:sz w:val="29"/>
          <w:szCs w:val="29"/>
          <w:lang w:val="kk-KZ"/>
        </w:rPr>
        <w:t>1-кесте. Кейбір сызықты полимерлердің атаулары</w:t>
      </w:r>
    </w:p>
    <w:tbl>
      <w:tblPr>
        <w:tblStyle w:val="TableNormal"/>
        <w:tblW w:w="0" w:type="auto"/>
        <w:tblInd w:w="557"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3205"/>
        <w:gridCol w:w="2055"/>
        <w:gridCol w:w="2693"/>
      </w:tblGrid>
      <w:tr w:rsidR="00EA2A16" w:rsidRPr="00E61890" w:rsidTr="00E61890">
        <w:trPr>
          <w:trHeight w:val="352"/>
        </w:trPr>
        <w:tc>
          <w:tcPr>
            <w:tcW w:w="3205" w:type="dxa"/>
            <w:vMerge w:val="restart"/>
          </w:tcPr>
          <w:p w:rsidR="00EA2A16" w:rsidRPr="00E61890" w:rsidRDefault="00EA2A16" w:rsidP="001A2FBF">
            <w:pPr>
              <w:pStyle w:val="TableParagraph"/>
              <w:spacing w:before="57"/>
              <w:ind w:left="845"/>
              <w:rPr>
                <w:b/>
                <w:sz w:val="28"/>
                <w:szCs w:val="28"/>
              </w:rPr>
            </w:pPr>
            <w:r w:rsidRPr="00E61890">
              <w:rPr>
                <w:b/>
                <w:color w:val="231F20"/>
                <w:sz w:val="28"/>
                <w:szCs w:val="28"/>
              </w:rPr>
              <w:t>ҚБҚ</w:t>
            </w:r>
            <w:r w:rsidRPr="00E61890">
              <w:rPr>
                <w:b/>
                <w:color w:val="231F20"/>
                <w:spacing w:val="-2"/>
                <w:sz w:val="28"/>
                <w:szCs w:val="28"/>
              </w:rPr>
              <w:t xml:space="preserve"> </w:t>
            </w:r>
            <w:r w:rsidRPr="00E61890">
              <w:rPr>
                <w:b/>
                <w:color w:val="231F20"/>
                <w:sz w:val="28"/>
                <w:szCs w:val="28"/>
              </w:rPr>
              <w:t>формуласы</w:t>
            </w:r>
          </w:p>
        </w:tc>
        <w:tc>
          <w:tcPr>
            <w:tcW w:w="4748" w:type="dxa"/>
            <w:gridSpan w:val="2"/>
          </w:tcPr>
          <w:p w:rsidR="00EA2A16" w:rsidRPr="00E61890" w:rsidRDefault="00EA2A16" w:rsidP="001A2FBF">
            <w:pPr>
              <w:pStyle w:val="TableParagraph"/>
              <w:spacing w:before="57"/>
              <w:ind w:left="118"/>
              <w:rPr>
                <w:b/>
                <w:sz w:val="28"/>
                <w:szCs w:val="28"/>
              </w:rPr>
            </w:pPr>
            <w:r w:rsidRPr="00E61890">
              <w:rPr>
                <w:b/>
                <w:color w:val="231F20"/>
                <w:sz w:val="28"/>
                <w:szCs w:val="28"/>
              </w:rPr>
              <w:t>Номенклатура бойынша аталуы</w:t>
            </w:r>
          </w:p>
        </w:tc>
      </w:tr>
      <w:tr w:rsidR="00EA2A16" w:rsidRPr="00E61890" w:rsidTr="00E61890">
        <w:trPr>
          <w:trHeight w:val="418"/>
        </w:trPr>
        <w:tc>
          <w:tcPr>
            <w:tcW w:w="3205" w:type="dxa"/>
            <w:vMerge/>
            <w:tcBorders>
              <w:top w:val="nil"/>
            </w:tcBorders>
          </w:tcPr>
          <w:p w:rsidR="00EA2A16" w:rsidRPr="00E61890" w:rsidRDefault="00EA2A16" w:rsidP="001A2FBF">
            <w:pPr>
              <w:rPr>
                <w:rFonts w:ascii="Times New Roman" w:hAnsi="Times New Roman" w:cs="Times New Roman"/>
                <w:sz w:val="28"/>
                <w:szCs w:val="28"/>
              </w:rPr>
            </w:pPr>
          </w:p>
        </w:tc>
        <w:tc>
          <w:tcPr>
            <w:tcW w:w="2055" w:type="dxa"/>
          </w:tcPr>
          <w:p w:rsidR="00EA2A16" w:rsidRPr="00E61890" w:rsidRDefault="00EA2A16" w:rsidP="001A2FBF">
            <w:pPr>
              <w:pStyle w:val="TableParagraph"/>
              <w:spacing w:before="57"/>
              <w:ind w:left="73" w:right="63"/>
              <w:jc w:val="center"/>
              <w:rPr>
                <w:b/>
                <w:sz w:val="28"/>
                <w:szCs w:val="28"/>
              </w:rPr>
            </w:pPr>
            <w:r w:rsidRPr="00E61890">
              <w:rPr>
                <w:b/>
                <w:color w:val="231F20"/>
                <w:sz w:val="28"/>
                <w:szCs w:val="28"/>
              </w:rPr>
              <w:t>рационалды</w:t>
            </w:r>
          </w:p>
        </w:tc>
        <w:tc>
          <w:tcPr>
            <w:tcW w:w="2693" w:type="dxa"/>
          </w:tcPr>
          <w:p w:rsidR="00EA2A16" w:rsidRPr="00E61890" w:rsidRDefault="00EA2A16" w:rsidP="001A2FBF">
            <w:pPr>
              <w:pStyle w:val="TableParagraph"/>
              <w:spacing w:before="57"/>
              <w:ind w:left="56" w:right="46"/>
              <w:jc w:val="center"/>
              <w:rPr>
                <w:b/>
                <w:sz w:val="28"/>
                <w:szCs w:val="28"/>
              </w:rPr>
            </w:pPr>
            <w:r w:rsidRPr="00E61890">
              <w:rPr>
                <w:b/>
                <w:color w:val="231F20"/>
                <w:sz w:val="28"/>
                <w:szCs w:val="28"/>
              </w:rPr>
              <w:t>тривиалды</w:t>
            </w:r>
          </w:p>
        </w:tc>
      </w:tr>
      <w:tr w:rsidR="00EA2A16" w:rsidRPr="00E61890" w:rsidTr="00E61890">
        <w:trPr>
          <w:trHeight w:val="478"/>
        </w:trPr>
        <w:tc>
          <w:tcPr>
            <w:tcW w:w="3205" w:type="dxa"/>
          </w:tcPr>
          <w:p w:rsidR="00EA2A16" w:rsidRPr="00E61890" w:rsidRDefault="00EA2A16" w:rsidP="001A2FBF">
            <w:pPr>
              <w:pStyle w:val="TableParagraph"/>
              <w:ind w:left="10"/>
              <w:jc w:val="center"/>
              <w:rPr>
                <w:sz w:val="28"/>
                <w:szCs w:val="28"/>
              </w:rPr>
            </w:pPr>
            <w:r w:rsidRPr="00E61890">
              <w:rPr>
                <w:color w:val="231F20"/>
                <w:sz w:val="28"/>
                <w:szCs w:val="28"/>
              </w:rPr>
              <w:t>1</w:t>
            </w:r>
          </w:p>
        </w:tc>
        <w:tc>
          <w:tcPr>
            <w:tcW w:w="2055" w:type="dxa"/>
          </w:tcPr>
          <w:p w:rsidR="00EA2A16" w:rsidRPr="00E61890" w:rsidRDefault="00EA2A16" w:rsidP="001A2FBF">
            <w:pPr>
              <w:pStyle w:val="TableParagraph"/>
              <w:ind w:left="10"/>
              <w:jc w:val="center"/>
              <w:rPr>
                <w:sz w:val="28"/>
                <w:szCs w:val="28"/>
              </w:rPr>
            </w:pPr>
            <w:r w:rsidRPr="00E61890">
              <w:rPr>
                <w:color w:val="231F20"/>
                <w:sz w:val="28"/>
                <w:szCs w:val="28"/>
              </w:rPr>
              <w:t>2</w:t>
            </w:r>
          </w:p>
        </w:tc>
        <w:tc>
          <w:tcPr>
            <w:tcW w:w="2693" w:type="dxa"/>
          </w:tcPr>
          <w:p w:rsidR="00EA2A16" w:rsidRPr="00E61890" w:rsidRDefault="00EA2A16" w:rsidP="001A2FBF">
            <w:pPr>
              <w:pStyle w:val="TableParagraph"/>
              <w:ind w:left="10"/>
              <w:jc w:val="center"/>
              <w:rPr>
                <w:sz w:val="28"/>
                <w:szCs w:val="28"/>
              </w:rPr>
            </w:pPr>
            <w:r w:rsidRPr="00E61890">
              <w:rPr>
                <w:color w:val="231F20"/>
                <w:sz w:val="28"/>
                <w:szCs w:val="28"/>
              </w:rPr>
              <w:t>3</w:t>
            </w:r>
          </w:p>
        </w:tc>
      </w:tr>
      <w:tr w:rsidR="00EA2A16" w:rsidRPr="00E61890" w:rsidTr="00E61890">
        <w:trPr>
          <w:trHeight w:val="507"/>
        </w:trPr>
        <w:tc>
          <w:tcPr>
            <w:tcW w:w="3205" w:type="dxa"/>
          </w:tcPr>
          <w:p w:rsidR="00EA2A16" w:rsidRPr="00E61890" w:rsidRDefault="00EA2A16" w:rsidP="001A2FBF">
            <w:pPr>
              <w:pStyle w:val="TableParagraph"/>
              <w:ind w:left="331" w:right="321"/>
              <w:jc w:val="center"/>
              <w:rPr>
                <w:sz w:val="28"/>
                <w:szCs w:val="28"/>
              </w:rPr>
            </w:pPr>
            <w:r w:rsidRPr="00E61890">
              <w:rPr>
                <w:color w:val="231F20"/>
                <w:sz w:val="28"/>
                <w:szCs w:val="28"/>
              </w:rPr>
              <w:t>— CH</w:t>
            </w:r>
            <w:r w:rsidRPr="00E61890">
              <w:rPr>
                <w:color w:val="231F20"/>
                <w:position w:val="-6"/>
                <w:sz w:val="28"/>
                <w:szCs w:val="28"/>
              </w:rPr>
              <w:t>2</w:t>
            </w:r>
            <w:r w:rsidRPr="00E61890">
              <w:rPr>
                <w:color w:val="231F20"/>
                <w:spacing w:val="24"/>
                <w:position w:val="-6"/>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position w:val="-6"/>
                <w:sz w:val="28"/>
                <w:szCs w:val="28"/>
              </w:rPr>
              <w:t>2</w:t>
            </w:r>
            <w:r w:rsidRPr="00E61890">
              <w:rPr>
                <w:color w:val="231F20"/>
                <w:spacing w:val="23"/>
                <w:position w:val="-6"/>
                <w:sz w:val="28"/>
                <w:szCs w:val="28"/>
              </w:rPr>
              <w:t xml:space="preserve"> </w:t>
            </w:r>
            <w:r w:rsidRPr="00E61890">
              <w:rPr>
                <w:color w:val="231F20"/>
                <w:sz w:val="28"/>
                <w:szCs w:val="28"/>
              </w:rPr>
              <w:t>—</w:t>
            </w:r>
          </w:p>
        </w:tc>
        <w:tc>
          <w:tcPr>
            <w:tcW w:w="2055" w:type="dxa"/>
          </w:tcPr>
          <w:p w:rsidR="00EA2A16" w:rsidRPr="00E61890" w:rsidRDefault="00EA2A16" w:rsidP="001A2FBF">
            <w:pPr>
              <w:pStyle w:val="TableParagraph"/>
              <w:ind w:left="73" w:right="63"/>
              <w:jc w:val="center"/>
              <w:rPr>
                <w:sz w:val="28"/>
                <w:szCs w:val="28"/>
              </w:rPr>
            </w:pPr>
            <w:r w:rsidRPr="00E61890">
              <w:rPr>
                <w:color w:val="231F20"/>
                <w:sz w:val="28"/>
                <w:szCs w:val="28"/>
              </w:rPr>
              <w:t>Полиэтилен</w:t>
            </w:r>
          </w:p>
        </w:tc>
        <w:tc>
          <w:tcPr>
            <w:tcW w:w="2693" w:type="dxa"/>
          </w:tcPr>
          <w:p w:rsidR="00EA2A16" w:rsidRPr="00E61890" w:rsidRDefault="00EA2A16" w:rsidP="001A2FBF">
            <w:pPr>
              <w:pStyle w:val="TableParagraph"/>
              <w:ind w:left="56" w:right="46"/>
              <w:jc w:val="center"/>
              <w:rPr>
                <w:sz w:val="28"/>
                <w:szCs w:val="28"/>
              </w:rPr>
            </w:pPr>
            <w:r w:rsidRPr="00E61890">
              <w:rPr>
                <w:color w:val="231F20"/>
                <w:sz w:val="28"/>
                <w:szCs w:val="28"/>
              </w:rPr>
              <w:t>Полиметилен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55"/>
        </w:trPr>
        <w:tc>
          <w:tcPr>
            <w:tcW w:w="3205" w:type="dxa"/>
          </w:tcPr>
          <w:p w:rsidR="00E61890" w:rsidRPr="00E61890" w:rsidRDefault="00E61890" w:rsidP="001A2FBF">
            <w:pPr>
              <w:pStyle w:val="TableParagraph"/>
              <w:spacing w:before="58"/>
              <w:ind w:left="10"/>
              <w:jc w:val="center"/>
              <w:rPr>
                <w:sz w:val="28"/>
                <w:szCs w:val="28"/>
              </w:rPr>
            </w:pPr>
          </w:p>
        </w:tc>
        <w:tc>
          <w:tcPr>
            <w:tcW w:w="2055" w:type="dxa"/>
          </w:tcPr>
          <w:p w:rsidR="00E61890" w:rsidRPr="00E61890" w:rsidRDefault="00E61890" w:rsidP="001A2FBF">
            <w:pPr>
              <w:pStyle w:val="TableParagraph"/>
              <w:spacing w:before="58"/>
              <w:ind w:left="10"/>
              <w:jc w:val="center"/>
              <w:rPr>
                <w:sz w:val="28"/>
                <w:szCs w:val="28"/>
              </w:rPr>
            </w:pPr>
          </w:p>
        </w:tc>
        <w:tc>
          <w:tcPr>
            <w:tcW w:w="2693" w:type="dxa"/>
          </w:tcPr>
          <w:p w:rsidR="00E61890" w:rsidRPr="00E61890" w:rsidRDefault="00E61890" w:rsidP="001A2FBF">
            <w:pPr>
              <w:pStyle w:val="TableParagraph"/>
              <w:spacing w:before="58"/>
              <w:ind w:left="10"/>
              <w:jc w:val="center"/>
              <w:rPr>
                <w:sz w:val="28"/>
                <w:szCs w:val="28"/>
              </w:rPr>
            </w:pP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845"/>
        </w:trPr>
        <w:tc>
          <w:tcPr>
            <w:tcW w:w="3205" w:type="dxa"/>
          </w:tcPr>
          <w:p w:rsidR="00E61890" w:rsidRPr="00E61890" w:rsidRDefault="00E61890" w:rsidP="001A2FBF">
            <w:pPr>
              <w:pStyle w:val="TableParagraph"/>
              <w:spacing w:before="58"/>
              <w:ind w:left="956"/>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z w:val="28"/>
                <w:szCs w:val="28"/>
              </w:rPr>
              <w:t xml:space="preserve"> —</w:t>
            </w:r>
          </w:p>
          <w:p w:rsidR="00E61890" w:rsidRPr="00E61890" w:rsidRDefault="00E61890" w:rsidP="001A2FBF">
            <w:pPr>
              <w:pStyle w:val="TableParagraph"/>
              <w:spacing w:before="15" w:line="240" w:lineRule="exact"/>
              <w:ind w:left="1206" w:right="1636" w:firstLine="53"/>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position w:val="-6"/>
                <w:sz w:val="28"/>
                <w:szCs w:val="28"/>
              </w:rPr>
              <w:t>3</w:t>
            </w:r>
          </w:p>
        </w:tc>
        <w:tc>
          <w:tcPr>
            <w:tcW w:w="2055" w:type="dxa"/>
          </w:tcPr>
          <w:p w:rsidR="00E61890" w:rsidRPr="00E61890" w:rsidRDefault="00E61890" w:rsidP="001A2FBF">
            <w:pPr>
              <w:pStyle w:val="TableParagraph"/>
              <w:spacing w:before="58"/>
              <w:ind w:left="73" w:right="63"/>
              <w:jc w:val="center"/>
              <w:rPr>
                <w:sz w:val="28"/>
                <w:szCs w:val="28"/>
              </w:rPr>
            </w:pPr>
            <w:r w:rsidRPr="00E61890">
              <w:rPr>
                <w:color w:val="231F20"/>
                <w:sz w:val="28"/>
                <w:szCs w:val="28"/>
              </w:rPr>
              <w:t>Полипропилен</w:t>
            </w:r>
          </w:p>
        </w:tc>
        <w:tc>
          <w:tcPr>
            <w:tcW w:w="2693" w:type="dxa"/>
          </w:tcPr>
          <w:p w:rsidR="00E61890" w:rsidRPr="00E61890" w:rsidRDefault="00E61890" w:rsidP="001A2FBF">
            <w:pPr>
              <w:pStyle w:val="TableParagraph"/>
              <w:spacing w:before="58"/>
              <w:ind w:left="56" w:right="46"/>
              <w:jc w:val="center"/>
              <w:rPr>
                <w:sz w:val="28"/>
                <w:szCs w:val="28"/>
              </w:rPr>
            </w:pPr>
            <w:r w:rsidRPr="00E61890">
              <w:rPr>
                <w:color w:val="231F20"/>
                <w:sz w:val="28"/>
                <w:szCs w:val="28"/>
              </w:rPr>
              <w:t>Полипропилен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459"/>
        </w:trPr>
        <w:tc>
          <w:tcPr>
            <w:tcW w:w="3205" w:type="dxa"/>
          </w:tcPr>
          <w:p w:rsidR="00E61890" w:rsidRPr="00E61890" w:rsidRDefault="00E61890" w:rsidP="001A2FBF">
            <w:pPr>
              <w:pStyle w:val="TableParagraph"/>
              <w:spacing w:before="58" w:line="265" w:lineRule="exact"/>
              <w:ind w:left="1206"/>
              <w:rPr>
                <w:sz w:val="28"/>
                <w:szCs w:val="28"/>
              </w:rPr>
            </w:pPr>
            <w:r w:rsidRPr="00E61890">
              <w:rPr>
                <w:color w:val="231F20"/>
                <w:sz w:val="28"/>
                <w:szCs w:val="28"/>
              </w:rPr>
              <w:t>CH</w:t>
            </w:r>
            <w:r w:rsidRPr="00E61890">
              <w:rPr>
                <w:color w:val="231F20"/>
                <w:position w:val="-6"/>
                <w:sz w:val="28"/>
                <w:szCs w:val="28"/>
              </w:rPr>
              <w:t>3</w:t>
            </w:r>
          </w:p>
          <w:p w:rsidR="00E61890" w:rsidRPr="00E61890" w:rsidRDefault="00E61890" w:rsidP="001A2FBF">
            <w:pPr>
              <w:pStyle w:val="TableParagraph"/>
              <w:spacing w:before="0" w:line="215" w:lineRule="exact"/>
              <w:ind w:left="1260"/>
              <w:rPr>
                <w:sz w:val="28"/>
                <w:szCs w:val="28"/>
              </w:rPr>
            </w:pPr>
            <w:r w:rsidRPr="00E61890">
              <w:rPr>
                <w:color w:val="231F20"/>
                <w:sz w:val="28"/>
                <w:szCs w:val="28"/>
              </w:rPr>
              <w:t>|</w:t>
            </w:r>
          </w:p>
          <w:p w:rsidR="00E61890" w:rsidRPr="00E61890" w:rsidRDefault="00E61890" w:rsidP="001A2FBF">
            <w:pPr>
              <w:pStyle w:val="TableParagraph"/>
              <w:spacing w:before="10"/>
              <w:ind w:left="956"/>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pacing w:val="-1"/>
                <w:sz w:val="28"/>
                <w:szCs w:val="28"/>
              </w:rPr>
              <w:t xml:space="preserve"> </w:t>
            </w:r>
            <w:r w:rsidRPr="00E61890">
              <w:rPr>
                <w:color w:val="231F20"/>
                <w:sz w:val="28"/>
                <w:szCs w:val="28"/>
              </w:rPr>
              <w:t>—</w:t>
            </w:r>
          </w:p>
          <w:p w:rsidR="00E61890" w:rsidRPr="00E61890" w:rsidRDefault="00E61890" w:rsidP="001A2FBF">
            <w:pPr>
              <w:pStyle w:val="TableParagraph"/>
              <w:spacing w:before="20" w:line="249" w:lineRule="auto"/>
              <w:ind w:left="1206" w:right="1636" w:firstLine="23"/>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position w:val="-6"/>
                <w:sz w:val="28"/>
                <w:szCs w:val="28"/>
              </w:rPr>
              <w:t>3</w:t>
            </w:r>
          </w:p>
        </w:tc>
        <w:tc>
          <w:tcPr>
            <w:tcW w:w="2055" w:type="dxa"/>
          </w:tcPr>
          <w:p w:rsidR="00E61890" w:rsidRPr="00E61890" w:rsidRDefault="00E61890" w:rsidP="001A2FBF">
            <w:pPr>
              <w:pStyle w:val="TableParagraph"/>
              <w:spacing w:before="10"/>
              <w:rPr>
                <w:b/>
                <w:sz w:val="28"/>
                <w:szCs w:val="28"/>
              </w:rPr>
            </w:pPr>
          </w:p>
          <w:p w:rsidR="00E61890" w:rsidRPr="00E61890" w:rsidRDefault="00E61890" w:rsidP="001A2FBF">
            <w:pPr>
              <w:pStyle w:val="TableParagraph"/>
              <w:spacing w:before="1"/>
              <w:ind w:left="73" w:right="63"/>
              <w:jc w:val="center"/>
              <w:rPr>
                <w:sz w:val="28"/>
                <w:szCs w:val="28"/>
              </w:rPr>
            </w:pPr>
            <w:r w:rsidRPr="00E61890">
              <w:rPr>
                <w:color w:val="231F20"/>
                <w:sz w:val="28"/>
                <w:szCs w:val="28"/>
              </w:rPr>
              <w:t>Полиизобутилен</w:t>
            </w:r>
          </w:p>
        </w:tc>
        <w:tc>
          <w:tcPr>
            <w:tcW w:w="2693" w:type="dxa"/>
          </w:tcPr>
          <w:p w:rsidR="00E61890" w:rsidRPr="00E61890" w:rsidRDefault="00E61890" w:rsidP="001A2FBF">
            <w:pPr>
              <w:pStyle w:val="TableParagraph"/>
              <w:spacing w:before="10"/>
              <w:rPr>
                <w:b/>
                <w:sz w:val="28"/>
                <w:szCs w:val="28"/>
              </w:rPr>
            </w:pPr>
          </w:p>
          <w:p w:rsidR="00E61890" w:rsidRPr="00E61890" w:rsidRDefault="00E61890" w:rsidP="001A2FBF">
            <w:pPr>
              <w:pStyle w:val="TableParagraph"/>
              <w:spacing w:before="1" w:line="249" w:lineRule="auto"/>
              <w:ind w:left="140" w:right="109" w:firstLine="229"/>
              <w:rPr>
                <w:sz w:val="28"/>
                <w:szCs w:val="28"/>
              </w:rPr>
            </w:pPr>
            <w:r w:rsidRPr="00E61890">
              <w:rPr>
                <w:color w:val="231F20"/>
                <w:sz w:val="28"/>
                <w:szCs w:val="28"/>
              </w:rPr>
              <w:t>Поли-1,1-</w:t>
            </w:r>
            <w:r w:rsidRPr="00E61890">
              <w:rPr>
                <w:color w:val="231F20"/>
                <w:spacing w:val="1"/>
                <w:sz w:val="28"/>
                <w:szCs w:val="28"/>
              </w:rPr>
              <w:t xml:space="preserve"> </w:t>
            </w:r>
            <w:r w:rsidRPr="00E61890">
              <w:rPr>
                <w:color w:val="231F20"/>
                <w:sz w:val="28"/>
                <w:szCs w:val="28"/>
              </w:rPr>
              <w:t>диметилэтилен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51"/>
        </w:trPr>
        <w:tc>
          <w:tcPr>
            <w:tcW w:w="3205" w:type="dxa"/>
          </w:tcPr>
          <w:p w:rsidR="00E61890" w:rsidRPr="00E61890" w:rsidRDefault="00E61890" w:rsidP="001A2FBF">
            <w:pPr>
              <w:pStyle w:val="TableParagraph"/>
              <w:spacing w:before="58"/>
              <w:ind w:left="331" w:right="321"/>
              <w:jc w:val="center"/>
              <w:rPr>
                <w:sz w:val="28"/>
                <w:szCs w:val="28"/>
              </w:rPr>
            </w:pPr>
            <w:r w:rsidRPr="00E61890">
              <w:rPr>
                <w:color w:val="231F20"/>
                <w:w w:val="105"/>
                <w:sz w:val="28"/>
                <w:szCs w:val="28"/>
              </w:rPr>
              <w:t>—</w:t>
            </w:r>
            <w:r w:rsidRPr="00E61890">
              <w:rPr>
                <w:color w:val="231F20"/>
                <w:spacing w:val="-2"/>
                <w:w w:val="105"/>
                <w:sz w:val="28"/>
                <w:szCs w:val="28"/>
              </w:rPr>
              <w:t xml:space="preserve"> </w:t>
            </w:r>
            <w:r w:rsidRPr="00E61890">
              <w:rPr>
                <w:color w:val="231F20"/>
                <w:w w:val="105"/>
                <w:sz w:val="28"/>
                <w:szCs w:val="28"/>
              </w:rPr>
              <w:t>C</w:t>
            </w:r>
            <w:r w:rsidRPr="00E61890">
              <w:rPr>
                <w:color w:val="231F20"/>
                <w:spacing w:val="-3"/>
                <w:w w:val="105"/>
                <w:sz w:val="28"/>
                <w:szCs w:val="28"/>
              </w:rPr>
              <w:t xml:space="preserve"> </w:t>
            </w:r>
            <w:r w:rsidRPr="00E61890">
              <w:rPr>
                <w:color w:val="231F20"/>
                <w:w w:val="105"/>
                <w:sz w:val="28"/>
                <w:szCs w:val="28"/>
              </w:rPr>
              <w:t>=</w:t>
            </w:r>
            <w:r w:rsidRPr="00E61890">
              <w:rPr>
                <w:color w:val="231F20"/>
                <w:spacing w:val="-13"/>
                <w:w w:val="105"/>
                <w:sz w:val="28"/>
                <w:szCs w:val="28"/>
              </w:rPr>
              <w:t xml:space="preserve"> </w:t>
            </w:r>
            <w:r w:rsidRPr="00E61890">
              <w:rPr>
                <w:color w:val="231F20"/>
                <w:w w:val="105"/>
                <w:sz w:val="28"/>
                <w:szCs w:val="28"/>
              </w:rPr>
              <w:t>CH</w:t>
            </w:r>
            <w:r w:rsidRPr="00E61890">
              <w:rPr>
                <w:color w:val="231F20"/>
                <w:spacing w:val="-2"/>
                <w:w w:val="105"/>
                <w:sz w:val="28"/>
                <w:szCs w:val="28"/>
              </w:rPr>
              <w:t xml:space="preserve"> </w:t>
            </w:r>
            <w:r w:rsidRPr="00E61890">
              <w:rPr>
                <w:color w:val="231F20"/>
                <w:w w:val="105"/>
                <w:sz w:val="28"/>
                <w:szCs w:val="28"/>
              </w:rPr>
              <w:t>—</w:t>
            </w:r>
            <w:r w:rsidRPr="00E61890">
              <w:rPr>
                <w:color w:val="231F20"/>
                <w:spacing w:val="-2"/>
                <w:w w:val="105"/>
                <w:sz w:val="28"/>
                <w:szCs w:val="28"/>
              </w:rPr>
              <w:t xml:space="preserve"> </w:t>
            </w:r>
            <w:r w:rsidRPr="00E61890">
              <w:rPr>
                <w:color w:val="231F20"/>
                <w:w w:val="105"/>
                <w:sz w:val="28"/>
                <w:szCs w:val="28"/>
              </w:rPr>
              <w:t>CH</w:t>
            </w:r>
            <w:r w:rsidRPr="00E61890">
              <w:rPr>
                <w:color w:val="231F20"/>
                <w:w w:val="105"/>
                <w:sz w:val="28"/>
                <w:szCs w:val="28"/>
                <w:vertAlign w:val="subscript"/>
              </w:rPr>
              <w:t>2</w:t>
            </w:r>
            <w:r w:rsidRPr="00E61890">
              <w:rPr>
                <w:color w:val="231F20"/>
                <w:spacing w:val="-2"/>
                <w:w w:val="105"/>
                <w:sz w:val="28"/>
                <w:szCs w:val="28"/>
              </w:rPr>
              <w:t xml:space="preserve"> </w:t>
            </w:r>
            <w:r w:rsidRPr="00E61890">
              <w:rPr>
                <w:color w:val="231F20"/>
                <w:w w:val="105"/>
                <w:sz w:val="28"/>
                <w:szCs w:val="28"/>
              </w:rPr>
              <w:t>—</w:t>
            </w:r>
            <w:r w:rsidRPr="00E61890">
              <w:rPr>
                <w:color w:val="231F20"/>
                <w:spacing w:val="-2"/>
                <w:w w:val="105"/>
                <w:sz w:val="28"/>
                <w:szCs w:val="28"/>
              </w:rPr>
              <w:t xml:space="preserve"> </w:t>
            </w:r>
            <w:r w:rsidRPr="00E61890">
              <w:rPr>
                <w:color w:val="231F20"/>
                <w:w w:val="105"/>
                <w:sz w:val="28"/>
                <w:szCs w:val="28"/>
              </w:rPr>
              <w:t>CH</w:t>
            </w:r>
            <w:r w:rsidRPr="00E61890">
              <w:rPr>
                <w:color w:val="231F20"/>
                <w:w w:val="105"/>
                <w:sz w:val="28"/>
                <w:szCs w:val="28"/>
                <w:vertAlign w:val="subscript"/>
              </w:rPr>
              <w:t>2</w:t>
            </w:r>
            <w:r w:rsidRPr="00E61890">
              <w:rPr>
                <w:color w:val="231F20"/>
                <w:spacing w:val="-2"/>
                <w:w w:val="105"/>
                <w:sz w:val="28"/>
                <w:szCs w:val="28"/>
              </w:rPr>
              <w:t xml:space="preserve"> </w:t>
            </w:r>
            <w:r w:rsidRPr="00E61890">
              <w:rPr>
                <w:color w:val="231F20"/>
                <w:w w:val="105"/>
                <w:sz w:val="28"/>
                <w:szCs w:val="28"/>
              </w:rPr>
              <w:t>—</w:t>
            </w:r>
          </w:p>
        </w:tc>
        <w:tc>
          <w:tcPr>
            <w:tcW w:w="2055" w:type="dxa"/>
          </w:tcPr>
          <w:p w:rsidR="00E61890" w:rsidRPr="00E61890" w:rsidRDefault="00E61890" w:rsidP="001A2FBF">
            <w:pPr>
              <w:pStyle w:val="TableParagraph"/>
              <w:spacing w:before="58"/>
              <w:ind w:left="73" w:right="63"/>
              <w:jc w:val="center"/>
              <w:rPr>
                <w:sz w:val="28"/>
                <w:szCs w:val="28"/>
              </w:rPr>
            </w:pPr>
            <w:r w:rsidRPr="00E61890">
              <w:rPr>
                <w:color w:val="231F20"/>
                <w:sz w:val="28"/>
                <w:szCs w:val="28"/>
              </w:rPr>
              <w:t>Полибутадиен</w:t>
            </w:r>
          </w:p>
        </w:tc>
        <w:tc>
          <w:tcPr>
            <w:tcW w:w="2693" w:type="dxa"/>
          </w:tcPr>
          <w:p w:rsidR="00E61890" w:rsidRPr="00E61890" w:rsidRDefault="00E61890" w:rsidP="001A2FBF">
            <w:pPr>
              <w:pStyle w:val="TableParagraph"/>
              <w:spacing w:before="58"/>
              <w:ind w:left="56" w:right="46"/>
              <w:jc w:val="center"/>
              <w:rPr>
                <w:sz w:val="28"/>
                <w:szCs w:val="28"/>
              </w:rPr>
            </w:pPr>
            <w:r w:rsidRPr="00E61890">
              <w:rPr>
                <w:color w:val="231F20"/>
                <w:sz w:val="28"/>
                <w:szCs w:val="28"/>
              </w:rPr>
              <w:t>Поли-1-бутилен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982"/>
        </w:trPr>
        <w:tc>
          <w:tcPr>
            <w:tcW w:w="3205" w:type="dxa"/>
          </w:tcPr>
          <w:p w:rsidR="00E61890" w:rsidRPr="00E61890" w:rsidRDefault="00E61890" w:rsidP="001A2FBF">
            <w:pPr>
              <w:pStyle w:val="TableParagraph"/>
              <w:spacing w:before="58"/>
              <w:ind w:left="353"/>
              <w:rPr>
                <w:sz w:val="28"/>
                <w:szCs w:val="28"/>
              </w:rPr>
            </w:pPr>
            <w:r w:rsidRPr="00E61890">
              <w:rPr>
                <w:color w:val="231F20"/>
                <w:w w:val="105"/>
                <w:sz w:val="28"/>
                <w:szCs w:val="28"/>
              </w:rPr>
              <w:t>—</w:t>
            </w:r>
            <w:r w:rsidRPr="00E61890">
              <w:rPr>
                <w:color w:val="231F20"/>
                <w:spacing w:val="-2"/>
                <w:w w:val="105"/>
                <w:sz w:val="28"/>
                <w:szCs w:val="28"/>
              </w:rPr>
              <w:t xml:space="preserve"> </w:t>
            </w:r>
            <w:r w:rsidRPr="00E61890">
              <w:rPr>
                <w:color w:val="231F20"/>
                <w:w w:val="105"/>
                <w:sz w:val="28"/>
                <w:szCs w:val="28"/>
              </w:rPr>
              <w:t>CH</w:t>
            </w:r>
            <w:r w:rsidRPr="00E61890">
              <w:rPr>
                <w:color w:val="231F20"/>
                <w:spacing w:val="-2"/>
                <w:w w:val="105"/>
                <w:sz w:val="28"/>
                <w:szCs w:val="28"/>
              </w:rPr>
              <w:t xml:space="preserve"> </w:t>
            </w:r>
            <w:r w:rsidRPr="00E61890">
              <w:rPr>
                <w:color w:val="231F20"/>
                <w:w w:val="105"/>
                <w:sz w:val="28"/>
                <w:szCs w:val="28"/>
              </w:rPr>
              <w:t>=</w:t>
            </w:r>
            <w:r w:rsidRPr="00E61890">
              <w:rPr>
                <w:color w:val="231F20"/>
                <w:spacing w:val="-13"/>
                <w:w w:val="105"/>
                <w:sz w:val="28"/>
                <w:szCs w:val="28"/>
              </w:rPr>
              <w:t xml:space="preserve"> </w:t>
            </w:r>
            <w:r w:rsidRPr="00E61890">
              <w:rPr>
                <w:color w:val="231F20"/>
                <w:w w:val="105"/>
                <w:sz w:val="28"/>
                <w:szCs w:val="28"/>
              </w:rPr>
              <w:t>C</w:t>
            </w:r>
            <w:r w:rsidRPr="00E61890">
              <w:rPr>
                <w:color w:val="231F20"/>
                <w:spacing w:val="-2"/>
                <w:w w:val="105"/>
                <w:sz w:val="28"/>
                <w:szCs w:val="28"/>
              </w:rPr>
              <w:t xml:space="preserve"> </w:t>
            </w:r>
            <w:r w:rsidRPr="00E61890">
              <w:rPr>
                <w:color w:val="231F20"/>
                <w:w w:val="105"/>
                <w:sz w:val="28"/>
                <w:szCs w:val="28"/>
              </w:rPr>
              <w:t>—</w:t>
            </w:r>
            <w:r w:rsidRPr="00E61890">
              <w:rPr>
                <w:color w:val="231F20"/>
                <w:spacing w:val="-2"/>
                <w:w w:val="105"/>
                <w:sz w:val="28"/>
                <w:szCs w:val="28"/>
              </w:rPr>
              <w:t xml:space="preserve"> </w:t>
            </w:r>
            <w:r w:rsidRPr="00E61890">
              <w:rPr>
                <w:color w:val="231F20"/>
                <w:w w:val="105"/>
                <w:sz w:val="28"/>
                <w:szCs w:val="28"/>
              </w:rPr>
              <w:t>CH</w:t>
            </w:r>
            <w:r w:rsidRPr="00E61890">
              <w:rPr>
                <w:color w:val="231F20"/>
                <w:w w:val="105"/>
                <w:sz w:val="28"/>
                <w:szCs w:val="28"/>
                <w:vertAlign w:val="subscript"/>
              </w:rPr>
              <w:t>2</w:t>
            </w:r>
            <w:r w:rsidRPr="00E61890">
              <w:rPr>
                <w:color w:val="231F20"/>
                <w:spacing w:val="-2"/>
                <w:w w:val="105"/>
                <w:sz w:val="28"/>
                <w:szCs w:val="28"/>
              </w:rPr>
              <w:t xml:space="preserve"> </w:t>
            </w:r>
            <w:r w:rsidRPr="00E61890">
              <w:rPr>
                <w:color w:val="231F20"/>
                <w:w w:val="105"/>
                <w:sz w:val="28"/>
                <w:szCs w:val="28"/>
              </w:rPr>
              <w:t>—</w:t>
            </w:r>
            <w:r w:rsidRPr="00E61890">
              <w:rPr>
                <w:color w:val="231F20"/>
                <w:spacing w:val="-2"/>
                <w:w w:val="105"/>
                <w:sz w:val="28"/>
                <w:szCs w:val="28"/>
              </w:rPr>
              <w:t xml:space="preserve"> </w:t>
            </w:r>
            <w:r w:rsidRPr="00E61890">
              <w:rPr>
                <w:color w:val="231F20"/>
                <w:w w:val="105"/>
                <w:sz w:val="28"/>
                <w:szCs w:val="28"/>
              </w:rPr>
              <w:t>CH</w:t>
            </w:r>
            <w:r w:rsidRPr="00E61890">
              <w:rPr>
                <w:color w:val="231F20"/>
                <w:w w:val="105"/>
                <w:sz w:val="28"/>
                <w:szCs w:val="28"/>
                <w:vertAlign w:val="subscript"/>
              </w:rPr>
              <w:t>2</w:t>
            </w:r>
            <w:r w:rsidRPr="00E61890">
              <w:rPr>
                <w:color w:val="231F20"/>
                <w:spacing w:val="-2"/>
                <w:w w:val="105"/>
                <w:sz w:val="28"/>
                <w:szCs w:val="28"/>
              </w:rPr>
              <w:t xml:space="preserve"> </w:t>
            </w:r>
            <w:r w:rsidRPr="00E61890">
              <w:rPr>
                <w:color w:val="231F20"/>
                <w:w w:val="105"/>
                <w:sz w:val="28"/>
                <w:szCs w:val="28"/>
              </w:rPr>
              <w:t>—</w:t>
            </w:r>
          </w:p>
          <w:p w:rsidR="00E61890" w:rsidRPr="00E61890" w:rsidRDefault="00E61890" w:rsidP="001A2FBF">
            <w:pPr>
              <w:pStyle w:val="TableParagraph"/>
              <w:spacing w:before="20" w:line="249" w:lineRule="auto"/>
              <w:ind w:left="1176" w:right="1666" w:firstLine="63"/>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position w:val="-6"/>
                <w:sz w:val="28"/>
                <w:szCs w:val="28"/>
              </w:rPr>
              <w:t>3</w:t>
            </w:r>
          </w:p>
        </w:tc>
        <w:tc>
          <w:tcPr>
            <w:tcW w:w="2055" w:type="dxa"/>
          </w:tcPr>
          <w:p w:rsidR="00E61890" w:rsidRPr="00E61890" w:rsidRDefault="00E61890" w:rsidP="001A2FBF">
            <w:pPr>
              <w:pStyle w:val="TableParagraph"/>
              <w:spacing w:before="10"/>
              <w:rPr>
                <w:b/>
                <w:sz w:val="28"/>
                <w:szCs w:val="28"/>
              </w:rPr>
            </w:pPr>
          </w:p>
          <w:p w:rsidR="00E61890" w:rsidRPr="00E61890" w:rsidRDefault="00E61890" w:rsidP="001A2FBF">
            <w:pPr>
              <w:pStyle w:val="TableParagraph"/>
              <w:spacing w:before="1"/>
              <w:ind w:left="73" w:right="63"/>
              <w:jc w:val="center"/>
              <w:rPr>
                <w:sz w:val="28"/>
                <w:szCs w:val="28"/>
              </w:rPr>
            </w:pPr>
            <w:r w:rsidRPr="00E61890">
              <w:rPr>
                <w:color w:val="231F20"/>
                <w:sz w:val="28"/>
                <w:szCs w:val="28"/>
              </w:rPr>
              <w:t>Полиизопрен</w:t>
            </w:r>
          </w:p>
        </w:tc>
        <w:tc>
          <w:tcPr>
            <w:tcW w:w="2693" w:type="dxa"/>
          </w:tcPr>
          <w:p w:rsidR="00E61890" w:rsidRPr="00E61890" w:rsidRDefault="00E61890" w:rsidP="001A2FBF">
            <w:pPr>
              <w:pStyle w:val="TableParagraph"/>
              <w:spacing w:before="10"/>
              <w:rPr>
                <w:b/>
                <w:sz w:val="28"/>
                <w:szCs w:val="28"/>
              </w:rPr>
            </w:pPr>
          </w:p>
          <w:p w:rsidR="00E61890" w:rsidRPr="00E61890" w:rsidRDefault="00E61890" w:rsidP="001A2FBF">
            <w:pPr>
              <w:pStyle w:val="TableParagraph"/>
              <w:spacing w:before="1" w:line="249" w:lineRule="auto"/>
              <w:ind w:left="441" w:right="58" w:hanging="368"/>
              <w:rPr>
                <w:sz w:val="28"/>
                <w:szCs w:val="28"/>
              </w:rPr>
            </w:pPr>
            <w:r w:rsidRPr="00E61890">
              <w:rPr>
                <w:color w:val="231F20"/>
                <w:spacing w:val="-1"/>
                <w:sz w:val="28"/>
                <w:szCs w:val="28"/>
              </w:rPr>
              <w:t>Поли-1-метил-1-</w:t>
            </w:r>
            <w:r w:rsidRPr="00E61890">
              <w:rPr>
                <w:color w:val="231F20"/>
                <w:spacing w:val="-47"/>
                <w:sz w:val="28"/>
                <w:szCs w:val="28"/>
              </w:rPr>
              <w:t xml:space="preserve"> </w:t>
            </w:r>
            <w:r w:rsidRPr="00E61890">
              <w:rPr>
                <w:color w:val="231F20"/>
                <w:sz w:val="28"/>
                <w:szCs w:val="28"/>
              </w:rPr>
              <w:t>бутилен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430"/>
        </w:trPr>
        <w:tc>
          <w:tcPr>
            <w:tcW w:w="3205" w:type="dxa"/>
          </w:tcPr>
          <w:p w:rsidR="00E61890" w:rsidRPr="00E61890" w:rsidRDefault="00E61890" w:rsidP="001A2FBF">
            <w:pPr>
              <w:pStyle w:val="TableParagraph"/>
              <w:spacing w:before="58"/>
              <w:ind w:left="1146"/>
              <w:rPr>
                <w:sz w:val="28"/>
                <w:szCs w:val="28"/>
              </w:rPr>
            </w:pPr>
            <w:r w:rsidRPr="00E61890">
              <w:rPr>
                <w:color w:val="231F20"/>
                <w:sz w:val="28"/>
                <w:szCs w:val="28"/>
              </w:rPr>
              <w:t>—</w:t>
            </w:r>
            <w:r w:rsidRPr="00E61890">
              <w:rPr>
                <w:color w:val="231F20"/>
                <w:spacing w:val="-2"/>
                <w:sz w:val="28"/>
                <w:szCs w:val="28"/>
              </w:rPr>
              <w:t xml:space="preserve"> </w:t>
            </w:r>
            <w:r w:rsidRPr="00E61890">
              <w:rPr>
                <w:color w:val="231F20"/>
                <w:sz w:val="28"/>
                <w:szCs w:val="28"/>
              </w:rPr>
              <w:t>HC</w:t>
            </w:r>
            <w:r w:rsidRPr="00E61890">
              <w:rPr>
                <w:color w:val="231F20"/>
                <w:spacing w:val="-2"/>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pacing w:val="-1"/>
                <w:sz w:val="28"/>
                <w:szCs w:val="28"/>
              </w:rPr>
              <w:t xml:space="preserve"> </w:t>
            </w:r>
            <w:r w:rsidRPr="00E61890">
              <w:rPr>
                <w:color w:val="231F20"/>
                <w:sz w:val="28"/>
                <w:szCs w:val="28"/>
              </w:rPr>
              <w:t>—</w:t>
            </w:r>
          </w:p>
          <w:p w:rsidR="00E61890" w:rsidRPr="00E61890" w:rsidRDefault="00E61890" w:rsidP="001A2FBF">
            <w:pPr>
              <w:pStyle w:val="TableParagraph"/>
              <w:spacing w:before="20"/>
              <w:ind w:left="5"/>
              <w:jc w:val="center"/>
              <w:rPr>
                <w:sz w:val="28"/>
                <w:szCs w:val="28"/>
              </w:rPr>
            </w:pPr>
            <w:r w:rsidRPr="00E61890">
              <w:rPr>
                <w:color w:val="231F20"/>
                <w:sz w:val="28"/>
                <w:szCs w:val="28"/>
              </w:rPr>
              <w:t>|</w:t>
            </w:r>
          </w:p>
          <w:p w:rsidR="00E61890" w:rsidRPr="00E61890" w:rsidRDefault="00E61890" w:rsidP="001A2FBF">
            <w:pPr>
              <w:pStyle w:val="TableParagraph"/>
              <w:spacing w:before="0"/>
              <w:ind w:left="1273"/>
              <w:rPr>
                <w:sz w:val="28"/>
                <w:szCs w:val="28"/>
              </w:rPr>
            </w:pPr>
            <w:r w:rsidRPr="00E61890">
              <w:rPr>
                <w:noProof/>
                <w:sz w:val="28"/>
                <w:szCs w:val="28"/>
                <w:lang w:val="ru-RU" w:eastAsia="ru-RU"/>
              </w:rPr>
              <w:drawing>
                <wp:inline distT="0" distB="0" distL="0" distR="0" wp14:anchorId="7148D705" wp14:editId="126DBC87">
                  <wp:extent cx="402965" cy="457200"/>
                  <wp:effectExtent l="0" t="0" r="0" b="0"/>
                  <wp:docPr id="211"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51" cstate="print"/>
                          <a:stretch>
                            <a:fillRect/>
                          </a:stretch>
                        </pic:blipFill>
                        <pic:spPr>
                          <a:xfrm>
                            <a:off x="0" y="0"/>
                            <a:ext cx="402965" cy="457200"/>
                          </a:xfrm>
                          <a:prstGeom prst="rect">
                            <a:avLst/>
                          </a:prstGeom>
                        </pic:spPr>
                      </pic:pic>
                    </a:graphicData>
                  </a:graphic>
                </wp:inline>
              </w:drawing>
            </w:r>
          </w:p>
        </w:tc>
        <w:tc>
          <w:tcPr>
            <w:tcW w:w="2055" w:type="dxa"/>
          </w:tcPr>
          <w:p w:rsidR="00E61890" w:rsidRPr="00E61890" w:rsidRDefault="00E61890" w:rsidP="001A2FBF">
            <w:pPr>
              <w:pStyle w:val="TableParagraph"/>
              <w:spacing w:before="10"/>
              <w:rPr>
                <w:b/>
                <w:sz w:val="28"/>
                <w:szCs w:val="28"/>
              </w:rPr>
            </w:pPr>
          </w:p>
          <w:p w:rsidR="00E61890" w:rsidRPr="00E61890" w:rsidRDefault="00E61890" w:rsidP="001A2FBF">
            <w:pPr>
              <w:pStyle w:val="TableParagraph"/>
              <w:spacing w:before="1"/>
              <w:ind w:left="73" w:right="63"/>
              <w:jc w:val="center"/>
              <w:rPr>
                <w:sz w:val="28"/>
                <w:szCs w:val="28"/>
              </w:rPr>
            </w:pPr>
            <w:r w:rsidRPr="00E61890">
              <w:rPr>
                <w:color w:val="231F20"/>
                <w:sz w:val="28"/>
                <w:szCs w:val="28"/>
              </w:rPr>
              <w:t>Полистирол</w:t>
            </w:r>
          </w:p>
        </w:tc>
        <w:tc>
          <w:tcPr>
            <w:tcW w:w="2693" w:type="dxa"/>
          </w:tcPr>
          <w:p w:rsidR="00E61890" w:rsidRPr="00E61890" w:rsidRDefault="00E61890" w:rsidP="001A2FBF">
            <w:pPr>
              <w:pStyle w:val="TableParagraph"/>
              <w:spacing w:before="10"/>
              <w:rPr>
                <w:b/>
                <w:sz w:val="28"/>
                <w:szCs w:val="28"/>
              </w:rPr>
            </w:pPr>
          </w:p>
          <w:p w:rsidR="00E61890" w:rsidRPr="00E61890" w:rsidRDefault="00E61890" w:rsidP="001A2FBF">
            <w:pPr>
              <w:pStyle w:val="TableParagraph"/>
              <w:spacing w:before="1" w:line="249" w:lineRule="auto"/>
              <w:ind w:left="233" w:right="202" w:firstLine="211"/>
              <w:rPr>
                <w:sz w:val="28"/>
                <w:szCs w:val="28"/>
              </w:rPr>
            </w:pPr>
            <w:r w:rsidRPr="00E61890">
              <w:rPr>
                <w:color w:val="231F20"/>
                <w:sz w:val="28"/>
                <w:szCs w:val="28"/>
              </w:rPr>
              <w:t>Поли-1-</w:t>
            </w:r>
            <w:r w:rsidRPr="00E61890">
              <w:rPr>
                <w:color w:val="231F20"/>
                <w:spacing w:val="1"/>
                <w:sz w:val="28"/>
                <w:szCs w:val="28"/>
              </w:rPr>
              <w:t xml:space="preserve"> </w:t>
            </w:r>
            <w:r w:rsidRPr="00E61890">
              <w:rPr>
                <w:color w:val="231F20"/>
                <w:sz w:val="28"/>
                <w:szCs w:val="28"/>
              </w:rPr>
              <w:t>фенилэтилен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116"/>
        </w:trPr>
        <w:tc>
          <w:tcPr>
            <w:tcW w:w="3205" w:type="dxa"/>
          </w:tcPr>
          <w:p w:rsidR="00E61890" w:rsidRPr="00E61890" w:rsidRDefault="00E61890" w:rsidP="001A2FBF">
            <w:pPr>
              <w:pStyle w:val="TableParagraph"/>
              <w:spacing w:before="58"/>
              <w:ind w:left="920"/>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pacing w:val="-1"/>
                <w:sz w:val="28"/>
                <w:szCs w:val="28"/>
              </w:rPr>
              <w:t xml:space="preserve"> </w:t>
            </w:r>
            <w:r w:rsidRPr="00E61890">
              <w:rPr>
                <w:color w:val="231F20"/>
                <w:sz w:val="28"/>
                <w:szCs w:val="28"/>
              </w:rPr>
              <w:t>—</w:t>
            </w:r>
          </w:p>
          <w:p w:rsidR="00E61890" w:rsidRPr="00E61890" w:rsidRDefault="00E61890" w:rsidP="001A2FBF">
            <w:pPr>
              <w:pStyle w:val="TableParagraph"/>
              <w:spacing w:before="20" w:line="249" w:lineRule="auto"/>
              <w:ind w:left="1156" w:right="1741" w:firstLine="53"/>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CN</w:t>
            </w:r>
          </w:p>
        </w:tc>
        <w:tc>
          <w:tcPr>
            <w:tcW w:w="2055" w:type="dxa"/>
          </w:tcPr>
          <w:p w:rsidR="00E61890" w:rsidRPr="00E61890" w:rsidRDefault="00E61890" w:rsidP="001A2FBF">
            <w:pPr>
              <w:pStyle w:val="TableParagraph"/>
              <w:spacing w:before="58" w:line="249" w:lineRule="auto"/>
              <w:ind w:left="252" w:right="222" w:firstLine="252"/>
              <w:rPr>
                <w:sz w:val="28"/>
                <w:szCs w:val="28"/>
              </w:rPr>
            </w:pPr>
            <w:r w:rsidRPr="00E61890">
              <w:rPr>
                <w:color w:val="231F20"/>
                <w:sz w:val="28"/>
                <w:szCs w:val="28"/>
              </w:rPr>
              <w:t>Полиа-</w:t>
            </w:r>
            <w:r w:rsidRPr="00E61890">
              <w:rPr>
                <w:color w:val="231F20"/>
                <w:spacing w:val="1"/>
                <w:sz w:val="28"/>
                <w:szCs w:val="28"/>
              </w:rPr>
              <w:t xml:space="preserve"> </w:t>
            </w:r>
            <w:r w:rsidRPr="00E61890">
              <w:rPr>
                <w:color w:val="231F20"/>
                <w:sz w:val="28"/>
                <w:szCs w:val="28"/>
              </w:rPr>
              <w:t>крилонитрил</w:t>
            </w:r>
          </w:p>
        </w:tc>
        <w:tc>
          <w:tcPr>
            <w:tcW w:w="2693" w:type="dxa"/>
          </w:tcPr>
          <w:p w:rsidR="00E61890" w:rsidRPr="00E61890" w:rsidRDefault="00E61890" w:rsidP="001A2FBF">
            <w:pPr>
              <w:pStyle w:val="TableParagraph"/>
              <w:spacing w:before="58" w:line="249" w:lineRule="auto"/>
              <w:ind w:left="244" w:right="225" w:firstLine="200"/>
              <w:rPr>
                <w:sz w:val="28"/>
                <w:szCs w:val="28"/>
              </w:rPr>
            </w:pPr>
            <w:r w:rsidRPr="00E61890">
              <w:rPr>
                <w:color w:val="231F20"/>
                <w:sz w:val="28"/>
                <w:szCs w:val="28"/>
              </w:rPr>
              <w:t>Поли-1-</w:t>
            </w:r>
            <w:r w:rsidRPr="00E61890">
              <w:rPr>
                <w:color w:val="231F20"/>
                <w:spacing w:val="1"/>
                <w:sz w:val="28"/>
                <w:szCs w:val="28"/>
              </w:rPr>
              <w:t xml:space="preserve"> </w:t>
            </w:r>
            <w:r w:rsidRPr="00E61890">
              <w:rPr>
                <w:color w:val="231F20"/>
                <w:spacing w:val="-1"/>
                <w:sz w:val="28"/>
                <w:szCs w:val="28"/>
              </w:rPr>
              <w:t>цианоэтилен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103"/>
        </w:trPr>
        <w:tc>
          <w:tcPr>
            <w:tcW w:w="3205" w:type="dxa"/>
          </w:tcPr>
          <w:p w:rsidR="00E61890" w:rsidRPr="00E61890" w:rsidRDefault="00E61890" w:rsidP="001A2FBF">
            <w:pPr>
              <w:pStyle w:val="TableParagraph"/>
              <w:spacing w:before="58"/>
              <w:ind w:left="920"/>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pacing w:val="-1"/>
                <w:sz w:val="28"/>
                <w:szCs w:val="28"/>
              </w:rPr>
              <w:t xml:space="preserve"> </w:t>
            </w:r>
            <w:r w:rsidRPr="00E61890">
              <w:rPr>
                <w:color w:val="231F20"/>
                <w:sz w:val="28"/>
                <w:szCs w:val="28"/>
              </w:rPr>
              <w:t>—</w:t>
            </w:r>
          </w:p>
          <w:p w:rsidR="00E61890" w:rsidRPr="00E61890" w:rsidRDefault="00E61890" w:rsidP="001A2FBF">
            <w:pPr>
              <w:pStyle w:val="TableParagraph"/>
              <w:spacing w:before="20" w:line="249" w:lineRule="auto"/>
              <w:ind w:left="1156" w:right="1730" w:firstLine="53"/>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OH</w:t>
            </w:r>
          </w:p>
        </w:tc>
        <w:tc>
          <w:tcPr>
            <w:tcW w:w="2055" w:type="dxa"/>
          </w:tcPr>
          <w:p w:rsidR="00E61890" w:rsidRPr="00E61890" w:rsidRDefault="00E61890" w:rsidP="001A2FBF">
            <w:pPr>
              <w:pStyle w:val="TableParagraph"/>
              <w:spacing w:before="58" w:line="249" w:lineRule="auto"/>
              <w:ind w:left="535" w:right="305" w:hanging="211"/>
              <w:rPr>
                <w:sz w:val="28"/>
                <w:szCs w:val="28"/>
              </w:rPr>
            </w:pPr>
            <w:r w:rsidRPr="00E61890">
              <w:rPr>
                <w:color w:val="231F20"/>
                <w:spacing w:val="-1"/>
                <w:sz w:val="28"/>
                <w:szCs w:val="28"/>
              </w:rPr>
              <w:t>Поливинил</w:t>
            </w:r>
            <w:r w:rsidRPr="00E61890">
              <w:rPr>
                <w:color w:val="231F20"/>
                <w:spacing w:val="-47"/>
                <w:sz w:val="28"/>
                <w:szCs w:val="28"/>
              </w:rPr>
              <w:t xml:space="preserve"> </w:t>
            </w:r>
            <w:r w:rsidRPr="00E61890">
              <w:rPr>
                <w:color w:val="231F20"/>
                <w:sz w:val="28"/>
                <w:szCs w:val="28"/>
              </w:rPr>
              <w:t>спирті</w:t>
            </w:r>
          </w:p>
        </w:tc>
        <w:tc>
          <w:tcPr>
            <w:tcW w:w="2693" w:type="dxa"/>
          </w:tcPr>
          <w:p w:rsidR="00E61890" w:rsidRPr="00E61890" w:rsidRDefault="00E61890" w:rsidP="001A2FBF">
            <w:pPr>
              <w:pStyle w:val="TableParagraph"/>
              <w:spacing w:before="58" w:line="249" w:lineRule="auto"/>
              <w:ind w:left="401" w:right="101" w:hanging="284"/>
              <w:rPr>
                <w:sz w:val="28"/>
                <w:szCs w:val="28"/>
              </w:rPr>
            </w:pPr>
            <w:r w:rsidRPr="00E61890">
              <w:rPr>
                <w:color w:val="231F20"/>
                <w:spacing w:val="-1"/>
                <w:sz w:val="28"/>
                <w:szCs w:val="28"/>
              </w:rPr>
              <w:t>Поли-1-гидрок-</w:t>
            </w:r>
            <w:r w:rsidRPr="00E61890">
              <w:rPr>
                <w:color w:val="231F20"/>
                <w:spacing w:val="-47"/>
                <w:sz w:val="28"/>
                <w:szCs w:val="28"/>
              </w:rPr>
              <w:t xml:space="preserve"> </w:t>
            </w:r>
            <w:r w:rsidRPr="00E61890">
              <w:rPr>
                <w:color w:val="231F20"/>
                <w:sz w:val="28"/>
                <w:szCs w:val="28"/>
              </w:rPr>
              <w:t>сиэтилен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106"/>
        </w:trPr>
        <w:tc>
          <w:tcPr>
            <w:tcW w:w="3205" w:type="dxa"/>
          </w:tcPr>
          <w:p w:rsidR="00E61890" w:rsidRPr="00E61890" w:rsidRDefault="00E61890" w:rsidP="001A2FBF">
            <w:pPr>
              <w:pStyle w:val="TableParagraph"/>
              <w:spacing w:before="58"/>
              <w:ind w:left="920"/>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z w:val="28"/>
                <w:szCs w:val="28"/>
              </w:rPr>
              <w:t xml:space="preserve"> —</w:t>
            </w:r>
          </w:p>
          <w:p w:rsidR="00E61890" w:rsidRPr="00E61890" w:rsidRDefault="00E61890" w:rsidP="001A2FBF">
            <w:pPr>
              <w:pStyle w:val="TableParagraph"/>
              <w:spacing w:before="20" w:line="249" w:lineRule="auto"/>
              <w:ind w:left="1156" w:right="1263" w:firstLine="43"/>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OCOCH</w:t>
            </w:r>
            <w:r w:rsidRPr="00E61890">
              <w:rPr>
                <w:color w:val="231F20"/>
                <w:position w:val="-6"/>
                <w:sz w:val="28"/>
                <w:szCs w:val="28"/>
              </w:rPr>
              <w:t>3</w:t>
            </w:r>
          </w:p>
        </w:tc>
        <w:tc>
          <w:tcPr>
            <w:tcW w:w="2055" w:type="dxa"/>
          </w:tcPr>
          <w:p w:rsidR="00E61890" w:rsidRPr="00E61890" w:rsidRDefault="00E61890" w:rsidP="001A2FBF">
            <w:pPr>
              <w:pStyle w:val="TableParagraph"/>
              <w:spacing w:before="58" w:line="249" w:lineRule="auto"/>
              <w:ind w:left="484" w:right="312" w:hanging="143"/>
              <w:rPr>
                <w:sz w:val="28"/>
                <w:szCs w:val="28"/>
              </w:rPr>
            </w:pPr>
            <w:r w:rsidRPr="00E61890">
              <w:rPr>
                <w:color w:val="231F20"/>
                <w:sz w:val="28"/>
                <w:szCs w:val="28"/>
              </w:rPr>
              <w:t>Поливини-</w:t>
            </w:r>
            <w:r w:rsidRPr="00E61890">
              <w:rPr>
                <w:color w:val="231F20"/>
                <w:spacing w:val="-47"/>
                <w:sz w:val="28"/>
                <w:szCs w:val="28"/>
              </w:rPr>
              <w:t xml:space="preserve"> </w:t>
            </w:r>
            <w:r w:rsidRPr="00E61890">
              <w:rPr>
                <w:color w:val="231F20"/>
                <w:sz w:val="28"/>
                <w:szCs w:val="28"/>
              </w:rPr>
              <w:t>лацетат</w:t>
            </w:r>
          </w:p>
        </w:tc>
        <w:tc>
          <w:tcPr>
            <w:tcW w:w="2693" w:type="dxa"/>
          </w:tcPr>
          <w:p w:rsidR="00E61890" w:rsidRPr="00E61890" w:rsidRDefault="00E61890" w:rsidP="001A2FBF">
            <w:pPr>
              <w:pStyle w:val="TableParagraph"/>
              <w:spacing w:before="58" w:line="249" w:lineRule="auto"/>
              <w:ind w:left="352" w:right="158" w:hanging="177"/>
              <w:rPr>
                <w:sz w:val="28"/>
                <w:szCs w:val="28"/>
              </w:rPr>
            </w:pPr>
            <w:r w:rsidRPr="00E61890">
              <w:rPr>
                <w:color w:val="231F20"/>
                <w:spacing w:val="-1"/>
                <w:sz w:val="28"/>
                <w:szCs w:val="28"/>
              </w:rPr>
              <w:t>Поли-1-ацето-</w:t>
            </w:r>
            <w:r w:rsidRPr="00E61890">
              <w:rPr>
                <w:color w:val="231F20"/>
                <w:spacing w:val="-47"/>
                <w:sz w:val="28"/>
                <w:szCs w:val="28"/>
              </w:rPr>
              <w:t xml:space="preserve"> </w:t>
            </w:r>
            <w:r w:rsidRPr="00E61890">
              <w:rPr>
                <w:color w:val="231F20"/>
                <w:sz w:val="28"/>
                <w:szCs w:val="28"/>
              </w:rPr>
              <w:t>ксиэтилен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143"/>
        </w:trPr>
        <w:tc>
          <w:tcPr>
            <w:tcW w:w="3205" w:type="dxa"/>
          </w:tcPr>
          <w:p w:rsidR="00E61890" w:rsidRPr="00E61890" w:rsidRDefault="00E61890" w:rsidP="001A2FBF">
            <w:pPr>
              <w:pStyle w:val="TableParagraph"/>
              <w:spacing w:before="58"/>
              <w:ind w:left="331" w:right="271"/>
              <w:jc w:val="center"/>
              <w:rPr>
                <w:sz w:val="28"/>
                <w:szCs w:val="28"/>
              </w:rPr>
            </w:pPr>
            <w:r w:rsidRPr="00E61890">
              <w:rPr>
                <w:color w:val="231F20"/>
                <w:sz w:val="28"/>
                <w:szCs w:val="28"/>
              </w:rPr>
              <w:t>— CF</w:t>
            </w:r>
            <w:r w:rsidRPr="00E61890">
              <w:rPr>
                <w:color w:val="231F20"/>
                <w:position w:val="-6"/>
                <w:sz w:val="28"/>
                <w:szCs w:val="28"/>
              </w:rPr>
              <w:t>2</w:t>
            </w:r>
            <w:r w:rsidRPr="00E61890">
              <w:rPr>
                <w:color w:val="231F20"/>
                <w:spacing w:val="24"/>
                <w:position w:val="-6"/>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CF</w:t>
            </w:r>
            <w:r w:rsidRPr="00E61890">
              <w:rPr>
                <w:color w:val="231F20"/>
                <w:position w:val="-6"/>
                <w:sz w:val="28"/>
                <w:szCs w:val="28"/>
              </w:rPr>
              <w:t>2</w:t>
            </w:r>
            <w:r w:rsidRPr="00E61890">
              <w:rPr>
                <w:color w:val="231F20"/>
                <w:spacing w:val="23"/>
                <w:position w:val="-6"/>
                <w:sz w:val="28"/>
                <w:szCs w:val="28"/>
              </w:rPr>
              <w:t xml:space="preserve"> </w:t>
            </w:r>
            <w:r w:rsidRPr="00E61890">
              <w:rPr>
                <w:color w:val="231F20"/>
                <w:sz w:val="28"/>
                <w:szCs w:val="28"/>
              </w:rPr>
              <w:t>—</w:t>
            </w:r>
          </w:p>
        </w:tc>
        <w:tc>
          <w:tcPr>
            <w:tcW w:w="2055" w:type="dxa"/>
          </w:tcPr>
          <w:p w:rsidR="00E61890" w:rsidRPr="00E61890" w:rsidRDefault="00E61890" w:rsidP="001A2FBF">
            <w:pPr>
              <w:pStyle w:val="TableParagraph"/>
              <w:spacing w:before="58" w:line="249" w:lineRule="auto"/>
              <w:ind w:left="520" w:right="99" w:hanging="406"/>
              <w:rPr>
                <w:sz w:val="28"/>
                <w:szCs w:val="28"/>
              </w:rPr>
            </w:pPr>
            <w:r w:rsidRPr="00E61890">
              <w:rPr>
                <w:color w:val="231F20"/>
                <w:spacing w:val="-1"/>
                <w:sz w:val="28"/>
                <w:szCs w:val="28"/>
              </w:rPr>
              <w:t>Политетрафтор-</w:t>
            </w:r>
            <w:r w:rsidRPr="00E61890">
              <w:rPr>
                <w:color w:val="231F20"/>
                <w:spacing w:val="-47"/>
                <w:sz w:val="28"/>
                <w:szCs w:val="28"/>
              </w:rPr>
              <w:t xml:space="preserve"> </w:t>
            </w:r>
            <w:r w:rsidRPr="00E61890">
              <w:rPr>
                <w:color w:val="231F20"/>
                <w:sz w:val="28"/>
                <w:szCs w:val="28"/>
              </w:rPr>
              <w:t>этилен</w:t>
            </w:r>
          </w:p>
        </w:tc>
        <w:tc>
          <w:tcPr>
            <w:tcW w:w="2693" w:type="dxa"/>
          </w:tcPr>
          <w:p w:rsidR="00E61890" w:rsidRPr="00E61890" w:rsidRDefault="00E61890" w:rsidP="001A2FBF">
            <w:pPr>
              <w:pStyle w:val="TableParagraph"/>
              <w:spacing w:before="58" w:line="249" w:lineRule="auto"/>
              <w:ind w:left="226" w:right="195" w:firstLine="197"/>
              <w:rPr>
                <w:sz w:val="28"/>
                <w:szCs w:val="28"/>
              </w:rPr>
            </w:pPr>
            <w:r w:rsidRPr="00E61890">
              <w:rPr>
                <w:color w:val="231F20"/>
                <w:sz w:val="28"/>
                <w:szCs w:val="28"/>
              </w:rPr>
              <w:t>Полиди-</w:t>
            </w:r>
            <w:r w:rsidRPr="00E61890">
              <w:rPr>
                <w:color w:val="231F20"/>
                <w:spacing w:val="1"/>
                <w:sz w:val="28"/>
                <w:szCs w:val="28"/>
              </w:rPr>
              <w:t xml:space="preserve"> </w:t>
            </w:r>
            <w:r w:rsidRPr="00E61890">
              <w:rPr>
                <w:color w:val="231F20"/>
                <w:sz w:val="28"/>
                <w:szCs w:val="28"/>
              </w:rPr>
              <w:t>фторметилен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35"/>
        </w:trPr>
        <w:tc>
          <w:tcPr>
            <w:tcW w:w="3205" w:type="dxa"/>
          </w:tcPr>
          <w:p w:rsidR="00E61890" w:rsidRPr="00E61890" w:rsidRDefault="00E61890" w:rsidP="001A2FBF">
            <w:pPr>
              <w:pStyle w:val="TableParagraph"/>
              <w:spacing w:before="58" w:line="265" w:lineRule="exact"/>
              <w:ind w:left="1206"/>
              <w:rPr>
                <w:sz w:val="28"/>
                <w:szCs w:val="28"/>
              </w:rPr>
            </w:pPr>
            <w:r w:rsidRPr="00E61890">
              <w:rPr>
                <w:color w:val="231F20"/>
                <w:sz w:val="28"/>
                <w:szCs w:val="28"/>
              </w:rPr>
              <w:t>CH</w:t>
            </w:r>
            <w:r w:rsidRPr="00E61890">
              <w:rPr>
                <w:color w:val="231F20"/>
                <w:position w:val="-6"/>
                <w:sz w:val="28"/>
                <w:szCs w:val="28"/>
              </w:rPr>
              <w:t>3</w:t>
            </w:r>
          </w:p>
          <w:p w:rsidR="00E61890" w:rsidRPr="00E61890" w:rsidRDefault="00E61890" w:rsidP="001A2FBF">
            <w:pPr>
              <w:pStyle w:val="TableParagraph"/>
              <w:spacing w:before="0" w:line="215" w:lineRule="exact"/>
              <w:ind w:left="1260"/>
              <w:rPr>
                <w:sz w:val="28"/>
                <w:szCs w:val="28"/>
              </w:rPr>
            </w:pPr>
            <w:r w:rsidRPr="00E61890">
              <w:rPr>
                <w:color w:val="231F20"/>
                <w:sz w:val="28"/>
                <w:szCs w:val="28"/>
              </w:rPr>
              <w:t>|</w:t>
            </w:r>
          </w:p>
          <w:p w:rsidR="00E61890" w:rsidRPr="00E61890" w:rsidRDefault="00E61890" w:rsidP="001A2FBF">
            <w:pPr>
              <w:pStyle w:val="TableParagraph"/>
              <w:spacing w:before="10"/>
              <w:ind w:left="956"/>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pacing w:val="-1"/>
                <w:sz w:val="28"/>
                <w:szCs w:val="28"/>
              </w:rPr>
              <w:t xml:space="preserve"> </w:t>
            </w:r>
            <w:r w:rsidRPr="00E61890">
              <w:rPr>
                <w:color w:val="231F20"/>
                <w:sz w:val="28"/>
                <w:szCs w:val="28"/>
              </w:rPr>
              <w:t>—</w:t>
            </w:r>
          </w:p>
          <w:p w:rsidR="00E61890" w:rsidRPr="00E61890" w:rsidRDefault="00E61890" w:rsidP="001A2FBF">
            <w:pPr>
              <w:pStyle w:val="TableParagraph"/>
              <w:spacing w:before="15" w:line="240" w:lineRule="exact"/>
              <w:ind w:left="1206" w:right="1213" w:firstLine="53"/>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OCOCH</w:t>
            </w:r>
            <w:r w:rsidRPr="00E61890">
              <w:rPr>
                <w:color w:val="231F20"/>
                <w:position w:val="-6"/>
                <w:sz w:val="28"/>
                <w:szCs w:val="28"/>
              </w:rPr>
              <w:t>3</w:t>
            </w:r>
          </w:p>
        </w:tc>
        <w:tc>
          <w:tcPr>
            <w:tcW w:w="2055" w:type="dxa"/>
          </w:tcPr>
          <w:p w:rsidR="00E61890" w:rsidRPr="00E61890" w:rsidRDefault="00E61890" w:rsidP="001A2FBF">
            <w:pPr>
              <w:pStyle w:val="TableParagraph"/>
              <w:spacing w:before="58" w:line="249" w:lineRule="auto"/>
              <w:ind w:left="219" w:right="189" w:firstLine="330"/>
              <w:rPr>
                <w:sz w:val="28"/>
                <w:szCs w:val="28"/>
              </w:rPr>
            </w:pPr>
            <w:r w:rsidRPr="00E61890">
              <w:rPr>
                <w:color w:val="231F20"/>
                <w:sz w:val="28"/>
                <w:szCs w:val="28"/>
              </w:rPr>
              <w:t>Поли-</w:t>
            </w:r>
            <w:r w:rsidRPr="00E61890">
              <w:rPr>
                <w:color w:val="231F20"/>
                <w:spacing w:val="1"/>
                <w:sz w:val="28"/>
                <w:szCs w:val="28"/>
              </w:rPr>
              <w:t xml:space="preserve"> </w:t>
            </w:r>
            <w:r w:rsidRPr="00E61890">
              <w:rPr>
                <w:color w:val="231F20"/>
                <w:sz w:val="28"/>
                <w:szCs w:val="28"/>
              </w:rPr>
              <w:t>метилакрилат</w:t>
            </w:r>
          </w:p>
        </w:tc>
        <w:tc>
          <w:tcPr>
            <w:tcW w:w="2693" w:type="dxa"/>
          </w:tcPr>
          <w:p w:rsidR="00E61890" w:rsidRPr="00E61890" w:rsidRDefault="00E61890" w:rsidP="001A2FBF">
            <w:pPr>
              <w:pStyle w:val="TableParagraph"/>
              <w:spacing w:before="58" w:line="249" w:lineRule="auto"/>
              <w:ind w:left="229" w:right="217" w:hanging="1"/>
              <w:jc w:val="center"/>
              <w:rPr>
                <w:sz w:val="28"/>
                <w:szCs w:val="28"/>
              </w:rPr>
            </w:pPr>
            <w:r w:rsidRPr="00E61890">
              <w:rPr>
                <w:color w:val="231F20"/>
                <w:sz w:val="28"/>
                <w:szCs w:val="28"/>
              </w:rPr>
              <w:t>Поли-1-</w:t>
            </w:r>
            <w:r w:rsidRPr="00E61890">
              <w:rPr>
                <w:color w:val="231F20"/>
                <w:spacing w:val="1"/>
                <w:sz w:val="28"/>
                <w:szCs w:val="28"/>
              </w:rPr>
              <w:t xml:space="preserve"> </w:t>
            </w:r>
            <w:r w:rsidRPr="00E61890">
              <w:rPr>
                <w:color w:val="231F20"/>
                <w:sz w:val="28"/>
                <w:szCs w:val="28"/>
              </w:rPr>
              <w:t>(метоксикар-</w:t>
            </w:r>
            <w:r w:rsidRPr="00E61890">
              <w:rPr>
                <w:color w:val="231F20"/>
                <w:spacing w:val="-47"/>
                <w:sz w:val="28"/>
                <w:szCs w:val="28"/>
              </w:rPr>
              <w:t xml:space="preserve"> </w:t>
            </w:r>
            <w:r w:rsidRPr="00E61890">
              <w:rPr>
                <w:color w:val="231F20"/>
                <w:sz w:val="28"/>
                <w:szCs w:val="28"/>
              </w:rPr>
              <w:t>бонил)</w:t>
            </w:r>
            <w:r w:rsidRPr="00E61890">
              <w:rPr>
                <w:color w:val="231F20"/>
                <w:spacing w:val="1"/>
                <w:sz w:val="28"/>
                <w:szCs w:val="28"/>
              </w:rPr>
              <w:t xml:space="preserve"> </w:t>
            </w:r>
            <w:r w:rsidRPr="00E61890">
              <w:rPr>
                <w:color w:val="231F20"/>
                <w:sz w:val="28"/>
                <w:szCs w:val="28"/>
              </w:rPr>
              <w:t>этилен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35"/>
        </w:trPr>
        <w:tc>
          <w:tcPr>
            <w:tcW w:w="3205" w:type="dxa"/>
          </w:tcPr>
          <w:p w:rsidR="00E61890" w:rsidRPr="00E61890" w:rsidRDefault="00E61890" w:rsidP="001A2FBF">
            <w:pPr>
              <w:pStyle w:val="TableParagraph"/>
              <w:spacing w:before="58" w:line="265" w:lineRule="exact"/>
              <w:ind w:left="1206"/>
              <w:rPr>
                <w:sz w:val="28"/>
                <w:szCs w:val="28"/>
              </w:rPr>
            </w:pPr>
            <w:r w:rsidRPr="00E61890">
              <w:rPr>
                <w:color w:val="231F20"/>
                <w:sz w:val="28"/>
                <w:szCs w:val="28"/>
              </w:rPr>
              <w:t>CH</w:t>
            </w:r>
            <w:r w:rsidRPr="00E61890">
              <w:rPr>
                <w:color w:val="231F20"/>
                <w:position w:val="-6"/>
                <w:sz w:val="28"/>
                <w:szCs w:val="28"/>
              </w:rPr>
              <w:t>3</w:t>
            </w:r>
          </w:p>
          <w:p w:rsidR="00E61890" w:rsidRPr="00E61890" w:rsidRDefault="00E61890" w:rsidP="001A2FBF">
            <w:pPr>
              <w:pStyle w:val="TableParagraph"/>
              <w:spacing w:before="0" w:line="215" w:lineRule="exact"/>
              <w:ind w:left="1260"/>
              <w:rPr>
                <w:sz w:val="28"/>
                <w:szCs w:val="28"/>
              </w:rPr>
            </w:pPr>
            <w:r w:rsidRPr="00E61890">
              <w:rPr>
                <w:color w:val="231F20"/>
                <w:sz w:val="28"/>
                <w:szCs w:val="28"/>
              </w:rPr>
              <w:t>|</w:t>
            </w:r>
          </w:p>
          <w:p w:rsidR="00E61890" w:rsidRPr="00E61890" w:rsidRDefault="00E61890" w:rsidP="001A2FBF">
            <w:pPr>
              <w:pStyle w:val="TableParagraph"/>
              <w:spacing w:before="10"/>
              <w:ind w:left="956"/>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C</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pacing w:val="-1"/>
                <w:sz w:val="28"/>
                <w:szCs w:val="28"/>
              </w:rPr>
              <w:t xml:space="preserve"> </w:t>
            </w:r>
            <w:r w:rsidRPr="00E61890">
              <w:rPr>
                <w:color w:val="231F20"/>
                <w:sz w:val="28"/>
                <w:szCs w:val="28"/>
              </w:rPr>
              <w:t>—</w:t>
            </w:r>
          </w:p>
          <w:p w:rsidR="00E61890" w:rsidRPr="00E61890" w:rsidRDefault="00E61890" w:rsidP="001A2FBF">
            <w:pPr>
              <w:pStyle w:val="TableParagraph"/>
              <w:spacing w:before="15" w:line="240" w:lineRule="exact"/>
              <w:ind w:left="1206" w:right="1213" w:firstLine="53"/>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OCOCH</w:t>
            </w:r>
            <w:r w:rsidRPr="00E61890">
              <w:rPr>
                <w:color w:val="231F20"/>
                <w:position w:val="-6"/>
                <w:sz w:val="28"/>
                <w:szCs w:val="28"/>
              </w:rPr>
              <w:t>3</w:t>
            </w:r>
          </w:p>
        </w:tc>
        <w:tc>
          <w:tcPr>
            <w:tcW w:w="2055" w:type="dxa"/>
          </w:tcPr>
          <w:p w:rsidR="00E61890" w:rsidRPr="00E61890" w:rsidRDefault="00E61890" w:rsidP="001A2FBF">
            <w:pPr>
              <w:pStyle w:val="TableParagraph"/>
              <w:spacing w:before="58" w:line="249" w:lineRule="auto"/>
              <w:ind w:left="322" w:right="275" w:hanging="28"/>
              <w:rPr>
                <w:sz w:val="28"/>
                <w:szCs w:val="28"/>
              </w:rPr>
            </w:pPr>
            <w:r w:rsidRPr="00E61890">
              <w:rPr>
                <w:color w:val="231F20"/>
                <w:spacing w:val="-1"/>
                <w:sz w:val="28"/>
                <w:szCs w:val="28"/>
              </w:rPr>
              <w:t>Полиметил-</w:t>
            </w:r>
            <w:r w:rsidRPr="00E61890">
              <w:rPr>
                <w:color w:val="231F20"/>
                <w:spacing w:val="-47"/>
                <w:sz w:val="28"/>
                <w:szCs w:val="28"/>
              </w:rPr>
              <w:t xml:space="preserve"> </w:t>
            </w:r>
            <w:r w:rsidRPr="00E61890">
              <w:rPr>
                <w:color w:val="231F20"/>
                <w:sz w:val="28"/>
                <w:szCs w:val="28"/>
              </w:rPr>
              <w:t>метакрилат</w:t>
            </w:r>
          </w:p>
        </w:tc>
        <w:tc>
          <w:tcPr>
            <w:tcW w:w="2693" w:type="dxa"/>
          </w:tcPr>
          <w:p w:rsidR="00E61890" w:rsidRPr="00E61890" w:rsidRDefault="00E61890" w:rsidP="001A2FBF">
            <w:pPr>
              <w:pStyle w:val="TableParagraph"/>
              <w:spacing w:before="58" w:line="249" w:lineRule="auto"/>
              <w:ind w:left="244" w:right="231" w:hanging="1"/>
              <w:jc w:val="center"/>
              <w:rPr>
                <w:sz w:val="28"/>
                <w:szCs w:val="28"/>
              </w:rPr>
            </w:pPr>
            <w:r w:rsidRPr="00E61890">
              <w:rPr>
                <w:color w:val="231F20"/>
                <w:sz w:val="28"/>
                <w:szCs w:val="28"/>
              </w:rPr>
              <w:t>Поли-(1-</w:t>
            </w:r>
            <w:r w:rsidRPr="00E61890">
              <w:rPr>
                <w:color w:val="231F20"/>
                <w:spacing w:val="1"/>
                <w:sz w:val="28"/>
                <w:szCs w:val="28"/>
              </w:rPr>
              <w:t xml:space="preserve"> </w:t>
            </w:r>
            <w:r w:rsidRPr="00E61890">
              <w:rPr>
                <w:color w:val="231F20"/>
                <w:sz w:val="28"/>
                <w:szCs w:val="28"/>
              </w:rPr>
              <w:t>метоксикар-</w:t>
            </w:r>
            <w:r w:rsidRPr="00E61890">
              <w:rPr>
                <w:color w:val="231F20"/>
                <w:spacing w:val="-47"/>
                <w:sz w:val="28"/>
                <w:szCs w:val="28"/>
              </w:rPr>
              <w:t xml:space="preserve"> </w:t>
            </w:r>
            <w:r w:rsidRPr="00E61890">
              <w:rPr>
                <w:color w:val="231F20"/>
                <w:sz w:val="28"/>
                <w:szCs w:val="28"/>
              </w:rPr>
              <w:t>бонил)-1-</w:t>
            </w:r>
            <w:r w:rsidRPr="00E61890">
              <w:rPr>
                <w:color w:val="231F20"/>
                <w:spacing w:val="1"/>
                <w:sz w:val="28"/>
                <w:szCs w:val="28"/>
              </w:rPr>
              <w:t xml:space="preserve"> </w:t>
            </w:r>
            <w:r w:rsidRPr="00E61890">
              <w:rPr>
                <w:color w:val="231F20"/>
                <w:sz w:val="28"/>
                <w:szCs w:val="28"/>
              </w:rPr>
              <w:t>метилэтилен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338"/>
        </w:trPr>
        <w:tc>
          <w:tcPr>
            <w:tcW w:w="3205" w:type="dxa"/>
          </w:tcPr>
          <w:p w:rsidR="00E61890" w:rsidRPr="00E61890" w:rsidRDefault="00E61890" w:rsidP="001A2FBF">
            <w:pPr>
              <w:pStyle w:val="TableParagraph"/>
              <w:spacing w:before="9"/>
              <w:rPr>
                <w:b/>
                <w:sz w:val="28"/>
                <w:szCs w:val="28"/>
              </w:rPr>
            </w:pPr>
          </w:p>
          <w:p w:rsidR="00E61890" w:rsidRPr="00E61890" w:rsidRDefault="00E61890" w:rsidP="001A2FBF">
            <w:pPr>
              <w:pStyle w:val="TableParagraph"/>
              <w:spacing w:before="0" w:line="116" w:lineRule="exact"/>
              <w:ind w:left="1202"/>
              <w:rPr>
                <w:sz w:val="28"/>
                <w:szCs w:val="28"/>
              </w:rPr>
            </w:pPr>
            <w:r w:rsidRPr="00E61890">
              <w:rPr>
                <w:color w:val="231F20"/>
                <w:sz w:val="28"/>
                <w:szCs w:val="28"/>
              </w:rPr>
              <w:t>5</w:t>
            </w:r>
          </w:p>
          <w:p w:rsidR="00E61890" w:rsidRPr="00E61890" w:rsidRDefault="00E61890" w:rsidP="001A2FBF">
            <w:pPr>
              <w:pStyle w:val="TableParagraph"/>
              <w:tabs>
                <w:tab w:val="left" w:pos="1384"/>
                <w:tab w:val="left" w:pos="1736"/>
              </w:tabs>
              <w:spacing w:before="0" w:line="185" w:lineRule="exact"/>
              <w:ind w:left="977"/>
              <w:rPr>
                <w:sz w:val="28"/>
                <w:szCs w:val="28"/>
              </w:rPr>
            </w:pPr>
            <w:r w:rsidRPr="00E61890">
              <w:rPr>
                <w:color w:val="231F20"/>
                <w:sz w:val="28"/>
                <w:szCs w:val="28"/>
              </w:rPr>
              <w:t>6</w:t>
            </w:r>
            <w:r w:rsidRPr="00E61890">
              <w:rPr>
                <w:color w:val="231F20"/>
                <w:sz w:val="28"/>
                <w:szCs w:val="28"/>
              </w:rPr>
              <w:tab/>
            </w:r>
            <w:r w:rsidRPr="00E61890">
              <w:rPr>
                <w:color w:val="231F20"/>
                <w:position w:val="1"/>
                <w:sz w:val="28"/>
                <w:szCs w:val="28"/>
              </w:rPr>
              <w:t>4</w:t>
            </w:r>
            <w:r w:rsidRPr="00E61890">
              <w:rPr>
                <w:color w:val="231F20"/>
                <w:position w:val="1"/>
                <w:sz w:val="28"/>
                <w:szCs w:val="28"/>
              </w:rPr>
              <w:tab/>
            </w:r>
            <w:r w:rsidRPr="00E61890">
              <w:rPr>
                <w:color w:val="231F20"/>
                <w:position w:val="5"/>
                <w:sz w:val="28"/>
                <w:szCs w:val="28"/>
              </w:rPr>
              <w:t>CH</w:t>
            </w:r>
            <w:r w:rsidRPr="00E61890">
              <w:rPr>
                <w:color w:val="231F20"/>
                <w:position w:val="2"/>
                <w:sz w:val="28"/>
                <w:szCs w:val="28"/>
              </w:rPr>
              <w:t>2</w:t>
            </w:r>
          </w:p>
          <w:p w:rsidR="00E61890" w:rsidRPr="00E61890" w:rsidRDefault="00E61890" w:rsidP="001A2FBF">
            <w:pPr>
              <w:pStyle w:val="TableParagraph"/>
              <w:spacing w:before="28"/>
              <w:ind w:left="868"/>
              <w:rPr>
                <w:sz w:val="28"/>
                <w:szCs w:val="28"/>
              </w:rPr>
            </w:pPr>
            <w:r w:rsidRPr="00E61890">
              <w:rPr>
                <w:color w:val="231F20"/>
                <w:sz w:val="28"/>
                <w:szCs w:val="28"/>
              </w:rPr>
              <w:t>O</w:t>
            </w:r>
            <w:r w:rsidRPr="00E61890">
              <w:rPr>
                <w:color w:val="231F20"/>
                <w:position w:val="6"/>
                <w:sz w:val="28"/>
                <w:szCs w:val="28"/>
              </w:rPr>
              <w:t>1</w:t>
            </w:r>
            <w:r w:rsidRPr="00E61890">
              <w:rPr>
                <w:color w:val="231F20"/>
                <w:spacing w:val="51"/>
                <w:position w:val="6"/>
                <w:sz w:val="28"/>
                <w:szCs w:val="28"/>
              </w:rPr>
              <w:t xml:space="preserve"> </w:t>
            </w:r>
            <w:r w:rsidRPr="00E61890">
              <w:rPr>
                <w:color w:val="231F20"/>
                <w:position w:val="-4"/>
                <w:sz w:val="28"/>
                <w:szCs w:val="28"/>
              </w:rPr>
              <w:t>2</w:t>
            </w:r>
            <w:r w:rsidRPr="00E61890">
              <w:rPr>
                <w:color w:val="231F20"/>
                <w:spacing w:val="73"/>
                <w:position w:val="-4"/>
                <w:sz w:val="28"/>
                <w:szCs w:val="28"/>
              </w:rPr>
              <w:t xml:space="preserve"> </w:t>
            </w:r>
            <w:r w:rsidRPr="00E61890">
              <w:rPr>
                <w:color w:val="231F20"/>
                <w:position w:val="7"/>
                <w:sz w:val="28"/>
                <w:szCs w:val="28"/>
              </w:rPr>
              <w:t>3</w:t>
            </w:r>
            <w:r w:rsidRPr="00E61890">
              <w:rPr>
                <w:color w:val="231F20"/>
                <w:sz w:val="28"/>
                <w:szCs w:val="28"/>
              </w:rPr>
              <w:t>O</w:t>
            </w:r>
          </w:p>
          <w:p w:rsidR="00E61890" w:rsidRPr="00E61890" w:rsidRDefault="00E61890" w:rsidP="001A2FBF">
            <w:pPr>
              <w:pStyle w:val="TableParagraph"/>
              <w:spacing w:before="172"/>
              <w:ind w:left="1160"/>
              <w:rPr>
                <w:sz w:val="28"/>
                <w:szCs w:val="28"/>
              </w:rPr>
            </w:pPr>
            <w:r w:rsidRPr="00E61890">
              <w:rPr>
                <w:color w:val="231F20"/>
                <w:sz w:val="28"/>
                <w:szCs w:val="28"/>
              </w:rPr>
              <w:t>C</w:t>
            </w:r>
            <w:r w:rsidRPr="00E61890">
              <w:rPr>
                <w:color w:val="231F20"/>
                <w:position w:val="-3"/>
                <w:sz w:val="28"/>
                <w:szCs w:val="28"/>
              </w:rPr>
              <w:t>3</w:t>
            </w:r>
            <w:r w:rsidRPr="00E61890">
              <w:rPr>
                <w:color w:val="231F20"/>
                <w:sz w:val="28"/>
                <w:szCs w:val="28"/>
              </w:rPr>
              <w:t>H</w:t>
            </w:r>
            <w:r w:rsidRPr="00E61890">
              <w:rPr>
                <w:color w:val="231F20"/>
                <w:position w:val="-3"/>
                <w:sz w:val="28"/>
                <w:szCs w:val="28"/>
              </w:rPr>
              <w:t>7</w:t>
            </w:r>
          </w:p>
        </w:tc>
        <w:tc>
          <w:tcPr>
            <w:tcW w:w="2055" w:type="dxa"/>
          </w:tcPr>
          <w:p w:rsidR="00E61890" w:rsidRPr="00E61890" w:rsidRDefault="00E61890" w:rsidP="001A2FBF">
            <w:pPr>
              <w:pStyle w:val="TableParagraph"/>
              <w:spacing w:before="58" w:line="249" w:lineRule="auto"/>
              <w:ind w:left="420" w:right="272" w:hanging="129"/>
              <w:rPr>
                <w:sz w:val="28"/>
                <w:szCs w:val="28"/>
              </w:rPr>
            </w:pPr>
            <w:r w:rsidRPr="00E61890">
              <w:rPr>
                <w:color w:val="231F20"/>
                <w:spacing w:val="-1"/>
                <w:sz w:val="28"/>
                <w:szCs w:val="28"/>
              </w:rPr>
              <w:t>Поливинил-</w:t>
            </w:r>
            <w:r w:rsidRPr="00E61890">
              <w:rPr>
                <w:color w:val="231F20"/>
                <w:spacing w:val="-47"/>
                <w:sz w:val="28"/>
                <w:szCs w:val="28"/>
              </w:rPr>
              <w:t xml:space="preserve"> </w:t>
            </w:r>
            <w:r w:rsidRPr="00E61890">
              <w:rPr>
                <w:color w:val="231F20"/>
                <w:sz w:val="28"/>
                <w:szCs w:val="28"/>
              </w:rPr>
              <w:t>бутираль</w:t>
            </w:r>
          </w:p>
        </w:tc>
        <w:tc>
          <w:tcPr>
            <w:tcW w:w="2693" w:type="dxa"/>
          </w:tcPr>
          <w:p w:rsidR="00E61890" w:rsidRPr="00E61890" w:rsidRDefault="00E61890" w:rsidP="001A2FBF">
            <w:pPr>
              <w:pStyle w:val="TableParagraph"/>
              <w:spacing w:before="58" w:line="249" w:lineRule="auto"/>
              <w:ind w:left="92" w:right="55" w:hanging="25"/>
              <w:jc w:val="both"/>
              <w:rPr>
                <w:sz w:val="28"/>
                <w:szCs w:val="28"/>
              </w:rPr>
            </w:pPr>
            <w:r w:rsidRPr="00E61890">
              <w:rPr>
                <w:color w:val="231F20"/>
                <w:spacing w:val="-1"/>
                <w:sz w:val="28"/>
                <w:szCs w:val="28"/>
              </w:rPr>
              <w:t>Поли-(2-пропил-</w:t>
            </w:r>
            <w:r w:rsidRPr="00E61890">
              <w:rPr>
                <w:color w:val="231F20"/>
                <w:spacing w:val="-48"/>
                <w:sz w:val="28"/>
                <w:szCs w:val="28"/>
              </w:rPr>
              <w:t xml:space="preserve"> </w:t>
            </w:r>
            <w:r w:rsidRPr="00E61890">
              <w:rPr>
                <w:color w:val="231F20"/>
                <w:sz w:val="28"/>
                <w:szCs w:val="28"/>
              </w:rPr>
              <w:t>1,3-диоксан-4,6-</w:t>
            </w:r>
            <w:r w:rsidRPr="00E61890">
              <w:rPr>
                <w:color w:val="231F20"/>
                <w:spacing w:val="-48"/>
                <w:sz w:val="28"/>
                <w:szCs w:val="28"/>
              </w:rPr>
              <w:t xml:space="preserve"> </w:t>
            </w:r>
            <w:r w:rsidRPr="00E61890">
              <w:rPr>
                <w:color w:val="231F20"/>
                <w:sz w:val="28"/>
                <w:szCs w:val="28"/>
              </w:rPr>
              <w:t>диил)-метилен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075"/>
        </w:trPr>
        <w:tc>
          <w:tcPr>
            <w:tcW w:w="3205" w:type="dxa"/>
          </w:tcPr>
          <w:p w:rsidR="00E61890" w:rsidRPr="00E61890" w:rsidRDefault="00E61890" w:rsidP="001A2FBF">
            <w:pPr>
              <w:pStyle w:val="TableParagraph"/>
              <w:spacing w:before="58"/>
              <w:ind w:left="331" w:right="271"/>
              <w:jc w:val="center"/>
              <w:rPr>
                <w:sz w:val="28"/>
                <w:szCs w:val="28"/>
              </w:rPr>
            </w:pPr>
            <w:r w:rsidRPr="00E61890">
              <w:rPr>
                <w:color w:val="231F20"/>
                <w:sz w:val="28"/>
                <w:szCs w:val="28"/>
              </w:rPr>
              <w:t>—</w:t>
            </w:r>
            <w:r w:rsidRPr="00E61890">
              <w:rPr>
                <w:color w:val="231F20"/>
                <w:spacing w:val="-2"/>
                <w:sz w:val="28"/>
                <w:szCs w:val="28"/>
              </w:rPr>
              <w:t xml:space="preserve"> </w:t>
            </w:r>
            <w:r w:rsidRPr="00E61890">
              <w:rPr>
                <w:color w:val="231F20"/>
                <w:sz w:val="28"/>
                <w:szCs w:val="28"/>
              </w:rPr>
              <w:t>O</w:t>
            </w:r>
            <w:r w:rsidRPr="00E61890">
              <w:rPr>
                <w:color w:val="231F20"/>
                <w:spacing w:val="-2"/>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pacing w:val="-1"/>
                <w:sz w:val="28"/>
                <w:szCs w:val="28"/>
              </w:rPr>
              <w:t xml:space="preserve"> </w:t>
            </w:r>
            <w:r w:rsidRPr="00E61890">
              <w:rPr>
                <w:color w:val="231F20"/>
                <w:sz w:val="28"/>
                <w:szCs w:val="28"/>
              </w:rPr>
              <w:t>—</w:t>
            </w:r>
          </w:p>
        </w:tc>
        <w:tc>
          <w:tcPr>
            <w:tcW w:w="2055" w:type="dxa"/>
          </w:tcPr>
          <w:p w:rsidR="00E61890" w:rsidRPr="00E61890" w:rsidRDefault="00E61890" w:rsidP="001A2FBF">
            <w:pPr>
              <w:pStyle w:val="TableParagraph"/>
              <w:spacing w:before="58" w:line="249" w:lineRule="auto"/>
              <w:ind w:left="136" w:right="124"/>
              <w:jc w:val="center"/>
              <w:rPr>
                <w:sz w:val="28"/>
                <w:szCs w:val="28"/>
              </w:rPr>
            </w:pPr>
            <w:r w:rsidRPr="00E61890">
              <w:rPr>
                <w:color w:val="231F20"/>
                <w:sz w:val="28"/>
                <w:szCs w:val="28"/>
              </w:rPr>
              <w:t>Поли-</w:t>
            </w:r>
            <w:r w:rsidRPr="00E61890">
              <w:rPr>
                <w:color w:val="231F20"/>
                <w:spacing w:val="1"/>
                <w:sz w:val="28"/>
                <w:szCs w:val="28"/>
              </w:rPr>
              <w:t xml:space="preserve"> </w:t>
            </w:r>
            <w:r w:rsidRPr="00E61890">
              <w:rPr>
                <w:color w:val="231F20"/>
                <w:sz w:val="28"/>
                <w:szCs w:val="28"/>
              </w:rPr>
              <w:t>этиленоксид,</w:t>
            </w:r>
            <w:r w:rsidRPr="00E61890">
              <w:rPr>
                <w:color w:val="231F20"/>
                <w:spacing w:val="1"/>
                <w:sz w:val="28"/>
                <w:szCs w:val="28"/>
              </w:rPr>
              <w:t xml:space="preserve"> </w:t>
            </w:r>
            <w:r w:rsidRPr="00E61890">
              <w:rPr>
                <w:color w:val="231F20"/>
                <w:spacing w:val="-1"/>
                <w:sz w:val="28"/>
                <w:szCs w:val="28"/>
              </w:rPr>
              <w:t>полиэтиленгли-</w:t>
            </w:r>
            <w:r w:rsidRPr="00E61890">
              <w:rPr>
                <w:color w:val="231F20"/>
                <w:spacing w:val="-47"/>
                <w:sz w:val="28"/>
                <w:szCs w:val="28"/>
              </w:rPr>
              <w:t xml:space="preserve"> </w:t>
            </w:r>
            <w:r w:rsidRPr="00E61890">
              <w:rPr>
                <w:color w:val="231F20"/>
                <w:sz w:val="28"/>
                <w:szCs w:val="28"/>
              </w:rPr>
              <w:t>коль</w:t>
            </w:r>
          </w:p>
        </w:tc>
        <w:tc>
          <w:tcPr>
            <w:tcW w:w="2693" w:type="dxa"/>
          </w:tcPr>
          <w:p w:rsidR="00E61890" w:rsidRPr="00E61890" w:rsidRDefault="00E61890" w:rsidP="001A2FBF">
            <w:pPr>
              <w:pStyle w:val="TableParagraph"/>
              <w:spacing w:before="58"/>
              <w:ind w:left="56" w:right="46"/>
              <w:jc w:val="center"/>
              <w:rPr>
                <w:sz w:val="28"/>
                <w:szCs w:val="28"/>
              </w:rPr>
            </w:pPr>
            <w:r w:rsidRPr="00E61890">
              <w:rPr>
                <w:color w:val="231F20"/>
                <w:sz w:val="28"/>
                <w:szCs w:val="28"/>
              </w:rPr>
              <w:t>Полиоксиэтилен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795"/>
        </w:trPr>
        <w:tc>
          <w:tcPr>
            <w:tcW w:w="3205" w:type="dxa"/>
          </w:tcPr>
          <w:p w:rsidR="00E61890" w:rsidRPr="00E61890" w:rsidRDefault="00E61890" w:rsidP="001A2FBF">
            <w:pPr>
              <w:pStyle w:val="TableParagraph"/>
              <w:spacing w:before="6"/>
              <w:rPr>
                <w:b/>
                <w:sz w:val="28"/>
                <w:szCs w:val="28"/>
              </w:rPr>
            </w:pPr>
          </w:p>
          <w:p w:rsidR="00E61890" w:rsidRPr="00E61890" w:rsidRDefault="00E61890" w:rsidP="001A2FBF">
            <w:pPr>
              <w:pStyle w:val="TableParagraph"/>
              <w:tabs>
                <w:tab w:val="left" w:pos="1087"/>
                <w:tab w:val="left" w:pos="2208"/>
              </w:tabs>
              <w:spacing w:before="0"/>
              <w:ind w:right="433"/>
              <w:jc w:val="right"/>
              <w:rPr>
                <w:sz w:val="28"/>
                <w:szCs w:val="28"/>
              </w:rPr>
            </w:pPr>
            <w:r w:rsidRPr="00E61890">
              <w:rPr>
                <w:color w:val="231F20"/>
                <w:spacing w:val="-5"/>
                <w:w w:val="110"/>
                <w:position w:val="1"/>
                <w:sz w:val="28"/>
                <w:szCs w:val="28"/>
              </w:rPr>
              <w:t>OCH</w:t>
            </w:r>
            <w:r w:rsidRPr="00E61890">
              <w:rPr>
                <w:color w:val="231F20"/>
                <w:spacing w:val="-5"/>
                <w:w w:val="110"/>
                <w:position w:val="1"/>
                <w:sz w:val="28"/>
                <w:szCs w:val="28"/>
                <w:vertAlign w:val="subscript"/>
              </w:rPr>
              <w:t>2</w:t>
            </w:r>
            <w:r w:rsidRPr="00E61890">
              <w:rPr>
                <w:color w:val="231F20"/>
                <w:spacing w:val="-5"/>
                <w:w w:val="110"/>
                <w:position w:val="1"/>
                <w:sz w:val="28"/>
                <w:szCs w:val="28"/>
              </w:rPr>
              <w:t>CH</w:t>
            </w:r>
            <w:r w:rsidRPr="00E61890">
              <w:rPr>
                <w:color w:val="231F20"/>
                <w:spacing w:val="-5"/>
                <w:w w:val="110"/>
                <w:position w:val="1"/>
                <w:sz w:val="28"/>
                <w:szCs w:val="28"/>
                <w:vertAlign w:val="subscript"/>
              </w:rPr>
              <w:t>2</w:t>
            </w:r>
            <w:r w:rsidRPr="00E61890">
              <w:rPr>
                <w:color w:val="231F20"/>
                <w:spacing w:val="-7"/>
                <w:w w:val="110"/>
                <w:position w:val="1"/>
                <w:sz w:val="28"/>
                <w:szCs w:val="28"/>
              </w:rPr>
              <w:t xml:space="preserve"> </w:t>
            </w:r>
            <w:r w:rsidRPr="00E61890">
              <w:rPr>
                <w:color w:val="231F20"/>
                <w:spacing w:val="-5"/>
                <w:w w:val="110"/>
                <w:position w:val="1"/>
                <w:sz w:val="28"/>
                <w:szCs w:val="28"/>
              </w:rPr>
              <w:t>O</w:t>
            </w:r>
            <w:r w:rsidRPr="00E61890">
              <w:rPr>
                <w:color w:val="231F20"/>
                <w:spacing w:val="-5"/>
                <w:w w:val="110"/>
                <w:position w:val="1"/>
                <w:sz w:val="28"/>
                <w:szCs w:val="28"/>
              </w:rPr>
              <w:tab/>
            </w:r>
            <w:r w:rsidRPr="00E61890">
              <w:rPr>
                <w:color w:val="231F20"/>
                <w:w w:val="110"/>
                <w:position w:val="1"/>
                <w:sz w:val="28"/>
                <w:szCs w:val="28"/>
              </w:rPr>
              <w:t>C</w:t>
            </w:r>
            <w:r w:rsidRPr="00E61890">
              <w:rPr>
                <w:color w:val="231F20"/>
                <w:w w:val="110"/>
                <w:position w:val="1"/>
                <w:sz w:val="28"/>
                <w:szCs w:val="28"/>
              </w:rPr>
              <w:tab/>
            </w:r>
            <w:r w:rsidRPr="00E61890">
              <w:rPr>
                <w:color w:val="231F20"/>
                <w:w w:val="110"/>
                <w:sz w:val="28"/>
                <w:szCs w:val="28"/>
              </w:rPr>
              <w:t>C</w:t>
            </w:r>
          </w:p>
          <w:p w:rsidR="00E61890" w:rsidRPr="00E61890" w:rsidRDefault="00E61890" w:rsidP="001A2FBF">
            <w:pPr>
              <w:pStyle w:val="TableParagraph"/>
              <w:tabs>
                <w:tab w:val="left" w:pos="1120"/>
              </w:tabs>
              <w:spacing w:before="159"/>
              <w:ind w:right="429"/>
              <w:jc w:val="right"/>
              <w:rPr>
                <w:sz w:val="28"/>
                <w:szCs w:val="28"/>
              </w:rPr>
            </w:pPr>
            <w:r w:rsidRPr="00E61890">
              <w:rPr>
                <w:color w:val="231F20"/>
                <w:w w:val="105"/>
                <w:position w:val="1"/>
                <w:sz w:val="28"/>
                <w:szCs w:val="28"/>
              </w:rPr>
              <w:t>O</w:t>
            </w:r>
            <w:r w:rsidRPr="00E61890">
              <w:rPr>
                <w:color w:val="231F20"/>
                <w:w w:val="105"/>
                <w:position w:val="1"/>
                <w:sz w:val="28"/>
                <w:szCs w:val="28"/>
              </w:rPr>
              <w:tab/>
            </w:r>
            <w:r w:rsidRPr="00E61890">
              <w:rPr>
                <w:color w:val="231F20"/>
                <w:w w:val="105"/>
                <w:sz w:val="28"/>
                <w:szCs w:val="28"/>
              </w:rPr>
              <w:t>O</w:t>
            </w:r>
          </w:p>
        </w:tc>
        <w:tc>
          <w:tcPr>
            <w:tcW w:w="2055" w:type="dxa"/>
          </w:tcPr>
          <w:p w:rsidR="00E61890" w:rsidRPr="00E61890" w:rsidRDefault="00E61890" w:rsidP="001A2FBF">
            <w:pPr>
              <w:pStyle w:val="TableParagraph"/>
              <w:spacing w:before="58" w:line="249" w:lineRule="auto"/>
              <w:ind w:left="335" w:right="243" w:hanging="74"/>
              <w:rPr>
                <w:sz w:val="28"/>
                <w:szCs w:val="28"/>
              </w:rPr>
            </w:pPr>
            <w:r w:rsidRPr="00E61890">
              <w:rPr>
                <w:color w:val="231F20"/>
                <w:spacing w:val="-1"/>
                <w:sz w:val="28"/>
                <w:szCs w:val="28"/>
              </w:rPr>
              <w:t>Полиэтилен-</w:t>
            </w:r>
            <w:r w:rsidRPr="00E61890">
              <w:rPr>
                <w:color w:val="231F20"/>
                <w:spacing w:val="-47"/>
                <w:sz w:val="28"/>
                <w:szCs w:val="28"/>
              </w:rPr>
              <w:t xml:space="preserve"> </w:t>
            </w:r>
            <w:r w:rsidRPr="00E61890">
              <w:rPr>
                <w:color w:val="231F20"/>
                <w:sz w:val="28"/>
                <w:szCs w:val="28"/>
              </w:rPr>
              <w:t>терефталат</w:t>
            </w:r>
          </w:p>
        </w:tc>
        <w:tc>
          <w:tcPr>
            <w:tcW w:w="2693" w:type="dxa"/>
          </w:tcPr>
          <w:p w:rsidR="00E61890" w:rsidRPr="00E61890" w:rsidRDefault="00E61890" w:rsidP="001A2FBF">
            <w:pPr>
              <w:pStyle w:val="TableParagraph"/>
              <w:spacing w:before="58" w:line="249" w:lineRule="auto"/>
              <w:ind w:left="171" w:right="158" w:hanging="1"/>
              <w:jc w:val="center"/>
              <w:rPr>
                <w:sz w:val="28"/>
                <w:szCs w:val="28"/>
              </w:rPr>
            </w:pPr>
            <w:r w:rsidRPr="00E61890">
              <w:rPr>
                <w:color w:val="231F20"/>
                <w:sz w:val="28"/>
                <w:szCs w:val="28"/>
              </w:rPr>
              <w:t>Полиокси-</w:t>
            </w:r>
            <w:r w:rsidRPr="00E61890">
              <w:rPr>
                <w:color w:val="231F20"/>
                <w:spacing w:val="1"/>
                <w:sz w:val="28"/>
                <w:szCs w:val="28"/>
              </w:rPr>
              <w:t xml:space="preserve"> </w:t>
            </w:r>
            <w:r w:rsidRPr="00E61890">
              <w:rPr>
                <w:color w:val="231F20"/>
                <w:sz w:val="28"/>
                <w:szCs w:val="28"/>
              </w:rPr>
              <w:t>этиленокси-</w:t>
            </w:r>
            <w:r w:rsidRPr="00E61890">
              <w:rPr>
                <w:color w:val="231F20"/>
                <w:spacing w:val="1"/>
                <w:sz w:val="28"/>
                <w:szCs w:val="28"/>
              </w:rPr>
              <w:t xml:space="preserve"> </w:t>
            </w:r>
            <w:r w:rsidRPr="00E61890">
              <w:rPr>
                <w:color w:val="231F20"/>
                <w:sz w:val="28"/>
                <w:szCs w:val="28"/>
              </w:rPr>
              <w:t>терефталоил</w:t>
            </w:r>
            <w:r w:rsidRPr="00E61890">
              <w:rPr>
                <w:color w:val="231F20"/>
                <w:spacing w:val="1"/>
                <w:sz w:val="28"/>
                <w:szCs w:val="28"/>
              </w:rPr>
              <w:t xml:space="preserve"> </w:t>
            </w:r>
            <w:r w:rsidRPr="00E61890">
              <w:rPr>
                <w:color w:val="231F20"/>
                <w:sz w:val="28"/>
                <w:szCs w:val="28"/>
              </w:rPr>
              <w:t>(полиок-</w:t>
            </w:r>
            <w:r w:rsidRPr="00E61890">
              <w:rPr>
                <w:color w:val="231F20"/>
                <w:spacing w:val="1"/>
                <w:sz w:val="28"/>
                <w:szCs w:val="28"/>
              </w:rPr>
              <w:t xml:space="preserve"> </w:t>
            </w:r>
            <w:r w:rsidRPr="00E61890">
              <w:rPr>
                <w:color w:val="231F20"/>
                <w:sz w:val="28"/>
                <w:szCs w:val="28"/>
              </w:rPr>
              <w:t>сиэтиленокси-</w:t>
            </w:r>
            <w:r w:rsidRPr="00E61890">
              <w:rPr>
                <w:color w:val="231F20"/>
                <w:spacing w:val="-47"/>
                <w:sz w:val="28"/>
                <w:szCs w:val="28"/>
              </w:rPr>
              <w:t xml:space="preserve"> </w:t>
            </w:r>
            <w:r w:rsidRPr="00E61890">
              <w:rPr>
                <w:color w:val="231F20"/>
                <w:sz w:val="28"/>
                <w:szCs w:val="28"/>
              </w:rPr>
              <w:t>1,4-диокси-</w:t>
            </w:r>
            <w:r w:rsidRPr="00E61890">
              <w:rPr>
                <w:color w:val="231F20"/>
                <w:spacing w:val="1"/>
                <w:sz w:val="28"/>
                <w:szCs w:val="28"/>
              </w:rPr>
              <w:t xml:space="preserve"> </w:t>
            </w:r>
            <w:r w:rsidRPr="00E61890">
              <w:rPr>
                <w:color w:val="231F20"/>
                <w:sz w:val="28"/>
                <w:szCs w:val="28"/>
              </w:rPr>
              <w:t>фенилен)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075"/>
        </w:trPr>
        <w:tc>
          <w:tcPr>
            <w:tcW w:w="3205" w:type="dxa"/>
          </w:tcPr>
          <w:p w:rsidR="00E61890" w:rsidRPr="00E61890" w:rsidRDefault="00E61890" w:rsidP="001A2FBF">
            <w:pPr>
              <w:pStyle w:val="TableParagraph"/>
              <w:spacing w:before="58"/>
              <w:ind w:left="603"/>
              <w:rPr>
                <w:sz w:val="28"/>
                <w:szCs w:val="28"/>
              </w:rPr>
            </w:pPr>
            <w:r w:rsidRPr="00E61890">
              <w:rPr>
                <w:color w:val="231F20"/>
                <w:sz w:val="28"/>
                <w:szCs w:val="28"/>
              </w:rPr>
              <w:t>—</w:t>
            </w:r>
            <w:r w:rsidRPr="00E61890">
              <w:rPr>
                <w:color w:val="231F20"/>
                <w:spacing w:val="-2"/>
                <w:sz w:val="28"/>
                <w:szCs w:val="28"/>
              </w:rPr>
              <w:t xml:space="preserve"> </w:t>
            </w:r>
            <w:r w:rsidRPr="00E61890">
              <w:rPr>
                <w:color w:val="231F20"/>
                <w:sz w:val="28"/>
                <w:szCs w:val="28"/>
              </w:rPr>
              <w:t>NH</w:t>
            </w:r>
            <w:r w:rsidRPr="00E61890">
              <w:rPr>
                <w:color w:val="231F20"/>
                <w:spacing w:val="-2"/>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z w:val="28"/>
                <w:szCs w:val="28"/>
              </w:rPr>
              <w:t>)</w:t>
            </w:r>
            <w:r w:rsidRPr="00E61890">
              <w:rPr>
                <w:color w:val="231F20"/>
                <w:sz w:val="28"/>
                <w:szCs w:val="28"/>
                <w:vertAlign w:val="subscript"/>
              </w:rPr>
              <w:t>5</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w:t>
            </w:r>
            <w:r w:rsidRPr="00E61890">
              <w:rPr>
                <w:color w:val="231F20"/>
                <w:spacing w:val="-2"/>
                <w:sz w:val="28"/>
                <w:szCs w:val="28"/>
              </w:rPr>
              <w:t xml:space="preserve"> </w:t>
            </w:r>
            <w:r w:rsidRPr="00E61890">
              <w:rPr>
                <w:color w:val="231F20"/>
                <w:sz w:val="28"/>
                <w:szCs w:val="28"/>
              </w:rPr>
              <w:t>—</w:t>
            </w:r>
          </w:p>
          <w:p w:rsidR="00E61890" w:rsidRPr="00E61890" w:rsidRDefault="00E61890" w:rsidP="001A2FBF">
            <w:pPr>
              <w:pStyle w:val="TableParagraph"/>
              <w:spacing w:before="20" w:line="249" w:lineRule="auto"/>
              <w:ind w:left="2276" w:right="771" w:firstLine="23"/>
              <w:jc w:val="right"/>
              <w:rPr>
                <w:sz w:val="28"/>
                <w:szCs w:val="28"/>
              </w:rPr>
            </w:pPr>
            <w:r w:rsidRPr="00E61890">
              <w:rPr>
                <w:color w:val="231F20"/>
                <w:sz w:val="28"/>
                <w:szCs w:val="28"/>
              </w:rPr>
              <w:t>||</w:t>
            </w:r>
            <w:r w:rsidRPr="00E61890">
              <w:rPr>
                <w:color w:val="231F20"/>
                <w:spacing w:val="-47"/>
                <w:sz w:val="28"/>
                <w:szCs w:val="28"/>
              </w:rPr>
              <w:t xml:space="preserve"> </w:t>
            </w:r>
            <w:r w:rsidRPr="00E61890">
              <w:rPr>
                <w:color w:val="231F20"/>
                <w:sz w:val="28"/>
                <w:szCs w:val="28"/>
              </w:rPr>
              <w:t>O</w:t>
            </w:r>
          </w:p>
        </w:tc>
        <w:tc>
          <w:tcPr>
            <w:tcW w:w="2055" w:type="dxa"/>
          </w:tcPr>
          <w:p w:rsidR="00E61890" w:rsidRPr="00E61890" w:rsidRDefault="00E61890" w:rsidP="001A2FBF">
            <w:pPr>
              <w:pStyle w:val="TableParagraph"/>
              <w:spacing w:before="58" w:line="249" w:lineRule="auto"/>
              <w:ind w:left="350" w:right="319" w:firstLine="124"/>
              <w:rPr>
                <w:sz w:val="28"/>
                <w:szCs w:val="28"/>
              </w:rPr>
            </w:pPr>
            <w:r w:rsidRPr="00E61890">
              <w:rPr>
                <w:color w:val="231F20"/>
                <w:sz w:val="28"/>
                <w:szCs w:val="28"/>
              </w:rPr>
              <w:t>Поли-ε-</w:t>
            </w:r>
            <w:r w:rsidRPr="00E61890">
              <w:rPr>
                <w:color w:val="231F20"/>
                <w:spacing w:val="1"/>
                <w:sz w:val="28"/>
                <w:szCs w:val="28"/>
              </w:rPr>
              <w:t xml:space="preserve"> </w:t>
            </w:r>
            <w:r w:rsidRPr="00E61890">
              <w:rPr>
                <w:color w:val="231F20"/>
                <w:sz w:val="28"/>
                <w:szCs w:val="28"/>
              </w:rPr>
              <w:t>капроамид</w:t>
            </w:r>
          </w:p>
        </w:tc>
        <w:tc>
          <w:tcPr>
            <w:tcW w:w="2693" w:type="dxa"/>
          </w:tcPr>
          <w:p w:rsidR="00E61890" w:rsidRPr="00E61890" w:rsidRDefault="00E61890" w:rsidP="001A2FBF">
            <w:pPr>
              <w:pStyle w:val="TableParagraph"/>
              <w:spacing w:before="58" w:line="249" w:lineRule="auto"/>
              <w:ind w:left="60" w:right="47" w:hanging="2"/>
              <w:jc w:val="center"/>
              <w:rPr>
                <w:sz w:val="28"/>
                <w:szCs w:val="28"/>
              </w:rPr>
            </w:pPr>
            <w:r w:rsidRPr="00E61890">
              <w:rPr>
                <w:color w:val="231F20"/>
                <w:sz w:val="28"/>
                <w:szCs w:val="28"/>
              </w:rPr>
              <w:t>Полиимино-(1,6-</w:t>
            </w:r>
            <w:r w:rsidRPr="00E61890">
              <w:rPr>
                <w:color w:val="231F20"/>
                <w:spacing w:val="-47"/>
                <w:sz w:val="28"/>
                <w:szCs w:val="28"/>
              </w:rPr>
              <w:t xml:space="preserve"> </w:t>
            </w:r>
            <w:r w:rsidRPr="00E61890">
              <w:rPr>
                <w:color w:val="231F20"/>
                <w:sz w:val="28"/>
                <w:szCs w:val="28"/>
              </w:rPr>
              <w:t>диоксогекса-</w:t>
            </w:r>
            <w:r w:rsidRPr="00E61890">
              <w:rPr>
                <w:color w:val="231F20"/>
                <w:spacing w:val="1"/>
                <w:sz w:val="28"/>
                <w:szCs w:val="28"/>
              </w:rPr>
              <w:t xml:space="preserve"> </w:t>
            </w:r>
            <w:r w:rsidRPr="00E61890">
              <w:rPr>
                <w:color w:val="231F20"/>
                <w:sz w:val="28"/>
                <w:szCs w:val="28"/>
              </w:rPr>
              <w:t>метилен)-имино-</w:t>
            </w:r>
            <w:r w:rsidRPr="00E61890">
              <w:rPr>
                <w:color w:val="231F20"/>
                <w:spacing w:val="-47"/>
                <w:sz w:val="28"/>
                <w:szCs w:val="28"/>
              </w:rPr>
              <w:t xml:space="preserve"> </w:t>
            </w:r>
            <w:r w:rsidRPr="00E61890">
              <w:rPr>
                <w:color w:val="231F20"/>
                <w:sz w:val="28"/>
                <w:szCs w:val="28"/>
              </w:rPr>
              <w:t>гексаметилен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1075"/>
        </w:trPr>
        <w:tc>
          <w:tcPr>
            <w:tcW w:w="3205" w:type="dxa"/>
          </w:tcPr>
          <w:p w:rsidR="00E61890" w:rsidRPr="00E61890" w:rsidRDefault="00E61890" w:rsidP="001A2FBF">
            <w:pPr>
              <w:pStyle w:val="TableParagraph"/>
              <w:tabs>
                <w:tab w:val="left" w:pos="1425"/>
                <w:tab w:val="left" w:pos="1789"/>
                <w:tab w:val="left" w:pos="2497"/>
              </w:tabs>
              <w:spacing w:before="155"/>
              <w:ind w:right="363"/>
              <w:jc w:val="right"/>
              <w:rPr>
                <w:sz w:val="28"/>
                <w:szCs w:val="28"/>
              </w:rPr>
            </w:pPr>
            <w:r w:rsidRPr="00E61890">
              <w:rPr>
                <w:color w:val="231F20"/>
                <w:w w:val="105"/>
                <w:sz w:val="28"/>
                <w:szCs w:val="28"/>
              </w:rPr>
              <w:t xml:space="preserve">NH  </w:t>
            </w:r>
            <w:r w:rsidRPr="00E61890">
              <w:rPr>
                <w:color w:val="231F20"/>
                <w:spacing w:val="12"/>
                <w:w w:val="105"/>
                <w:sz w:val="28"/>
                <w:szCs w:val="28"/>
              </w:rPr>
              <w:t xml:space="preserve"> </w:t>
            </w:r>
            <w:r w:rsidRPr="00E61890">
              <w:rPr>
                <w:color w:val="231F20"/>
                <w:w w:val="105"/>
                <w:sz w:val="28"/>
                <w:szCs w:val="28"/>
              </w:rPr>
              <w:t>(CH</w:t>
            </w:r>
            <w:r w:rsidRPr="00E61890">
              <w:rPr>
                <w:color w:val="231F20"/>
                <w:w w:val="105"/>
                <w:position w:val="-3"/>
                <w:sz w:val="28"/>
                <w:szCs w:val="28"/>
              </w:rPr>
              <w:t>2</w:t>
            </w:r>
            <w:r w:rsidRPr="00E61890">
              <w:rPr>
                <w:color w:val="231F20"/>
                <w:w w:val="105"/>
                <w:sz w:val="28"/>
                <w:szCs w:val="28"/>
              </w:rPr>
              <w:t>)</w:t>
            </w:r>
            <w:r w:rsidRPr="00E61890">
              <w:rPr>
                <w:color w:val="231F20"/>
                <w:w w:val="105"/>
                <w:position w:val="-3"/>
                <w:sz w:val="28"/>
                <w:szCs w:val="28"/>
              </w:rPr>
              <w:t xml:space="preserve">6   </w:t>
            </w:r>
            <w:r w:rsidRPr="00E61890">
              <w:rPr>
                <w:color w:val="231F20"/>
                <w:spacing w:val="28"/>
                <w:w w:val="105"/>
                <w:position w:val="-3"/>
                <w:sz w:val="28"/>
                <w:szCs w:val="28"/>
              </w:rPr>
              <w:t xml:space="preserve"> </w:t>
            </w:r>
            <w:r w:rsidRPr="00E61890">
              <w:rPr>
                <w:color w:val="231F20"/>
                <w:w w:val="105"/>
                <w:sz w:val="28"/>
                <w:szCs w:val="28"/>
              </w:rPr>
              <w:t>NH</w:t>
            </w:r>
            <w:r w:rsidRPr="00E61890">
              <w:rPr>
                <w:color w:val="231F20"/>
                <w:w w:val="105"/>
                <w:sz w:val="28"/>
                <w:szCs w:val="28"/>
              </w:rPr>
              <w:tab/>
              <w:t>C</w:t>
            </w:r>
            <w:r w:rsidRPr="00E61890">
              <w:rPr>
                <w:color w:val="231F20"/>
                <w:w w:val="105"/>
                <w:sz w:val="28"/>
                <w:szCs w:val="28"/>
              </w:rPr>
              <w:tab/>
              <w:t>(CH</w:t>
            </w:r>
            <w:r w:rsidRPr="00E61890">
              <w:rPr>
                <w:color w:val="231F20"/>
                <w:w w:val="105"/>
                <w:position w:val="-3"/>
                <w:sz w:val="28"/>
                <w:szCs w:val="28"/>
              </w:rPr>
              <w:t>2</w:t>
            </w:r>
            <w:r w:rsidRPr="00E61890">
              <w:rPr>
                <w:color w:val="231F20"/>
                <w:w w:val="105"/>
                <w:sz w:val="28"/>
                <w:szCs w:val="28"/>
              </w:rPr>
              <w:t>)</w:t>
            </w:r>
            <w:r w:rsidRPr="00E61890">
              <w:rPr>
                <w:color w:val="231F20"/>
                <w:w w:val="105"/>
                <w:position w:val="-3"/>
                <w:sz w:val="28"/>
                <w:szCs w:val="28"/>
              </w:rPr>
              <w:t>4</w:t>
            </w:r>
            <w:r w:rsidRPr="00E61890">
              <w:rPr>
                <w:color w:val="231F20"/>
                <w:w w:val="105"/>
                <w:position w:val="-3"/>
                <w:sz w:val="28"/>
                <w:szCs w:val="28"/>
              </w:rPr>
              <w:tab/>
            </w:r>
            <w:r w:rsidRPr="00E61890">
              <w:rPr>
                <w:color w:val="231F20"/>
                <w:w w:val="105"/>
                <w:sz w:val="28"/>
                <w:szCs w:val="28"/>
              </w:rPr>
              <w:t>C</w:t>
            </w:r>
          </w:p>
          <w:p w:rsidR="00E61890" w:rsidRPr="00E61890" w:rsidRDefault="00E61890" w:rsidP="001A2FBF">
            <w:pPr>
              <w:pStyle w:val="TableParagraph"/>
              <w:tabs>
                <w:tab w:val="left" w:pos="1074"/>
              </w:tabs>
              <w:spacing w:before="132"/>
              <w:ind w:right="359"/>
              <w:jc w:val="right"/>
              <w:rPr>
                <w:sz w:val="28"/>
                <w:szCs w:val="28"/>
              </w:rPr>
            </w:pPr>
            <w:r w:rsidRPr="00E61890">
              <w:rPr>
                <w:color w:val="231F20"/>
                <w:w w:val="105"/>
                <w:sz w:val="28"/>
                <w:szCs w:val="28"/>
              </w:rPr>
              <w:t>O</w:t>
            </w:r>
            <w:r w:rsidRPr="00E61890">
              <w:rPr>
                <w:color w:val="231F20"/>
                <w:w w:val="105"/>
                <w:sz w:val="28"/>
                <w:szCs w:val="28"/>
              </w:rPr>
              <w:tab/>
              <w:t>O</w:t>
            </w:r>
          </w:p>
        </w:tc>
        <w:tc>
          <w:tcPr>
            <w:tcW w:w="2055" w:type="dxa"/>
          </w:tcPr>
          <w:p w:rsidR="00E61890" w:rsidRPr="00E61890" w:rsidRDefault="00E61890" w:rsidP="001A2FBF">
            <w:pPr>
              <w:pStyle w:val="TableParagraph"/>
              <w:spacing w:before="58" w:line="249" w:lineRule="auto"/>
              <w:ind w:left="327" w:right="314"/>
              <w:jc w:val="center"/>
              <w:rPr>
                <w:sz w:val="28"/>
                <w:szCs w:val="28"/>
              </w:rPr>
            </w:pPr>
            <w:r w:rsidRPr="00E61890">
              <w:rPr>
                <w:color w:val="231F20"/>
                <w:spacing w:val="-1"/>
                <w:sz w:val="28"/>
                <w:szCs w:val="28"/>
              </w:rPr>
              <w:t>Полигекса-</w:t>
            </w:r>
            <w:r w:rsidRPr="00E61890">
              <w:rPr>
                <w:color w:val="231F20"/>
                <w:spacing w:val="-47"/>
                <w:sz w:val="28"/>
                <w:szCs w:val="28"/>
              </w:rPr>
              <w:t xml:space="preserve"> </w:t>
            </w:r>
            <w:r w:rsidRPr="00E61890">
              <w:rPr>
                <w:color w:val="231F20"/>
                <w:sz w:val="28"/>
                <w:szCs w:val="28"/>
              </w:rPr>
              <w:t>метилен-</w:t>
            </w:r>
            <w:r w:rsidRPr="00E61890">
              <w:rPr>
                <w:color w:val="231F20"/>
                <w:spacing w:val="1"/>
                <w:sz w:val="28"/>
                <w:szCs w:val="28"/>
              </w:rPr>
              <w:t xml:space="preserve"> </w:t>
            </w:r>
            <w:r w:rsidRPr="00E61890">
              <w:rPr>
                <w:color w:val="231F20"/>
                <w:sz w:val="28"/>
                <w:szCs w:val="28"/>
              </w:rPr>
              <w:t>адипамид</w:t>
            </w:r>
          </w:p>
        </w:tc>
        <w:tc>
          <w:tcPr>
            <w:tcW w:w="2693" w:type="dxa"/>
          </w:tcPr>
          <w:p w:rsidR="00E61890" w:rsidRPr="00E61890" w:rsidRDefault="00E61890" w:rsidP="001A2FBF">
            <w:pPr>
              <w:pStyle w:val="TableParagraph"/>
              <w:spacing w:before="58" w:line="249" w:lineRule="auto"/>
              <w:ind w:left="60" w:right="47" w:hanging="2"/>
              <w:jc w:val="center"/>
              <w:rPr>
                <w:sz w:val="28"/>
                <w:szCs w:val="28"/>
              </w:rPr>
            </w:pPr>
            <w:r w:rsidRPr="00E61890">
              <w:rPr>
                <w:color w:val="231F20"/>
                <w:sz w:val="28"/>
                <w:szCs w:val="28"/>
              </w:rPr>
              <w:t>Полиимино-(1,6-</w:t>
            </w:r>
            <w:r w:rsidRPr="00E61890">
              <w:rPr>
                <w:color w:val="231F20"/>
                <w:spacing w:val="-47"/>
                <w:sz w:val="28"/>
                <w:szCs w:val="28"/>
              </w:rPr>
              <w:t xml:space="preserve"> </w:t>
            </w:r>
            <w:r w:rsidRPr="00E61890">
              <w:rPr>
                <w:color w:val="231F20"/>
                <w:sz w:val="28"/>
                <w:szCs w:val="28"/>
              </w:rPr>
              <w:t>диоксогекса-</w:t>
            </w:r>
            <w:r w:rsidRPr="00E61890">
              <w:rPr>
                <w:color w:val="231F20"/>
                <w:spacing w:val="1"/>
                <w:sz w:val="28"/>
                <w:szCs w:val="28"/>
              </w:rPr>
              <w:t xml:space="preserve"> </w:t>
            </w:r>
            <w:r w:rsidRPr="00E61890">
              <w:rPr>
                <w:color w:val="231F20"/>
                <w:sz w:val="28"/>
                <w:szCs w:val="28"/>
              </w:rPr>
              <w:t>метилен)-имино-</w:t>
            </w:r>
            <w:r w:rsidRPr="00E61890">
              <w:rPr>
                <w:color w:val="231F20"/>
                <w:spacing w:val="-47"/>
                <w:sz w:val="28"/>
                <w:szCs w:val="28"/>
              </w:rPr>
              <w:t xml:space="preserve"> </w:t>
            </w:r>
            <w:r w:rsidRPr="00E61890">
              <w:rPr>
                <w:color w:val="231F20"/>
                <w:sz w:val="28"/>
                <w:szCs w:val="28"/>
              </w:rPr>
              <w:t>гексаметилен</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595"/>
        </w:trPr>
        <w:tc>
          <w:tcPr>
            <w:tcW w:w="3205" w:type="dxa"/>
          </w:tcPr>
          <w:p w:rsidR="00E61890" w:rsidRPr="00E61890" w:rsidRDefault="00E61890" w:rsidP="001A2FBF">
            <w:pPr>
              <w:pStyle w:val="TableParagraph"/>
              <w:spacing w:before="58"/>
              <w:ind w:left="331" w:right="321"/>
              <w:jc w:val="center"/>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O</w:t>
            </w:r>
            <w:r w:rsidRPr="00E61890">
              <w:rPr>
                <w:color w:val="231F20"/>
                <w:spacing w:val="-2"/>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CH</w:t>
            </w:r>
            <w:r w:rsidRPr="00E61890">
              <w:rPr>
                <w:color w:val="231F20"/>
                <w:sz w:val="28"/>
                <w:szCs w:val="28"/>
                <w:vertAlign w:val="subscript"/>
              </w:rPr>
              <w:t>2</w:t>
            </w:r>
            <w:r w:rsidRPr="00E61890">
              <w:rPr>
                <w:color w:val="231F20"/>
                <w:sz w:val="28"/>
                <w:szCs w:val="28"/>
              </w:rPr>
              <w:t xml:space="preserve"> —</w:t>
            </w:r>
          </w:p>
        </w:tc>
        <w:tc>
          <w:tcPr>
            <w:tcW w:w="2055" w:type="dxa"/>
          </w:tcPr>
          <w:p w:rsidR="00E61890" w:rsidRPr="00E61890" w:rsidRDefault="00E61890" w:rsidP="001A2FBF">
            <w:pPr>
              <w:pStyle w:val="TableParagraph"/>
              <w:spacing w:before="58" w:line="249" w:lineRule="auto"/>
              <w:ind w:left="428" w:right="300" w:hanging="107"/>
              <w:rPr>
                <w:sz w:val="28"/>
                <w:szCs w:val="28"/>
              </w:rPr>
            </w:pPr>
            <w:r w:rsidRPr="00E61890">
              <w:rPr>
                <w:color w:val="231F20"/>
                <w:spacing w:val="-1"/>
                <w:sz w:val="28"/>
                <w:szCs w:val="28"/>
              </w:rPr>
              <w:t>Полиформ-</w:t>
            </w:r>
            <w:r w:rsidRPr="00E61890">
              <w:rPr>
                <w:color w:val="231F20"/>
                <w:spacing w:val="-47"/>
                <w:sz w:val="28"/>
                <w:szCs w:val="28"/>
              </w:rPr>
              <w:t xml:space="preserve"> </w:t>
            </w:r>
            <w:r w:rsidRPr="00E61890">
              <w:rPr>
                <w:color w:val="231F20"/>
                <w:sz w:val="28"/>
                <w:szCs w:val="28"/>
              </w:rPr>
              <w:t>альдегид</w:t>
            </w:r>
          </w:p>
        </w:tc>
        <w:tc>
          <w:tcPr>
            <w:tcW w:w="2693" w:type="dxa"/>
          </w:tcPr>
          <w:p w:rsidR="00E61890" w:rsidRPr="00E61890" w:rsidRDefault="00E61890" w:rsidP="001A2FBF">
            <w:pPr>
              <w:pStyle w:val="TableParagraph"/>
              <w:spacing w:before="58" w:line="249" w:lineRule="auto"/>
              <w:ind w:left="434" w:right="311" w:hanging="103"/>
              <w:rPr>
                <w:sz w:val="28"/>
                <w:szCs w:val="28"/>
              </w:rPr>
            </w:pPr>
            <w:r w:rsidRPr="00E61890">
              <w:rPr>
                <w:color w:val="231F20"/>
                <w:spacing w:val="-1"/>
                <w:sz w:val="28"/>
                <w:szCs w:val="28"/>
              </w:rPr>
              <w:t>Полиокси-</w:t>
            </w:r>
            <w:r w:rsidRPr="00E61890">
              <w:rPr>
                <w:color w:val="231F20"/>
                <w:spacing w:val="-47"/>
                <w:sz w:val="28"/>
                <w:szCs w:val="28"/>
              </w:rPr>
              <w:t xml:space="preserve"> </w:t>
            </w:r>
            <w:r w:rsidRPr="00E61890">
              <w:rPr>
                <w:color w:val="231F20"/>
                <w:sz w:val="28"/>
                <w:szCs w:val="28"/>
              </w:rPr>
              <w:t>метилен</w:t>
            </w:r>
          </w:p>
        </w:tc>
      </w:tr>
    </w:tbl>
    <w:p w:rsidR="00EA2A16" w:rsidRPr="00E61890" w:rsidRDefault="00EA2A16" w:rsidP="00DD4592">
      <w:pPr>
        <w:spacing w:after="0"/>
        <w:jc w:val="both"/>
        <w:rPr>
          <w:rFonts w:ascii="Times New Roman" w:hAnsi="Times New Roman" w:cs="Times New Roman"/>
          <w:sz w:val="28"/>
          <w:szCs w:val="28"/>
          <w:lang w:val="kk-KZ"/>
        </w:rPr>
      </w:pPr>
    </w:p>
    <w:p w:rsidR="00B0463E" w:rsidRPr="00321B01" w:rsidRDefault="00B0463E" w:rsidP="00DD4592">
      <w:pPr>
        <w:spacing w:after="0"/>
        <w:jc w:val="both"/>
        <w:rPr>
          <w:rFonts w:ascii="Times New Roman" w:hAnsi="Times New Roman" w:cs="Times New Roman"/>
          <w:sz w:val="29"/>
          <w:szCs w:val="29"/>
          <w:lang w:val="kk-KZ"/>
        </w:rPr>
      </w:pPr>
    </w:p>
    <w:p w:rsidR="00E61890" w:rsidRDefault="00CA14FE" w:rsidP="00321B01">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p>
    <w:p w:rsidR="00E61890" w:rsidRDefault="00E61890" w:rsidP="00321B01">
      <w:pPr>
        <w:spacing w:after="0"/>
        <w:jc w:val="both"/>
        <w:rPr>
          <w:rFonts w:ascii="Times New Roman" w:hAnsi="Times New Roman" w:cs="Times New Roman"/>
          <w:sz w:val="29"/>
          <w:szCs w:val="29"/>
          <w:lang w:val="kk-KZ"/>
        </w:rPr>
      </w:pPr>
    </w:p>
    <w:p w:rsidR="00E61890" w:rsidRDefault="00E61890" w:rsidP="00E61890">
      <w:pPr>
        <w:spacing w:after="0"/>
        <w:ind w:firstLine="708"/>
        <w:jc w:val="both"/>
        <w:rPr>
          <w:rFonts w:ascii="Times New Roman" w:hAnsi="Times New Roman" w:cs="Times New Roman"/>
          <w:b/>
          <w:bCs/>
          <w:i/>
          <w:iCs/>
          <w:sz w:val="29"/>
          <w:szCs w:val="29"/>
          <w:lang w:val="kk-KZ"/>
        </w:rPr>
      </w:pPr>
    </w:p>
    <w:p w:rsidR="00E61890" w:rsidRPr="005802A9" w:rsidRDefault="00E61890" w:rsidP="00E61890">
      <w:pPr>
        <w:spacing w:after="0"/>
        <w:ind w:firstLine="708"/>
        <w:jc w:val="both"/>
        <w:rPr>
          <w:rFonts w:ascii="Times New Roman" w:hAnsi="Times New Roman" w:cs="Times New Roman"/>
          <w:b/>
          <w:bCs/>
          <w:i/>
          <w:iCs/>
          <w:sz w:val="29"/>
          <w:szCs w:val="29"/>
          <w:lang w:val="kk-KZ"/>
        </w:rPr>
      </w:pPr>
      <w:r w:rsidRPr="005802A9">
        <w:rPr>
          <w:rFonts w:ascii="Times New Roman" w:hAnsi="Times New Roman" w:cs="Times New Roman"/>
          <w:b/>
          <w:bCs/>
          <w:i/>
          <w:iCs/>
          <w:sz w:val="29"/>
          <w:szCs w:val="29"/>
          <w:lang w:val="kk-KZ"/>
        </w:rPr>
        <w:t xml:space="preserve">Бейорганикалық және элементорганикалық полимерлердің номенклатурасы.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321B01">
        <w:rPr>
          <w:rFonts w:ascii="Times New Roman" w:hAnsi="Times New Roman" w:cs="Times New Roman"/>
          <w:sz w:val="29"/>
          <w:szCs w:val="29"/>
        </w:rPr>
        <w:t xml:space="preserve">Бұл полимердің номенклатурасы рационалдық және жүйелік болады. Екі жағдайда да элементтердің үлкендігі органикалық қосылыстар үшін алынған қатарға қарама-қарсы келеді. Бейорганикалық және элементорганикалық полимерлер үшін үлкені периодтық жүйеде Fr, кішкенесі – F. </w:t>
      </w:r>
    </w:p>
    <w:p w:rsidR="00E61890" w:rsidRDefault="00E61890" w:rsidP="00E61890">
      <w:pPr>
        <w:spacing w:after="0"/>
        <w:jc w:val="both"/>
        <w:rPr>
          <w:rFonts w:ascii="Times New Roman" w:hAnsi="Times New Roman" w:cs="Times New Roman"/>
          <w:sz w:val="29"/>
          <w:szCs w:val="29"/>
        </w:rPr>
      </w:pPr>
      <w:r w:rsidRPr="00321B01">
        <w:rPr>
          <w:rFonts w:ascii="Times New Roman" w:hAnsi="Times New Roman" w:cs="Times New Roman"/>
          <w:sz w:val="29"/>
          <w:szCs w:val="29"/>
          <w:lang w:val="kk-KZ"/>
        </w:rPr>
        <w:tab/>
      </w:r>
      <w:r w:rsidRPr="00321B01">
        <w:rPr>
          <w:rFonts w:ascii="Times New Roman" w:hAnsi="Times New Roman" w:cs="Times New Roman"/>
          <w:sz w:val="29"/>
          <w:szCs w:val="29"/>
        </w:rPr>
        <w:t xml:space="preserve">ИЮПАК номенклатурасы бойынша органикалық полимерлерге тән ережелер сақталады. Сызықтық полимерлерді атауының алдына «катена» (латын тілінен аударғанда «catena» - «тізбек») деген қосымша жазылады. </w:t>
      </w:r>
    </w:p>
    <w:p w:rsidR="00E61890" w:rsidRPr="00E61890" w:rsidRDefault="00E61890" w:rsidP="00E61890">
      <w:pPr>
        <w:spacing w:after="0"/>
        <w:ind w:firstLine="708"/>
        <w:jc w:val="both"/>
        <w:rPr>
          <w:rFonts w:ascii="Times New Roman" w:hAnsi="Times New Roman" w:cs="Times New Roman"/>
          <w:sz w:val="29"/>
          <w:szCs w:val="29"/>
          <w:lang w:val="kk-KZ"/>
        </w:rPr>
      </w:pPr>
      <w:r w:rsidRPr="00E61890">
        <w:rPr>
          <w:rFonts w:ascii="Times New Roman" w:hAnsi="Times New Roman" w:cs="Times New Roman"/>
          <w:sz w:val="29"/>
          <w:szCs w:val="29"/>
          <w:lang w:val="kk-KZ"/>
        </w:rPr>
        <w:t>Егер ҚБҚ бірнеше атом болса, орталық атомды атағаннан соң, қосымша μ , одан әрі дәнекер лиганд жазылады. 1.2-кестеде кейбір бейорганикалық және элементорганикалық полимерлердің атаулары келтірілген.</w:t>
      </w:r>
    </w:p>
    <w:p w:rsidR="00E61890" w:rsidRPr="00E61890" w:rsidRDefault="00E61890" w:rsidP="00E61890">
      <w:pPr>
        <w:spacing w:after="0"/>
        <w:jc w:val="both"/>
        <w:rPr>
          <w:rFonts w:ascii="Times New Roman" w:hAnsi="Times New Roman" w:cs="Times New Roman"/>
          <w:sz w:val="29"/>
          <w:szCs w:val="29"/>
          <w:lang w:val="kk-KZ"/>
        </w:rPr>
      </w:pPr>
    </w:p>
    <w:p w:rsidR="00E61890" w:rsidRDefault="00E61890" w:rsidP="00E61890">
      <w:pPr>
        <w:spacing w:after="0"/>
        <w:jc w:val="both"/>
        <w:rPr>
          <w:rFonts w:ascii="Times New Roman" w:hAnsi="Times New Roman" w:cs="Times New Roman"/>
          <w:sz w:val="29"/>
          <w:szCs w:val="29"/>
          <w:lang w:val="kk-KZ"/>
        </w:rPr>
      </w:pPr>
      <w:r w:rsidRPr="00E61890">
        <w:rPr>
          <w:rFonts w:ascii="Times New Roman" w:hAnsi="Times New Roman" w:cs="Times New Roman"/>
          <w:sz w:val="29"/>
          <w:szCs w:val="29"/>
          <w:lang w:val="kk-KZ"/>
        </w:rPr>
        <w:t>1.2- кесте. Кейбір бейорганикалық және элементорганикалық полимерлердің атаулары</w:t>
      </w:r>
    </w:p>
    <w:p w:rsidR="00E61890" w:rsidRDefault="00E61890" w:rsidP="00E61890">
      <w:pPr>
        <w:spacing w:after="0"/>
        <w:jc w:val="both"/>
        <w:rPr>
          <w:rFonts w:ascii="Times New Roman" w:hAnsi="Times New Roman" w:cs="Times New Roman"/>
          <w:sz w:val="29"/>
          <w:szCs w:val="29"/>
          <w:lang w:val="kk-KZ"/>
        </w:rPr>
      </w:pPr>
    </w:p>
    <w:tbl>
      <w:tblPr>
        <w:tblStyle w:val="TableNormal"/>
        <w:tblW w:w="0" w:type="auto"/>
        <w:tblInd w:w="160" w:type="dxa"/>
        <w:tblBorders>
          <w:top w:val="single" w:sz="4" w:space="0" w:color="231F20"/>
          <w:left w:val="single" w:sz="4" w:space="0" w:color="231F20"/>
          <w:bottom w:val="single" w:sz="4" w:space="0" w:color="231F20"/>
          <w:right w:val="single" w:sz="4" w:space="0" w:color="231F20"/>
          <w:insideH w:val="single" w:sz="4" w:space="0" w:color="231F20"/>
          <w:insideV w:val="single" w:sz="4" w:space="0" w:color="231F20"/>
        </w:tblBorders>
        <w:tblLayout w:type="fixed"/>
        <w:tblLook w:val="01E0" w:firstRow="1" w:lastRow="1" w:firstColumn="1" w:lastColumn="1" w:noHBand="0" w:noVBand="0"/>
      </w:tblPr>
      <w:tblGrid>
        <w:gridCol w:w="2539"/>
        <w:gridCol w:w="3260"/>
        <w:gridCol w:w="3402"/>
      </w:tblGrid>
      <w:tr w:rsidR="00E61890" w:rsidRPr="00E61890" w:rsidTr="00E61890">
        <w:trPr>
          <w:trHeight w:val="352"/>
        </w:trPr>
        <w:tc>
          <w:tcPr>
            <w:tcW w:w="2539" w:type="dxa"/>
            <w:vMerge w:val="restart"/>
          </w:tcPr>
          <w:p w:rsidR="00E61890" w:rsidRPr="00E61890" w:rsidRDefault="00E61890" w:rsidP="001A2FBF">
            <w:pPr>
              <w:pStyle w:val="TableParagraph"/>
              <w:spacing w:before="57"/>
              <w:ind w:left="231"/>
              <w:rPr>
                <w:b/>
                <w:sz w:val="28"/>
                <w:szCs w:val="28"/>
              </w:rPr>
            </w:pPr>
            <w:r w:rsidRPr="00E61890">
              <w:rPr>
                <w:b/>
                <w:color w:val="231F20"/>
                <w:sz w:val="28"/>
                <w:szCs w:val="28"/>
              </w:rPr>
              <w:t>ҚБҚ</w:t>
            </w:r>
            <w:r w:rsidRPr="00E61890">
              <w:rPr>
                <w:b/>
                <w:color w:val="231F20"/>
                <w:spacing w:val="-2"/>
                <w:sz w:val="28"/>
                <w:szCs w:val="28"/>
              </w:rPr>
              <w:t xml:space="preserve"> </w:t>
            </w:r>
            <w:r w:rsidRPr="00E61890">
              <w:rPr>
                <w:b/>
                <w:color w:val="231F20"/>
                <w:sz w:val="28"/>
                <w:szCs w:val="28"/>
              </w:rPr>
              <w:t>формуласы</w:t>
            </w:r>
          </w:p>
        </w:tc>
        <w:tc>
          <w:tcPr>
            <w:tcW w:w="6662" w:type="dxa"/>
            <w:gridSpan w:val="2"/>
          </w:tcPr>
          <w:p w:rsidR="00E61890" w:rsidRPr="00E61890" w:rsidRDefault="00E61890" w:rsidP="001A2FBF">
            <w:pPr>
              <w:pStyle w:val="TableParagraph"/>
              <w:spacing w:before="57"/>
              <w:ind w:left="731"/>
              <w:rPr>
                <w:b/>
                <w:sz w:val="28"/>
                <w:szCs w:val="28"/>
              </w:rPr>
            </w:pPr>
            <w:r w:rsidRPr="00E61890">
              <w:rPr>
                <w:b/>
                <w:color w:val="231F20"/>
                <w:sz w:val="28"/>
                <w:szCs w:val="28"/>
              </w:rPr>
              <w:t>Номенклатура бойынша аталуы</w:t>
            </w:r>
          </w:p>
        </w:tc>
      </w:tr>
      <w:tr w:rsidR="00E61890" w:rsidRPr="00E61890" w:rsidTr="00E61890">
        <w:trPr>
          <w:trHeight w:val="352"/>
        </w:trPr>
        <w:tc>
          <w:tcPr>
            <w:tcW w:w="2539" w:type="dxa"/>
            <w:vMerge/>
            <w:tcBorders>
              <w:top w:val="nil"/>
            </w:tcBorders>
          </w:tcPr>
          <w:p w:rsidR="00E61890" w:rsidRPr="00E61890" w:rsidRDefault="00E61890" w:rsidP="001A2FBF">
            <w:pPr>
              <w:rPr>
                <w:rFonts w:ascii="Times New Roman" w:hAnsi="Times New Roman" w:cs="Times New Roman"/>
                <w:sz w:val="28"/>
                <w:szCs w:val="28"/>
              </w:rPr>
            </w:pPr>
          </w:p>
        </w:tc>
        <w:tc>
          <w:tcPr>
            <w:tcW w:w="3260" w:type="dxa"/>
          </w:tcPr>
          <w:p w:rsidR="00E61890" w:rsidRPr="00E61890" w:rsidRDefault="00E61890" w:rsidP="001A2FBF">
            <w:pPr>
              <w:pStyle w:val="TableParagraph"/>
              <w:spacing w:before="57"/>
              <w:ind w:left="73" w:right="64"/>
              <w:jc w:val="center"/>
              <w:rPr>
                <w:b/>
                <w:sz w:val="28"/>
                <w:szCs w:val="28"/>
              </w:rPr>
            </w:pPr>
            <w:r w:rsidRPr="00E61890">
              <w:rPr>
                <w:b/>
                <w:color w:val="231F20"/>
                <w:sz w:val="28"/>
                <w:szCs w:val="28"/>
              </w:rPr>
              <w:t>рационалды</w:t>
            </w:r>
          </w:p>
        </w:tc>
        <w:tc>
          <w:tcPr>
            <w:tcW w:w="3402" w:type="dxa"/>
          </w:tcPr>
          <w:p w:rsidR="00E61890" w:rsidRPr="00E61890" w:rsidRDefault="00E61890" w:rsidP="001A2FBF">
            <w:pPr>
              <w:pStyle w:val="TableParagraph"/>
              <w:spacing w:before="57"/>
              <w:ind w:left="626" w:right="616"/>
              <w:jc w:val="center"/>
              <w:rPr>
                <w:b/>
                <w:sz w:val="28"/>
                <w:szCs w:val="28"/>
              </w:rPr>
            </w:pPr>
            <w:r w:rsidRPr="00E61890">
              <w:rPr>
                <w:b/>
                <w:color w:val="231F20"/>
                <w:sz w:val="28"/>
                <w:szCs w:val="28"/>
              </w:rPr>
              <w:t>жүйелі</w:t>
            </w:r>
          </w:p>
        </w:tc>
      </w:tr>
      <w:tr w:rsidR="00E61890" w:rsidRPr="00E61890" w:rsidTr="00E61890">
        <w:trPr>
          <w:trHeight w:val="405"/>
        </w:trPr>
        <w:tc>
          <w:tcPr>
            <w:tcW w:w="2539" w:type="dxa"/>
          </w:tcPr>
          <w:p w:rsidR="00E61890" w:rsidRPr="00E61890" w:rsidRDefault="00E61890" w:rsidP="001A2FBF">
            <w:pPr>
              <w:pStyle w:val="TableParagraph"/>
              <w:ind w:left="9"/>
              <w:jc w:val="center"/>
              <w:rPr>
                <w:sz w:val="28"/>
                <w:szCs w:val="28"/>
              </w:rPr>
            </w:pPr>
            <w:r w:rsidRPr="00E61890">
              <w:rPr>
                <w:color w:val="231F20"/>
                <w:sz w:val="28"/>
                <w:szCs w:val="28"/>
              </w:rPr>
              <w:t>1</w:t>
            </w:r>
          </w:p>
        </w:tc>
        <w:tc>
          <w:tcPr>
            <w:tcW w:w="3260" w:type="dxa"/>
          </w:tcPr>
          <w:p w:rsidR="00E61890" w:rsidRPr="00E61890" w:rsidRDefault="00E61890" w:rsidP="001A2FBF">
            <w:pPr>
              <w:pStyle w:val="TableParagraph"/>
              <w:ind w:left="10"/>
              <w:jc w:val="center"/>
              <w:rPr>
                <w:sz w:val="28"/>
                <w:szCs w:val="28"/>
              </w:rPr>
            </w:pPr>
            <w:r w:rsidRPr="00E61890">
              <w:rPr>
                <w:color w:val="231F20"/>
                <w:sz w:val="28"/>
                <w:szCs w:val="28"/>
              </w:rPr>
              <w:t>2</w:t>
            </w:r>
          </w:p>
        </w:tc>
        <w:tc>
          <w:tcPr>
            <w:tcW w:w="3402" w:type="dxa"/>
          </w:tcPr>
          <w:p w:rsidR="00E61890" w:rsidRPr="00E61890" w:rsidRDefault="00E61890" w:rsidP="001A2FBF">
            <w:pPr>
              <w:pStyle w:val="TableParagraph"/>
              <w:ind w:left="10"/>
              <w:jc w:val="center"/>
              <w:rPr>
                <w:sz w:val="28"/>
                <w:szCs w:val="28"/>
              </w:rPr>
            </w:pPr>
            <w:r w:rsidRPr="00E61890">
              <w:rPr>
                <w:color w:val="231F20"/>
                <w:sz w:val="28"/>
                <w:szCs w:val="28"/>
              </w:rPr>
              <w:t>3</w:t>
            </w:r>
          </w:p>
        </w:tc>
      </w:tr>
      <w:tr w:rsidR="00E61890" w:rsidRPr="00E61890" w:rsidTr="00E61890">
        <w:trPr>
          <w:trHeight w:val="405"/>
        </w:trPr>
        <w:tc>
          <w:tcPr>
            <w:tcW w:w="2539" w:type="dxa"/>
          </w:tcPr>
          <w:p w:rsidR="00E61890" w:rsidRPr="00E61890" w:rsidRDefault="00E61890" w:rsidP="001A2FBF">
            <w:pPr>
              <w:pStyle w:val="TableParagraph"/>
              <w:ind w:left="82" w:right="73"/>
              <w:jc w:val="center"/>
              <w:rPr>
                <w:sz w:val="28"/>
                <w:szCs w:val="28"/>
              </w:rPr>
            </w:pPr>
            <w:r w:rsidRPr="00E61890">
              <w:rPr>
                <w:color w:val="231F20"/>
                <w:sz w:val="28"/>
                <w:szCs w:val="28"/>
              </w:rPr>
              <w:t>— S</w:t>
            </w:r>
            <w:r w:rsidRPr="00E61890">
              <w:rPr>
                <w:color w:val="231F20"/>
                <w:spacing w:val="-1"/>
                <w:sz w:val="28"/>
                <w:szCs w:val="28"/>
              </w:rPr>
              <w:t xml:space="preserve"> </w:t>
            </w:r>
            <w:r w:rsidRPr="00E61890">
              <w:rPr>
                <w:color w:val="231F20"/>
                <w:sz w:val="28"/>
                <w:szCs w:val="28"/>
              </w:rPr>
              <w:t>—</w:t>
            </w:r>
          </w:p>
        </w:tc>
        <w:tc>
          <w:tcPr>
            <w:tcW w:w="3260" w:type="dxa"/>
          </w:tcPr>
          <w:p w:rsidR="00E61890" w:rsidRPr="00E61890" w:rsidRDefault="00E61890" w:rsidP="001A2FBF">
            <w:pPr>
              <w:pStyle w:val="TableParagraph"/>
              <w:ind w:left="74" w:right="64"/>
              <w:jc w:val="center"/>
              <w:rPr>
                <w:sz w:val="28"/>
                <w:szCs w:val="28"/>
              </w:rPr>
            </w:pPr>
            <w:r w:rsidRPr="00E61890">
              <w:rPr>
                <w:color w:val="231F20"/>
                <w:sz w:val="28"/>
                <w:szCs w:val="28"/>
              </w:rPr>
              <w:t>Полимерлі</w:t>
            </w:r>
            <w:r w:rsidRPr="00E61890">
              <w:rPr>
                <w:color w:val="231F20"/>
                <w:spacing w:val="-5"/>
                <w:sz w:val="28"/>
                <w:szCs w:val="28"/>
              </w:rPr>
              <w:t xml:space="preserve"> </w:t>
            </w:r>
            <w:r w:rsidRPr="00E61890">
              <w:rPr>
                <w:color w:val="231F20"/>
                <w:sz w:val="28"/>
                <w:szCs w:val="28"/>
              </w:rPr>
              <w:t>күкірт</w:t>
            </w:r>
          </w:p>
        </w:tc>
        <w:tc>
          <w:tcPr>
            <w:tcW w:w="3402" w:type="dxa"/>
          </w:tcPr>
          <w:p w:rsidR="00E61890" w:rsidRPr="00E61890" w:rsidRDefault="00E61890" w:rsidP="001A2FBF">
            <w:pPr>
              <w:pStyle w:val="TableParagraph"/>
              <w:ind w:right="69"/>
              <w:jc w:val="right"/>
              <w:rPr>
                <w:sz w:val="28"/>
                <w:szCs w:val="28"/>
              </w:rPr>
            </w:pPr>
            <w:r w:rsidRPr="00E61890">
              <w:rPr>
                <w:color w:val="231F20"/>
                <w:sz w:val="28"/>
                <w:szCs w:val="28"/>
              </w:rPr>
              <w:t>Катена-поли[күкірт]</w:t>
            </w:r>
          </w:p>
        </w:tc>
      </w:tr>
      <w:tr w:rsidR="00E61890" w:rsidRPr="00E61890" w:rsidTr="00E61890">
        <w:trPr>
          <w:trHeight w:val="299"/>
        </w:trPr>
        <w:tc>
          <w:tcPr>
            <w:tcW w:w="2539" w:type="dxa"/>
            <w:tcBorders>
              <w:bottom w:val="nil"/>
            </w:tcBorders>
          </w:tcPr>
          <w:p w:rsidR="00E61890" w:rsidRPr="00E61890" w:rsidRDefault="00E61890" w:rsidP="001A2FBF">
            <w:pPr>
              <w:pStyle w:val="TableParagraph"/>
              <w:spacing w:line="219" w:lineRule="exact"/>
              <w:ind w:left="682"/>
              <w:rPr>
                <w:sz w:val="28"/>
                <w:szCs w:val="28"/>
              </w:rPr>
            </w:pPr>
            <w:r w:rsidRPr="00E61890">
              <w:rPr>
                <w:color w:val="231F20"/>
                <w:sz w:val="28"/>
                <w:szCs w:val="28"/>
              </w:rPr>
              <w:t>H-C</w:t>
            </w:r>
            <w:r w:rsidRPr="00E61890">
              <w:rPr>
                <w:color w:val="231F20"/>
                <w:position w:val="-6"/>
                <w:sz w:val="28"/>
                <w:szCs w:val="28"/>
              </w:rPr>
              <w:t>6</w:t>
            </w:r>
            <w:r w:rsidRPr="00E61890">
              <w:rPr>
                <w:color w:val="231F20"/>
                <w:sz w:val="28"/>
                <w:szCs w:val="28"/>
              </w:rPr>
              <w:t>H</w:t>
            </w:r>
            <w:r w:rsidRPr="00E61890">
              <w:rPr>
                <w:color w:val="231F20"/>
                <w:position w:val="-6"/>
                <w:sz w:val="28"/>
                <w:szCs w:val="28"/>
              </w:rPr>
              <w:t>13</w:t>
            </w:r>
          </w:p>
        </w:tc>
        <w:tc>
          <w:tcPr>
            <w:tcW w:w="3260" w:type="dxa"/>
            <w:tcBorders>
              <w:bottom w:val="nil"/>
            </w:tcBorders>
          </w:tcPr>
          <w:p w:rsidR="00E61890" w:rsidRPr="00E61890" w:rsidRDefault="00E61890" w:rsidP="001A2FBF">
            <w:pPr>
              <w:pStyle w:val="TableParagraph"/>
              <w:spacing w:line="219" w:lineRule="exact"/>
              <w:ind w:left="73" w:right="64"/>
              <w:jc w:val="center"/>
              <w:rPr>
                <w:sz w:val="28"/>
                <w:szCs w:val="28"/>
              </w:rPr>
            </w:pPr>
            <w:r w:rsidRPr="00E61890">
              <w:rPr>
                <w:color w:val="231F20"/>
                <w:sz w:val="28"/>
                <w:szCs w:val="28"/>
              </w:rPr>
              <w:t>Полиметил-н-гексилсилан</w:t>
            </w:r>
          </w:p>
        </w:tc>
        <w:tc>
          <w:tcPr>
            <w:tcW w:w="3402" w:type="dxa"/>
            <w:tcBorders>
              <w:bottom w:val="nil"/>
            </w:tcBorders>
          </w:tcPr>
          <w:p w:rsidR="00E61890" w:rsidRPr="00E61890" w:rsidRDefault="00E61890" w:rsidP="001A2FBF">
            <w:pPr>
              <w:pStyle w:val="TableParagraph"/>
              <w:spacing w:line="219" w:lineRule="exact"/>
              <w:ind w:right="83"/>
              <w:jc w:val="right"/>
              <w:rPr>
                <w:sz w:val="28"/>
                <w:szCs w:val="28"/>
              </w:rPr>
            </w:pPr>
            <w:r w:rsidRPr="00E61890">
              <w:rPr>
                <w:color w:val="231F20"/>
                <w:sz w:val="28"/>
                <w:szCs w:val="28"/>
              </w:rPr>
              <w:t>Катена-поли[метил-</w:t>
            </w:r>
          </w:p>
        </w:tc>
      </w:tr>
      <w:tr w:rsidR="00E61890" w:rsidRPr="00E61890" w:rsidTr="00E61890">
        <w:trPr>
          <w:trHeight w:val="250"/>
        </w:trPr>
        <w:tc>
          <w:tcPr>
            <w:tcW w:w="2539" w:type="dxa"/>
            <w:tcBorders>
              <w:top w:val="nil"/>
              <w:bottom w:val="nil"/>
            </w:tcBorders>
          </w:tcPr>
          <w:p w:rsidR="00E61890" w:rsidRPr="00E61890" w:rsidRDefault="00E61890" w:rsidP="001A2FBF">
            <w:pPr>
              <w:pStyle w:val="TableParagraph"/>
              <w:spacing w:before="10" w:line="219" w:lineRule="exact"/>
              <w:ind w:right="65"/>
              <w:jc w:val="center"/>
              <w:rPr>
                <w:sz w:val="28"/>
                <w:szCs w:val="28"/>
              </w:rPr>
            </w:pPr>
            <w:r w:rsidRPr="00E61890">
              <w:rPr>
                <w:color w:val="231F20"/>
                <w:sz w:val="28"/>
                <w:szCs w:val="28"/>
              </w:rPr>
              <w:t>|</w:t>
            </w:r>
          </w:p>
        </w:tc>
        <w:tc>
          <w:tcPr>
            <w:tcW w:w="3260" w:type="dxa"/>
            <w:tcBorders>
              <w:top w:val="nil"/>
              <w:bottom w:val="nil"/>
            </w:tcBorders>
          </w:tcPr>
          <w:p w:rsidR="00E61890" w:rsidRPr="00E61890" w:rsidRDefault="00E61890" w:rsidP="001A2FBF">
            <w:pPr>
              <w:pStyle w:val="TableParagraph"/>
              <w:spacing w:before="0"/>
              <w:rPr>
                <w:sz w:val="28"/>
                <w:szCs w:val="28"/>
              </w:rPr>
            </w:pPr>
          </w:p>
        </w:tc>
        <w:tc>
          <w:tcPr>
            <w:tcW w:w="3402" w:type="dxa"/>
            <w:tcBorders>
              <w:top w:val="nil"/>
              <w:bottom w:val="nil"/>
            </w:tcBorders>
          </w:tcPr>
          <w:p w:rsidR="00E61890" w:rsidRPr="00E61890" w:rsidRDefault="00E61890" w:rsidP="001A2FBF">
            <w:pPr>
              <w:pStyle w:val="TableParagraph"/>
              <w:spacing w:before="0" w:line="229" w:lineRule="exact"/>
              <w:ind w:right="140"/>
              <w:jc w:val="right"/>
              <w:rPr>
                <w:sz w:val="28"/>
                <w:szCs w:val="28"/>
              </w:rPr>
            </w:pPr>
            <w:r w:rsidRPr="00E61890">
              <w:rPr>
                <w:color w:val="231F20"/>
                <w:sz w:val="28"/>
                <w:szCs w:val="28"/>
              </w:rPr>
              <w:t>н-гексил-кремний]</w:t>
            </w:r>
          </w:p>
        </w:tc>
      </w:tr>
      <w:tr w:rsidR="00E61890" w:rsidRPr="00E61890" w:rsidTr="00E61890">
        <w:trPr>
          <w:trHeight w:val="245"/>
        </w:trPr>
        <w:tc>
          <w:tcPr>
            <w:tcW w:w="2539" w:type="dxa"/>
            <w:tcBorders>
              <w:top w:val="nil"/>
              <w:bottom w:val="nil"/>
            </w:tcBorders>
          </w:tcPr>
          <w:p w:rsidR="00E61890" w:rsidRPr="00E61890" w:rsidRDefault="00E61890" w:rsidP="001A2FBF">
            <w:pPr>
              <w:pStyle w:val="TableParagraph"/>
              <w:spacing w:before="0" w:line="224" w:lineRule="exact"/>
              <w:ind w:left="606"/>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Si</w:t>
            </w:r>
            <w:r w:rsidRPr="00E61890">
              <w:rPr>
                <w:color w:val="231F20"/>
                <w:spacing w:val="-1"/>
                <w:sz w:val="28"/>
                <w:szCs w:val="28"/>
              </w:rPr>
              <w:t xml:space="preserve"> </w:t>
            </w:r>
            <w:r w:rsidRPr="00E61890">
              <w:rPr>
                <w:color w:val="231F20"/>
                <w:sz w:val="28"/>
                <w:szCs w:val="28"/>
              </w:rPr>
              <w:t>—</w:t>
            </w:r>
          </w:p>
        </w:tc>
        <w:tc>
          <w:tcPr>
            <w:tcW w:w="3260" w:type="dxa"/>
            <w:tcBorders>
              <w:top w:val="nil"/>
              <w:bottom w:val="nil"/>
            </w:tcBorders>
          </w:tcPr>
          <w:p w:rsidR="00E61890" w:rsidRPr="00E61890" w:rsidRDefault="00E61890" w:rsidP="001A2FBF">
            <w:pPr>
              <w:pStyle w:val="TableParagraph"/>
              <w:spacing w:before="0"/>
              <w:rPr>
                <w:sz w:val="28"/>
                <w:szCs w:val="28"/>
              </w:rPr>
            </w:pPr>
          </w:p>
        </w:tc>
        <w:tc>
          <w:tcPr>
            <w:tcW w:w="3402" w:type="dxa"/>
            <w:tcBorders>
              <w:top w:val="nil"/>
              <w:bottom w:val="nil"/>
            </w:tcBorders>
          </w:tcPr>
          <w:p w:rsidR="00E61890" w:rsidRPr="00E61890" w:rsidRDefault="00E61890" w:rsidP="001A2FBF">
            <w:pPr>
              <w:pStyle w:val="TableParagraph"/>
              <w:spacing w:before="0"/>
              <w:rPr>
                <w:sz w:val="28"/>
                <w:szCs w:val="28"/>
              </w:rPr>
            </w:pPr>
          </w:p>
        </w:tc>
      </w:tr>
      <w:tr w:rsidR="00E61890" w:rsidRPr="00E61890" w:rsidTr="00E61890">
        <w:trPr>
          <w:trHeight w:val="245"/>
        </w:trPr>
        <w:tc>
          <w:tcPr>
            <w:tcW w:w="2539" w:type="dxa"/>
            <w:tcBorders>
              <w:top w:val="nil"/>
              <w:bottom w:val="nil"/>
            </w:tcBorders>
          </w:tcPr>
          <w:p w:rsidR="00E61890" w:rsidRPr="00E61890" w:rsidRDefault="00E61890" w:rsidP="001A2FBF">
            <w:pPr>
              <w:pStyle w:val="TableParagraph"/>
              <w:spacing w:before="5" w:line="219" w:lineRule="exact"/>
              <w:ind w:right="65"/>
              <w:jc w:val="center"/>
              <w:rPr>
                <w:sz w:val="28"/>
                <w:szCs w:val="28"/>
              </w:rPr>
            </w:pPr>
            <w:r w:rsidRPr="00E61890">
              <w:rPr>
                <w:color w:val="231F20"/>
                <w:sz w:val="28"/>
                <w:szCs w:val="28"/>
              </w:rPr>
              <w:t>|</w:t>
            </w:r>
          </w:p>
        </w:tc>
        <w:tc>
          <w:tcPr>
            <w:tcW w:w="3260" w:type="dxa"/>
            <w:tcBorders>
              <w:top w:val="nil"/>
              <w:bottom w:val="nil"/>
            </w:tcBorders>
          </w:tcPr>
          <w:p w:rsidR="00E61890" w:rsidRPr="00E61890" w:rsidRDefault="00E61890" w:rsidP="001A2FBF">
            <w:pPr>
              <w:pStyle w:val="TableParagraph"/>
              <w:spacing w:before="0"/>
              <w:rPr>
                <w:sz w:val="28"/>
                <w:szCs w:val="28"/>
              </w:rPr>
            </w:pPr>
          </w:p>
        </w:tc>
        <w:tc>
          <w:tcPr>
            <w:tcW w:w="3402" w:type="dxa"/>
            <w:tcBorders>
              <w:top w:val="nil"/>
              <w:bottom w:val="nil"/>
            </w:tcBorders>
          </w:tcPr>
          <w:p w:rsidR="00E61890" w:rsidRPr="00E61890" w:rsidRDefault="00E61890" w:rsidP="001A2FBF">
            <w:pPr>
              <w:pStyle w:val="TableParagraph"/>
              <w:spacing w:before="0"/>
              <w:rPr>
                <w:sz w:val="28"/>
                <w:szCs w:val="28"/>
              </w:rPr>
            </w:pPr>
          </w:p>
        </w:tc>
      </w:tr>
      <w:tr w:rsidR="00E61890" w:rsidRPr="00E61890" w:rsidTr="00E61890">
        <w:trPr>
          <w:trHeight w:val="393"/>
        </w:trPr>
        <w:tc>
          <w:tcPr>
            <w:tcW w:w="2539" w:type="dxa"/>
            <w:tcBorders>
              <w:top w:val="nil"/>
            </w:tcBorders>
          </w:tcPr>
          <w:p w:rsidR="00E61890" w:rsidRPr="00E61890" w:rsidRDefault="00E61890" w:rsidP="001A2FBF">
            <w:pPr>
              <w:pStyle w:val="TableParagraph"/>
              <w:spacing w:before="0"/>
              <w:ind w:left="82" w:right="1"/>
              <w:jc w:val="center"/>
              <w:rPr>
                <w:sz w:val="28"/>
                <w:szCs w:val="28"/>
              </w:rPr>
            </w:pPr>
            <w:r w:rsidRPr="00E61890">
              <w:rPr>
                <w:color w:val="231F20"/>
                <w:sz w:val="28"/>
                <w:szCs w:val="28"/>
              </w:rPr>
              <w:t>CH</w:t>
            </w:r>
            <w:r w:rsidRPr="00E61890">
              <w:rPr>
                <w:color w:val="231F20"/>
                <w:position w:val="-6"/>
                <w:sz w:val="28"/>
                <w:szCs w:val="28"/>
              </w:rPr>
              <w:t>3</w:t>
            </w:r>
          </w:p>
        </w:tc>
        <w:tc>
          <w:tcPr>
            <w:tcW w:w="3260" w:type="dxa"/>
            <w:tcBorders>
              <w:top w:val="nil"/>
            </w:tcBorders>
          </w:tcPr>
          <w:p w:rsidR="00E61890" w:rsidRPr="00E61890" w:rsidRDefault="00E61890" w:rsidP="001A2FBF">
            <w:pPr>
              <w:pStyle w:val="TableParagraph"/>
              <w:spacing w:before="0"/>
              <w:rPr>
                <w:sz w:val="28"/>
                <w:szCs w:val="28"/>
              </w:rPr>
            </w:pPr>
          </w:p>
        </w:tc>
        <w:tc>
          <w:tcPr>
            <w:tcW w:w="3402" w:type="dxa"/>
            <w:tcBorders>
              <w:top w:val="nil"/>
            </w:tcBorders>
          </w:tcPr>
          <w:p w:rsidR="00E61890" w:rsidRPr="00E61890" w:rsidRDefault="00E61890" w:rsidP="001A2FBF">
            <w:pPr>
              <w:pStyle w:val="TableParagraph"/>
              <w:spacing w:before="0"/>
              <w:rPr>
                <w:sz w:val="28"/>
                <w:szCs w:val="28"/>
              </w:rPr>
            </w:pPr>
          </w:p>
        </w:tc>
      </w:tr>
      <w:tr w:rsidR="00E61890" w:rsidRPr="00E61890" w:rsidTr="00E61890">
        <w:trPr>
          <w:trHeight w:val="299"/>
        </w:trPr>
        <w:tc>
          <w:tcPr>
            <w:tcW w:w="2539" w:type="dxa"/>
            <w:tcBorders>
              <w:bottom w:val="nil"/>
            </w:tcBorders>
          </w:tcPr>
          <w:p w:rsidR="00E61890" w:rsidRPr="00E61890" w:rsidRDefault="00E61890" w:rsidP="001A2FBF">
            <w:pPr>
              <w:pStyle w:val="TableParagraph"/>
              <w:spacing w:line="219" w:lineRule="exact"/>
              <w:ind w:left="82" w:right="73"/>
              <w:jc w:val="center"/>
              <w:rPr>
                <w:sz w:val="28"/>
                <w:szCs w:val="28"/>
              </w:rPr>
            </w:pPr>
            <w:r w:rsidRPr="00E61890">
              <w:rPr>
                <w:color w:val="231F20"/>
                <w:sz w:val="28"/>
                <w:szCs w:val="28"/>
              </w:rPr>
              <w:t>CH</w:t>
            </w:r>
            <w:r w:rsidRPr="00E61890">
              <w:rPr>
                <w:color w:val="231F20"/>
                <w:position w:val="-6"/>
                <w:sz w:val="28"/>
                <w:szCs w:val="28"/>
              </w:rPr>
              <w:t>3</w:t>
            </w:r>
          </w:p>
        </w:tc>
        <w:tc>
          <w:tcPr>
            <w:tcW w:w="3260" w:type="dxa"/>
            <w:tcBorders>
              <w:bottom w:val="nil"/>
            </w:tcBorders>
          </w:tcPr>
          <w:p w:rsidR="00E61890" w:rsidRPr="00E61890" w:rsidRDefault="00E61890" w:rsidP="001A2FBF">
            <w:pPr>
              <w:pStyle w:val="TableParagraph"/>
              <w:spacing w:line="219" w:lineRule="exact"/>
              <w:ind w:left="73" w:right="64"/>
              <w:jc w:val="center"/>
              <w:rPr>
                <w:sz w:val="28"/>
                <w:szCs w:val="28"/>
              </w:rPr>
            </w:pPr>
            <w:r w:rsidRPr="00E61890">
              <w:rPr>
                <w:color w:val="231F20"/>
                <w:sz w:val="28"/>
                <w:szCs w:val="28"/>
              </w:rPr>
              <w:t>Полидиметилстаннан</w:t>
            </w:r>
          </w:p>
        </w:tc>
        <w:tc>
          <w:tcPr>
            <w:tcW w:w="3402" w:type="dxa"/>
            <w:tcBorders>
              <w:bottom w:val="nil"/>
            </w:tcBorders>
          </w:tcPr>
          <w:p w:rsidR="00E61890" w:rsidRPr="00E61890" w:rsidRDefault="00E61890" w:rsidP="001A2FBF">
            <w:pPr>
              <w:pStyle w:val="TableParagraph"/>
              <w:spacing w:line="219" w:lineRule="exact"/>
              <w:ind w:left="417"/>
              <w:rPr>
                <w:sz w:val="28"/>
                <w:szCs w:val="28"/>
              </w:rPr>
            </w:pPr>
            <w:r w:rsidRPr="00E61890">
              <w:rPr>
                <w:color w:val="231F20"/>
                <w:sz w:val="28"/>
                <w:szCs w:val="28"/>
              </w:rPr>
              <w:t>Катена-поли</w:t>
            </w:r>
          </w:p>
        </w:tc>
      </w:tr>
      <w:tr w:rsidR="00E61890" w:rsidRPr="00E61890" w:rsidTr="00E61890">
        <w:trPr>
          <w:trHeight w:val="249"/>
        </w:trPr>
        <w:tc>
          <w:tcPr>
            <w:tcW w:w="2539" w:type="dxa"/>
            <w:tcBorders>
              <w:top w:val="nil"/>
              <w:bottom w:val="nil"/>
            </w:tcBorders>
          </w:tcPr>
          <w:p w:rsidR="00E61890" w:rsidRPr="00E61890" w:rsidRDefault="00E61890" w:rsidP="001A2FBF">
            <w:pPr>
              <w:pStyle w:val="TableParagraph"/>
              <w:spacing w:before="10" w:line="219" w:lineRule="exact"/>
              <w:ind w:right="245"/>
              <w:jc w:val="center"/>
              <w:rPr>
                <w:sz w:val="28"/>
                <w:szCs w:val="28"/>
              </w:rPr>
            </w:pPr>
            <w:r w:rsidRPr="00E61890">
              <w:rPr>
                <w:color w:val="231F20"/>
                <w:sz w:val="28"/>
                <w:szCs w:val="28"/>
              </w:rPr>
              <w:t>|</w:t>
            </w:r>
          </w:p>
        </w:tc>
        <w:tc>
          <w:tcPr>
            <w:tcW w:w="3260" w:type="dxa"/>
            <w:tcBorders>
              <w:top w:val="nil"/>
              <w:bottom w:val="nil"/>
            </w:tcBorders>
          </w:tcPr>
          <w:p w:rsidR="00E61890" w:rsidRPr="00E61890" w:rsidRDefault="00E61890" w:rsidP="001A2FBF">
            <w:pPr>
              <w:pStyle w:val="TableParagraph"/>
              <w:spacing w:before="0"/>
              <w:rPr>
                <w:sz w:val="28"/>
                <w:szCs w:val="28"/>
              </w:rPr>
            </w:pPr>
          </w:p>
        </w:tc>
        <w:tc>
          <w:tcPr>
            <w:tcW w:w="3402" w:type="dxa"/>
            <w:tcBorders>
              <w:top w:val="nil"/>
              <w:bottom w:val="nil"/>
            </w:tcBorders>
          </w:tcPr>
          <w:p w:rsidR="00E61890" w:rsidRPr="00E61890" w:rsidRDefault="00E61890" w:rsidP="001A2FBF">
            <w:pPr>
              <w:pStyle w:val="TableParagraph"/>
              <w:spacing w:before="0" w:line="229" w:lineRule="exact"/>
              <w:ind w:left="221"/>
              <w:rPr>
                <w:sz w:val="28"/>
                <w:szCs w:val="28"/>
              </w:rPr>
            </w:pPr>
            <w:r w:rsidRPr="00E61890">
              <w:rPr>
                <w:color w:val="231F20"/>
                <w:sz w:val="28"/>
                <w:szCs w:val="28"/>
              </w:rPr>
              <w:t>[диметилқалайы]</w:t>
            </w:r>
          </w:p>
        </w:tc>
      </w:tr>
      <w:tr w:rsidR="00E61890" w:rsidRPr="00E61890" w:rsidTr="00E61890">
        <w:trPr>
          <w:trHeight w:val="245"/>
        </w:trPr>
        <w:tc>
          <w:tcPr>
            <w:tcW w:w="2539" w:type="dxa"/>
            <w:tcBorders>
              <w:top w:val="nil"/>
              <w:bottom w:val="nil"/>
            </w:tcBorders>
          </w:tcPr>
          <w:p w:rsidR="00E61890" w:rsidRPr="00E61890" w:rsidRDefault="00E61890" w:rsidP="001A2FBF">
            <w:pPr>
              <w:pStyle w:val="TableParagraph"/>
              <w:spacing w:before="0" w:line="224" w:lineRule="exact"/>
              <w:ind w:left="506"/>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Sn</w:t>
            </w:r>
            <w:r w:rsidRPr="00E61890">
              <w:rPr>
                <w:color w:val="231F20"/>
                <w:spacing w:val="-1"/>
                <w:sz w:val="28"/>
                <w:szCs w:val="28"/>
              </w:rPr>
              <w:t xml:space="preserve"> </w:t>
            </w:r>
            <w:r w:rsidRPr="00E61890">
              <w:rPr>
                <w:color w:val="231F20"/>
                <w:sz w:val="28"/>
                <w:szCs w:val="28"/>
              </w:rPr>
              <w:t>—</w:t>
            </w:r>
          </w:p>
        </w:tc>
        <w:tc>
          <w:tcPr>
            <w:tcW w:w="3260" w:type="dxa"/>
            <w:tcBorders>
              <w:top w:val="nil"/>
              <w:bottom w:val="nil"/>
            </w:tcBorders>
          </w:tcPr>
          <w:p w:rsidR="00E61890" w:rsidRPr="00E61890" w:rsidRDefault="00E61890" w:rsidP="001A2FBF">
            <w:pPr>
              <w:pStyle w:val="TableParagraph"/>
              <w:spacing w:before="0"/>
              <w:rPr>
                <w:sz w:val="28"/>
                <w:szCs w:val="28"/>
              </w:rPr>
            </w:pPr>
          </w:p>
        </w:tc>
        <w:tc>
          <w:tcPr>
            <w:tcW w:w="3402" w:type="dxa"/>
            <w:tcBorders>
              <w:top w:val="nil"/>
              <w:bottom w:val="nil"/>
            </w:tcBorders>
          </w:tcPr>
          <w:p w:rsidR="00E61890" w:rsidRPr="00E61890" w:rsidRDefault="00E61890" w:rsidP="001A2FBF">
            <w:pPr>
              <w:pStyle w:val="TableParagraph"/>
              <w:spacing w:before="0"/>
              <w:rPr>
                <w:sz w:val="28"/>
                <w:szCs w:val="28"/>
              </w:rPr>
            </w:pPr>
          </w:p>
        </w:tc>
      </w:tr>
      <w:tr w:rsidR="00E61890" w:rsidRPr="00E61890" w:rsidTr="00E61890">
        <w:trPr>
          <w:trHeight w:val="245"/>
        </w:trPr>
        <w:tc>
          <w:tcPr>
            <w:tcW w:w="2539" w:type="dxa"/>
            <w:tcBorders>
              <w:top w:val="nil"/>
              <w:bottom w:val="nil"/>
            </w:tcBorders>
          </w:tcPr>
          <w:p w:rsidR="00E61890" w:rsidRPr="00E61890" w:rsidRDefault="00E61890" w:rsidP="001A2FBF">
            <w:pPr>
              <w:pStyle w:val="TableParagraph"/>
              <w:spacing w:before="5" w:line="219" w:lineRule="exact"/>
              <w:ind w:right="265"/>
              <w:jc w:val="center"/>
              <w:rPr>
                <w:sz w:val="28"/>
                <w:szCs w:val="28"/>
              </w:rPr>
            </w:pPr>
            <w:r w:rsidRPr="00E61890">
              <w:rPr>
                <w:color w:val="231F20"/>
                <w:sz w:val="28"/>
                <w:szCs w:val="28"/>
              </w:rPr>
              <w:t>|</w:t>
            </w:r>
          </w:p>
        </w:tc>
        <w:tc>
          <w:tcPr>
            <w:tcW w:w="3260" w:type="dxa"/>
            <w:tcBorders>
              <w:top w:val="nil"/>
              <w:bottom w:val="nil"/>
            </w:tcBorders>
          </w:tcPr>
          <w:p w:rsidR="00E61890" w:rsidRPr="00E61890" w:rsidRDefault="00E61890" w:rsidP="001A2FBF">
            <w:pPr>
              <w:pStyle w:val="TableParagraph"/>
              <w:spacing w:before="0"/>
              <w:rPr>
                <w:sz w:val="28"/>
                <w:szCs w:val="28"/>
              </w:rPr>
            </w:pPr>
          </w:p>
        </w:tc>
        <w:tc>
          <w:tcPr>
            <w:tcW w:w="3402" w:type="dxa"/>
            <w:tcBorders>
              <w:top w:val="nil"/>
              <w:bottom w:val="nil"/>
            </w:tcBorders>
          </w:tcPr>
          <w:p w:rsidR="00E61890" w:rsidRPr="00E61890" w:rsidRDefault="00E61890" w:rsidP="001A2FBF">
            <w:pPr>
              <w:pStyle w:val="TableParagraph"/>
              <w:spacing w:before="0"/>
              <w:rPr>
                <w:sz w:val="28"/>
                <w:szCs w:val="28"/>
              </w:rPr>
            </w:pPr>
          </w:p>
        </w:tc>
      </w:tr>
      <w:tr w:rsidR="00E61890" w:rsidRPr="00E61890" w:rsidTr="00E61890">
        <w:trPr>
          <w:trHeight w:val="339"/>
        </w:trPr>
        <w:tc>
          <w:tcPr>
            <w:tcW w:w="2539" w:type="dxa"/>
            <w:tcBorders>
              <w:top w:val="nil"/>
            </w:tcBorders>
          </w:tcPr>
          <w:p w:rsidR="00E61890" w:rsidRPr="00E61890" w:rsidRDefault="00E61890" w:rsidP="001A2FBF">
            <w:pPr>
              <w:pStyle w:val="TableParagraph"/>
              <w:spacing w:before="0"/>
              <w:ind w:left="82" w:right="118"/>
              <w:jc w:val="center"/>
              <w:rPr>
                <w:sz w:val="28"/>
                <w:szCs w:val="28"/>
              </w:rPr>
            </w:pPr>
            <w:r w:rsidRPr="00E61890">
              <w:rPr>
                <w:color w:val="231F20"/>
                <w:sz w:val="28"/>
                <w:szCs w:val="28"/>
              </w:rPr>
              <w:t>CH</w:t>
            </w:r>
            <w:r w:rsidRPr="00E61890">
              <w:rPr>
                <w:color w:val="231F20"/>
                <w:position w:val="-6"/>
                <w:sz w:val="28"/>
                <w:szCs w:val="28"/>
              </w:rPr>
              <w:t>3</w:t>
            </w:r>
          </w:p>
        </w:tc>
        <w:tc>
          <w:tcPr>
            <w:tcW w:w="3260" w:type="dxa"/>
            <w:tcBorders>
              <w:top w:val="nil"/>
            </w:tcBorders>
          </w:tcPr>
          <w:p w:rsidR="00E61890" w:rsidRPr="00E61890" w:rsidRDefault="00E61890" w:rsidP="001A2FBF">
            <w:pPr>
              <w:pStyle w:val="TableParagraph"/>
              <w:spacing w:before="0"/>
              <w:rPr>
                <w:sz w:val="28"/>
                <w:szCs w:val="28"/>
              </w:rPr>
            </w:pPr>
          </w:p>
        </w:tc>
        <w:tc>
          <w:tcPr>
            <w:tcW w:w="3402" w:type="dxa"/>
            <w:tcBorders>
              <w:top w:val="nil"/>
            </w:tcBorders>
          </w:tcPr>
          <w:p w:rsidR="00E61890" w:rsidRPr="00E61890" w:rsidRDefault="00E61890" w:rsidP="001A2FBF">
            <w:pPr>
              <w:pStyle w:val="TableParagraph"/>
              <w:spacing w:before="0"/>
              <w:rPr>
                <w:sz w:val="28"/>
                <w:szCs w:val="28"/>
              </w:rPr>
            </w:pPr>
          </w:p>
        </w:tc>
      </w:tr>
      <w:tr w:rsidR="00E61890" w:rsidRPr="00E61890" w:rsidTr="00E61890">
        <w:trPr>
          <w:trHeight w:val="299"/>
        </w:trPr>
        <w:tc>
          <w:tcPr>
            <w:tcW w:w="2539" w:type="dxa"/>
            <w:tcBorders>
              <w:bottom w:val="nil"/>
            </w:tcBorders>
          </w:tcPr>
          <w:p w:rsidR="00E61890" w:rsidRPr="00E61890" w:rsidRDefault="00E61890" w:rsidP="001A2FBF">
            <w:pPr>
              <w:pStyle w:val="TableParagraph"/>
              <w:spacing w:line="219" w:lineRule="exact"/>
              <w:ind w:left="82" w:right="73"/>
              <w:jc w:val="center"/>
              <w:rPr>
                <w:sz w:val="28"/>
                <w:szCs w:val="28"/>
              </w:rPr>
            </w:pPr>
            <w:r w:rsidRPr="00E61890">
              <w:rPr>
                <w:color w:val="231F20"/>
                <w:sz w:val="28"/>
                <w:szCs w:val="28"/>
              </w:rPr>
              <w:t>CH</w:t>
            </w:r>
            <w:r w:rsidRPr="00E61890">
              <w:rPr>
                <w:color w:val="231F20"/>
                <w:position w:val="-6"/>
                <w:sz w:val="28"/>
                <w:szCs w:val="28"/>
              </w:rPr>
              <w:t>3</w:t>
            </w:r>
          </w:p>
        </w:tc>
        <w:tc>
          <w:tcPr>
            <w:tcW w:w="3260" w:type="dxa"/>
            <w:tcBorders>
              <w:bottom w:val="nil"/>
            </w:tcBorders>
          </w:tcPr>
          <w:p w:rsidR="00E61890" w:rsidRPr="00E61890" w:rsidRDefault="00E61890" w:rsidP="001A2FBF">
            <w:pPr>
              <w:pStyle w:val="TableParagraph"/>
              <w:spacing w:line="219" w:lineRule="exact"/>
              <w:ind w:left="74" w:right="64"/>
              <w:jc w:val="center"/>
              <w:rPr>
                <w:sz w:val="28"/>
                <w:szCs w:val="28"/>
              </w:rPr>
            </w:pPr>
            <w:r w:rsidRPr="00E61890">
              <w:rPr>
                <w:color w:val="231F20"/>
                <w:sz w:val="28"/>
                <w:szCs w:val="28"/>
              </w:rPr>
              <w:t>Полиметилфенилсилоксан,</w:t>
            </w:r>
          </w:p>
        </w:tc>
        <w:tc>
          <w:tcPr>
            <w:tcW w:w="3402" w:type="dxa"/>
            <w:tcBorders>
              <w:bottom w:val="nil"/>
            </w:tcBorders>
          </w:tcPr>
          <w:p w:rsidR="00E61890" w:rsidRPr="00E61890" w:rsidRDefault="00E61890" w:rsidP="001A2FBF">
            <w:pPr>
              <w:pStyle w:val="TableParagraph"/>
              <w:spacing w:line="219" w:lineRule="exact"/>
              <w:ind w:left="417"/>
              <w:rPr>
                <w:sz w:val="28"/>
                <w:szCs w:val="28"/>
              </w:rPr>
            </w:pPr>
            <w:r w:rsidRPr="00E61890">
              <w:rPr>
                <w:color w:val="231F20"/>
                <w:sz w:val="28"/>
                <w:szCs w:val="28"/>
              </w:rPr>
              <w:t>Катена-поли</w:t>
            </w:r>
          </w:p>
        </w:tc>
      </w:tr>
      <w:tr w:rsidR="00E61890" w:rsidRPr="00E61890" w:rsidTr="00E61890">
        <w:trPr>
          <w:trHeight w:val="244"/>
        </w:trPr>
        <w:tc>
          <w:tcPr>
            <w:tcW w:w="2539" w:type="dxa"/>
            <w:tcBorders>
              <w:top w:val="nil"/>
              <w:bottom w:val="nil"/>
            </w:tcBorders>
          </w:tcPr>
          <w:p w:rsidR="00E61890" w:rsidRPr="00E61890" w:rsidRDefault="00E61890" w:rsidP="001A2FBF">
            <w:pPr>
              <w:pStyle w:val="TableParagraph"/>
              <w:spacing w:before="10" w:line="214" w:lineRule="exact"/>
              <w:ind w:right="245"/>
              <w:jc w:val="center"/>
              <w:rPr>
                <w:sz w:val="28"/>
                <w:szCs w:val="28"/>
              </w:rPr>
            </w:pPr>
            <w:r w:rsidRPr="00E61890">
              <w:rPr>
                <w:color w:val="231F20"/>
                <w:sz w:val="28"/>
                <w:szCs w:val="28"/>
              </w:rPr>
              <w:t>|</w:t>
            </w:r>
          </w:p>
        </w:tc>
        <w:tc>
          <w:tcPr>
            <w:tcW w:w="3260" w:type="dxa"/>
            <w:tcBorders>
              <w:top w:val="nil"/>
              <w:bottom w:val="nil"/>
            </w:tcBorders>
          </w:tcPr>
          <w:p w:rsidR="00E61890" w:rsidRPr="00E61890" w:rsidRDefault="00E61890" w:rsidP="001A2FBF">
            <w:pPr>
              <w:pStyle w:val="TableParagraph"/>
              <w:spacing w:before="0" w:line="224" w:lineRule="exact"/>
              <w:ind w:left="73" w:right="64"/>
              <w:jc w:val="center"/>
              <w:rPr>
                <w:sz w:val="28"/>
                <w:szCs w:val="28"/>
              </w:rPr>
            </w:pPr>
            <w:r w:rsidRPr="00E61890">
              <w:rPr>
                <w:color w:val="231F20"/>
                <w:sz w:val="28"/>
                <w:szCs w:val="28"/>
              </w:rPr>
              <w:t>полиокси</w:t>
            </w:r>
            <w:r w:rsidRPr="00E61890">
              <w:rPr>
                <w:color w:val="231F20"/>
                <w:spacing w:val="-4"/>
                <w:sz w:val="28"/>
                <w:szCs w:val="28"/>
              </w:rPr>
              <w:t xml:space="preserve"> </w:t>
            </w:r>
            <w:r w:rsidRPr="00E61890">
              <w:rPr>
                <w:color w:val="231F20"/>
                <w:sz w:val="28"/>
                <w:szCs w:val="28"/>
              </w:rPr>
              <w:t>[метилфенил-</w:t>
            </w:r>
          </w:p>
        </w:tc>
        <w:tc>
          <w:tcPr>
            <w:tcW w:w="3402" w:type="dxa"/>
            <w:tcBorders>
              <w:top w:val="nil"/>
              <w:bottom w:val="nil"/>
            </w:tcBorders>
          </w:tcPr>
          <w:p w:rsidR="00E61890" w:rsidRPr="00E61890" w:rsidRDefault="00E61890" w:rsidP="001A2FBF">
            <w:pPr>
              <w:pStyle w:val="TableParagraph"/>
              <w:spacing w:before="0" w:line="224" w:lineRule="exact"/>
              <w:ind w:left="367"/>
              <w:rPr>
                <w:sz w:val="28"/>
                <w:szCs w:val="28"/>
              </w:rPr>
            </w:pPr>
            <w:r w:rsidRPr="00E61890">
              <w:rPr>
                <w:color w:val="231F20"/>
                <w:sz w:val="28"/>
                <w:szCs w:val="28"/>
              </w:rPr>
              <w:t>[метилфенил-</w:t>
            </w:r>
          </w:p>
        </w:tc>
      </w:tr>
      <w:tr w:rsidR="00E61890" w:rsidRPr="00E61890" w:rsidTr="00E61890">
        <w:trPr>
          <w:trHeight w:val="250"/>
        </w:trPr>
        <w:tc>
          <w:tcPr>
            <w:tcW w:w="2539" w:type="dxa"/>
            <w:tcBorders>
              <w:top w:val="nil"/>
              <w:bottom w:val="nil"/>
            </w:tcBorders>
          </w:tcPr>
          <w:p w:rsidR="00E61890" w:rsidRPr="00E61890" w:rsidRDefault="00E61890" w:rsidP="001A2FBF">
            <w:pPr>
              <w:pStyle w:val="TableParagraph"/>
              <w:spacing w:before="5" w:line="224" w:lineRule="exact"/>
              <w:ind w:left="506"/>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Si</w:t>
            </w:r>
            <w:r w:rsidRPr="00E61890">
              <w:rPr>
                <w:color w:val="231F20"/>
                <w:spacing w:val="-1"/>
                <w:sz w:val="28"/>
                <w:szCs w:val="28"/>
              </w:rPr>
              <w:t xml:space="preserve"> </w:t>
            </w:r>
            <w:r w:rsidRPr="00E61890">
              <w:rPr>
                <w:color w:val="231F20"/>
                <w:sz w:val="28"/>
                <w:szCs w:val="28"/>
              </w:rPr>
              <w:t>— O</w:t>
            </w:r>
            <w:r w:rsidRPr="00E61890">
              <w:rPr>
                <w:color w:val="231F20"/>
                <w:spacing w:val="-1"/>
                <w:sz w:val="28"/>
                <w:szCs w:val="28"/>
              </w:rPr>
              <w:t xml:space="preserve"> </w:t>
            </w:r>
            <w:r w:rsidRPr="00E61890">
              <w:rPr>
                <w:color w:val="231F20"/>
                <w:sz w:val="28"/>
                <w:szCs w:val="28"/>
              </w:rPr>
              <w:t>—</w:t>
            </w:r>
          </w:p>
        </w:tc>
        <w:tc>
          <w:tcPr>
            <w:tcW w:w="3260" w:type="dxa"/>
            <w:tcBorders>
              <w:top w:val="nil"/>
              <w:bottom w:val="nil"/>
            </w:tcBorders>
          </w:tcPr>
          <w:p w:rsidR="00E61890" w:rsidRPr="00E61890" w:rsidRDefault="00E61890" w:rsidP="001A2FBF">
            <w:pPr>
              <w:pStyle w:val="TableParagraph"/>
              <w:spacing w:before="0" w:line="226" w:lineRule="exact"/>
              <w:ind w:left="74" w:right="64"/>
              <w:jc w:val="center"/>
              <w:rPr>
                <w:sz w:val="28"/>
                <w:szCs w:val="28"/>
              </w:rPr>
            </w:pPr>
            <w:r w:rsidRPr="00E61890">
              <w:rPr>
                <w:color w:val="231F20"/>
                <w:sz w:val="28"/>
                <w:szCs w:val="28"/>
              </w:rPr>
              <w:t>силилен]</w:t>
            </w:r>
          </w:p>
        </w:tc>
        <w:tc>
          <w:tcPr>
            <w:tcW w:w="3402" w:type="dxa"/>
            <w:tcBorders>
              <w:top w:val="nil"/>
              <w:bottom w:val="nil"/>
            </w:tcBorders>
          </w:tcPr>
          <w:p w:rsidR="00E61890" w:rsidRPr="00E61890" w:rsidRDefault="00E61890" w:rsidP="001A2FBF">
            <w:pPr>
              <w:pStyle w:val="TableParagraph"/>
              <w:spacing w:before="0" w:line="226" w:lineRule="exact"/>
              <w:ind w:left="241"/>
              <w:rPr>
                <w:sz w:val="28"/>
                <w:szCs w:val="28"/>
              </w:rPr>
            </w:pPr>
            <w:r w:rsidRPr="00E61890">
              <w:rPr>
                <w:color w:val="231F20"/>
                <w:sz w:val="28"/>
                <w:szCs w:val="28"/>
              </w:rPr>
              <w:t>кремний-μ-оксо]</w:t>
            </w:r>
          </w:p>
        </w:tc>
      </w:tr>
      <w:tr w:rsidR="00E61890" w:rsidRPr="00E61890" w:rsidTr="00E61890">
        <w:trPr>
          <w:trHeight w:val="292"/>
        </w:trPr>
        <w:tc>
          <w:tcPr>
            <w:tcW w:w="2539" w:type="dxa"/>
            <w:tcBorders>
              <w:top w:val="nil"/>
              <w:bottom w:val="nil"/>
            </w:tcBorders>
          </w:tcPr>
          <w:p w:rsidR="00E61890" w:rsidRPr="00E61890" w:rsidRDefault="00E61890" w:rsidP="001A2FBF">
            <w:pPr>
              <w:pStyle w:val="TableParagraph"/>
              <w:spacing w:before="5"/>
              <w:ind w:right="265"/>
              <w:jc w:val="center"/>
              <w:rPr>
                <w:sz w:val="28"/>
                <w:szCs w:val="28"/>
              </w:rPr>
            </w:pPr>
            <w:r w:rsidRPr="00E61890">
              <w:rPr>
                <w:color w:val="231F20"/>
                <w:sz w:val="28"/>
                <w:szCs w:val="28"/>
              </w:rPr>
              <w:t>|</w:t>
            </w:r>
          </w:p>
        </w:tc>
        <w:tc>
          <w:tcPr>
            <w:tcW w:w="3260" w:type="dxa"/>
            <w:tcBorders>
              <w:top w:val="nil"/>
              <w:bottom w:val="nil"/>
            </w:tcBorders>
          </w:tcPr>
          <w:p w:rsidR="00E61890" w:rsidRPr="00E61890" w:rsidRDefault="00E61890" w:rsidP="001A2FBF">
            <w:pPr>
              <w:pStyle w:val="TableParagraph"/>
              <w:spacing w:before="0"/>
              <w:rPr>
                <w:sz w:val="28"/>
                <w:szCs w:val="28"/>
              </w:rPr>
            </w:pPr>
          </w:p>
        </w:tc>
        <w:tc>
          <w:tcPr>
            <w:tcW w:w="3402" w:type="dxa"/>
            <w:tcBorders>
              <w:top w:val="nil"/>
              <w:bottom w:val="nil"/>
            </w:tcBorders>
          </w:tcPr>
          <w:p w:rsidR="00E61890" w:rsidRPr="00E61890" w:rsidRDefault="00E61890" w:rsidP="001A2FBF">
            <w:pPr>
              <w:pStyle w:val="TableParagraph"/>
              <w:spacing w:before="0"/>
              <w:rPr>
                <w:sz w:val="28"/>
                <w:szCs w:val="28"/>
              </w:rPr>
            </w:pPr>
          </w:p>
        </w:tc>
      </w:tr>
      <w:tr w:rsidR="00E61890" w:rsidRPr="00E61890" w:rsidTr="00E61890">
        <w:trPr>
          <w:trHeight w:val="308"/>
        </w:trPr>
        <w:tc>
          <w:tcPr>
            <w:tcW w:w="2539" w:type="dxa"/>
            <w:tcBorders>
              <w:top w:val="nil"/>
            </w:tcBorders>
          </w:tcPr>
          <w:p w:rsidR="00E61890" w:rsidRPr="00E61890" w:rsidRDefault="00E61890" w:rsidP="001A2FBF">
            <w:pPr>
              <w:pStyle w:val="TableParagraph"/>
              <w:spacing w:before="0" w:line="230" w:lineRule="exact"/>
              <w:ind w:left="82" w:right="5"/>
              <w:jc w:val="center"/>
              <w:rPr>
                <w:sz w:val="28"/>
                <w:szCs w:val="28"/>
              </w:rPr>
            </w:pPr>
            <w:r w:rsidRPr="00E61890">
              <w:rPr>
                <w:color w:val="231F20"/>
                <w:w w:val="105"/>
                <w:position w:val="7"/>
                <w:sz w:val="28"/>
                <w:szCs w:val="28"/>
              </w:rPr>
              <w:t>C</w:t>
            </w:r>
            <w:r w:rsidRPr="00E61890">
              <w:rPr>
                <w:color w:val="231F20"/>
                <w:w w:val="105"/>
                <w:sz w:val="28"/>
                <w:szCs w:val="28"/>
              </w:rPr>
              <w:t>6</w:t>
            </w:r>
            <w:r w:rsidRPr="00E61890">
              <w:rPr>
                <w:color w:val="231F20"/>
                <w:w w:val="105"/>
                <w:position w:val="7"/>
                <w:sz w:val="28"/>
                <w:szCs w:val="28"/>
              </w:rPr>
              <w:t>H</w:t>
            </w:r>
            <w:r w:rsidRPr="00E61890">
              <w:rPr>
                <w:color w:val="231F20"/>
                <w:w w:val="105"/>
                <w:sz w:val="28"/>
                <w:szCs w:val="28"/>
              </w:rPr>
              <w:t>13</w:t>
            </w:r>
          </w:p>
        </w:tc>
        <w:tc>
          <w:tcPr>
            <w:tcW w:w="3260" w:type="dxa"/>
            <w:tcBorders>
              <w:top w:val="nil"/>
            </w:tcBorders>
          </w:tcPr>
          <w:p w:rsidR="00E61890" w:rsidRPr="00E61890" w:rsidRDefault="00E61890" w:rsidP="001A2FBF">
            <w:pPr>
              <w:pStyle w:val="TableParagraph"/>
              <w:spacing w:before="0"/>
              <w:rPr>
                <w:sz w:val="28"/>
                <w:szCs w:val="28"/>
              </w:rPr>
            </w:pPr>
          </w:p>
        </w:tc>
        <w:tc>
          <w:tcPr>
            <w:tcW w:w="3402" w:type="dxa"/>
            <w:tcBorders>
              <w:top w:val="nil"/>
            </w:tcBorders>
          </w:tcPr>
          <w:p w:rsidR="00E61890" w:rsidRPr="00E61890" w:rsidRDefault="00E61890" w:rsidP="001A2FBF">
            <w:pPr>
              <w:pStyle w:val="TableParagraph"/>
              <w:spacing w:before="0"/>
              <w:rPr>
                <w:sz w:val="28"/>
                <w:szCs w:val="28"/>
              </w:rPr>
            </w:pP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63"/>
        </w:trPr>
        <w:tc>
          <w:tcPr>
            <w:tcW w:w="2539" w:type="dxa"/>
          </w:tcPr>
          <w:p w:rsidR="00E61890" w:rsidRPr="00E61890" w:rsidRDefault="00E61890" w:rsidP="001A2FBF">
            <w:pPr>
              <w:pStyle w:val="TableParagraph"/>
              <w:spacing w:before="58"/>
              <w:ind w:left="10"/>
              <w:jc w:val="center"/>
              <w:rPr>
                <w:sz w:val="28"/>
                <w:szCs w:val="28"/>
              </w:rPr>
            </w:pPr>
            <w:r w:rsidRPr="00E61890">
              <w:rPr>
                <w:color w:val="231F20"/>
                <w:sz w:val="28"/>
                <w:szCs w:val="28"/>
              </w:rPr>
              <w:t>1</w:t>
            </w:r>
          </w:p>
        </w:tc>
        <w:tc>
          <w:tcPr>
            <w:tcW w:w="3260" w:type="dxa"/>
          </w:tcPr>
          <w:p w:rsidR="00E61890" w:rsidRPr="00E61890" w:rsidRDefault="00E61890" w:rsidP="001A2FBF">
            <w:pPr>
              <w:pStyle w:val="TableParagraph"/>
              <w:spacing w:before="58"/>
              <w:ind w:left="10"/>
              <w:jc w:val="center"/>
              <w:rPr>
                <w:sz w:val="28"/>
                <w:szCs w:val="28"/>
              </w:rPr>
            </w:pPr>
            <w:r w:rsidRPr="00E61890">
              <w:rPr>
                <w:color w:val="231F20"/>
                <w:sz w:val="28"/>
                <w:szCs w:val="28"/>
              </w:rPr>
              <w:t>2</w:t>
            </w:r>
          </w:p>
        </w:tc>
        <w:tc>
          <w:tcPr>
            <w:tcW w:w="3402" w:type="dxa"/>
          </w:tcPr>
          <w:p w:rsidR="00E61890" w:rsidRPr="00E61890" w:rsidRDefault="00E61890" w:rsidP="001A2FBF">
            <w:pPr>
              <w:pStyle w:val="TableParagraph"/>
              <w:spacing w:before="58"/>
              <w:ind w:left="10"/>
              <w:jc w:val="center"/>
              <w:rPr>
                <w:sz w:val="28"/>
                <w:szCs w:val="28"/>
              </w:rPr>
            </w:pPr>
            <w:r w:rsidRPr="00E61890">
              <w:rPr>
                <w:color w:val="231F20"/>
                <w:sz w:val="28"/>
                <w:szCs w:val="28"/>
              </w:rPr>
              <w:t>3</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2539" w:type="dxa"/>
          </w:tcPr>
          <w:p w:rsidR="00E61890" w:rsidRPr="00E61890" w:rsidRDefault="00E61890" w:rsidP="001A2FBF">
            <w:pPr>
              <w:pStyle w:val="TableParagraph"/>
              <w:spacing w:before="58" w:line="221" w:lineRule="exact"/>
              <w:ind w:left="82" w:right="72"/>
              <w:jc w:val="center"/>
              <w:rPr>
                <w:sz w:val="28"/>
                <w:szCs w:val="28"/>
              </w:rPr>
            </w:pPr>
            <w:r w:rsidRPr="00E61890">
              <w:rPr>
                <w:color w:val="231F20"/>
                <w:sz w:val="28"/>
                <w:szCs w:val="28"/>
              </w:rPr>
              <w:t>Cl</w:t>
            </w:r>
          </w:p>
        </w:tc>
        <w:tc>
          <w:tcPr>
            <w:tcW w:w="3260" w:type="dxa"/>
          </w:tcPr>
          <w:p w:rsidR="00E61890" w:rsidRPr="00E61890" w:rsidRDefault="00E61890" w:rsidP="001A2FBF">
            <w:pPr>
              <w:pStyle w:val="TableParagraph"/>
              <w:spacing w:before="58" w:line="221" w:lineRule="exact"/>
              <w:ind w:left="73" w:right="64"/>
              <w:jc w:val="center"/>
              <w:rPr>
                <w:sz w:val="28"/>
                <w:szCs w:val="28"/>
              </w:rPr>
            </w:pPr>
            <w:r w:rsidRPr="00E61890">
              <w:rPr>
                <w:color w:val="231F20"/>
                <w:sz w:val="28"/>
                <w:szCs w:val="28"/>
              </w:rPr>
              <w:t>Полидихлорфосфазен,</w:t>
            </w:r>
          </w:p>
        </w:tc>
        <w:tc>
          <w:tcPr>
            <w:tcW w:w="3402" w:type="dxa"/>
          </w:tcPr>
          <w:p w:rsidR="00E61890" w:rsidRPr="00E61890" w:rsidRDefault="00E61890" w:rsidP="001A2FBF">
            <w:pPr>
              <w:pStyle w:val="TableParagraph"/>
              <w:spacing w:before="58" w:line="221" w:lineRule="exact"/>
              <w:ind w:left="624"/>
              <w:rPr>
                <w:sz w:val="28"/>
                <w:szCs w:val="28"/>
              </w:rPr>
            </w:pPr>
            <w:r w:rsidRPr="00E61890">
              <w:rPr>
                <w:color w:val="231F20"/>
                <w:sz w:val="28"/>
                <w:szCs w:val="28"/>
              </w:rPr>
              <w:t>Катена-</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44"/>
        </w:trPr>
        <w:tc>
          <w:tcPr>
            <w:tcW w:w="2539" w:type="dxa"/>
          </w:tcPr>
          <w:p w:rsidR="00E61890" w:rsidRPr="00E61890" w:rsidRDefault="00E61890" w:rsidP="001A2FBF">
            <w:pPr>
              <w:pStyle w:val="TableParagraph"/>
              <w:spacing w:before="8" w:line="216" w:lineRule="exact"/>
              <w:ind w:right="45"/>
              <w:jc w:val="center"/>
              <w:rPr>
                <w:sz w:val="28"/>
                <w:szCs w:val="28"/>
              </w:rPr>
            </w:pPr>
            <w:r w:rsidRPr="00E61890">
              <w:rPr>
                <w:color w:val="231F20"/>
                <w:sz w:val="28"/>
                <w:szCs w:val="28"/>
              </w:rPr>
              <w:t>|</w:t>
            </w:r>
          </w:p>
        </w:tc>
        <w:tc>
          <w:tcPr>
            <w:tcW w:w="3260" w:type="dxa"/>
          </w:tcPr>
          <w:p w:rsidR="00E61890" w:rsidRPr="00E61890" w:rsidRDefault="00E61890" w:rsidP="001A2FBF">
            <w:pPr>
              <w:pStyle w:val="TableParagraph"/>
              <w:spacing w:before="0" w:line="225" w:lineRule="exact"/>
              <w:ind w:left="73" w:right="64"/>
              <w:jc w:val="center"/>
              <w:rPr>
                <w:sz w:val="28"/>
                <w:szCs w:val="28"/>
              </w:rPr>
            </w:pPr>
            <w:r w:rsidRPr="00E61890">
              <w:rPr>
                <w:color w:val="231F20"/>
                <w:sz w:val="28"/>
                <w:szCs w:val="28"/>
              </w:rPr>
              <w:t>поли[нитрилодихлор-</w:t>
            </w:r>
          </w:p>
        </w:tc>
        <w:tc>
          <w:tcPr>
            <w:tcW w:w="3402" w:type="dxa"/>
          </w:tcPr>
          <w:p w:rsidR="00E61890" w:rsidRPr="00E61890" w:rsidRDefault="00E61890" w:rsidP="001A2FBF">
            <w:pPr>
              <w:pStyle w:val="TableParagraph"/>
              <w:spacing w:before="0" w:line="225" w:lineRule="exact"/>
              <w:ind w:right="44"/>
              <w:jc w:val="right"/>
              <w:rPr>
                <w:sz w:val="28"/>
                <w:szCs w:val="28"/>
              </w:rPr>
            </w:pPr>
            <w:r w:rsidRPr="00E61890">
              <w:rPr>
                <w:color w:val="231F20"/>
                <w:sz w:val="28"/>
                <w:szCs w:val="28"/>
              </w:rPr>
              <w:t>поли[дихлорфосфор-</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0"/>
        </w:trPr>
        <w:tc>
          <w:tcPr>
            <w:tcW w:w="2539" w:type="dxa"/>
          </w:tcPr>
          <w:p w:rsidR="00E61890" w:rsidRPr="00E61890" w:rsidRDefault="00E61890" w:rsidP="001A2FBF">
            <w:pPr>
              <w:pStyle w:val="TableParagraph"/>
              <w:spacing w:before="3" w:line="226" w:lineRule="exact"/>
              <w:ind w:left="176"/>
              <w:rPr>
                <w:sz w:val="28"/>
                <w:szCs w:val="28"/>
              </w:rPr>
            </w:pPr>
            <w:r w:rsidRPr="00E61890">
              <w:rPr>
                <w:color w:val="231F20"/>
                <w:w w:val="110"/>
                <w:sz w:val="28"/>
                <w:szCs w:val="28"/>
              </w:rPr>
              <w:t>—</w:t>
            </w:r>
            <w:r w:rsidRPr="00E61890">
              <w:rPr>
                <w:color w:val="231F20"/>
                <w:spacing w:val="-5"/>
                <w:w w:val="110"/>
                <w:sz w:val="28"/>
                <w:szCs w:val="28"/>
              </w:rPr>
              <w:t xml:space="preserve"> </w:t>
            </w:r>
            <w:r w:rsidRPr="00E61890">
              <w:rPr>
                <w:color w:val="231F20"/>
                <w:w w:val="110"/>
                <w:sz w:val="28"/>
                <w:szCs w:val="28"/>
              </w:rPr>
              <w:t>N</w:t>
            </w:r>
            <w:r w:rsidRPr="00E61890">
              <w:rPr>
                <w:color w:val="231F20"/>
                <w:spacing w:val="-6"/>
                <w:w w:val="110"/>
                <w:sz w:val="28"/>
                <w:szCs w:val="28"/>
              </w:rPr>
              <w:t xml:space="preserve"> </w:t>
            </w:r>
            <w:r w:rsidRPr="00E61890">
              <w:rPr>
                <w:color w:val="231F20"/>
                <w:w w:val="140"/>
                <w:sz w:val="28"/>
                <w:szCs w:val="28"/>
              </w:rPr>
              <w:t>=</w:t>
            </w:r>
            <w:r w:rsidRPr="00E61890">
              <w:rPr>
                <w:color w:val="231F20"/>
                <w:spacing w:val="-19"/>
                <w:w w:val="140"/>
                <w:sz w:val="28"/>
                <w:szCs w:val="28"/>
              </w:rPr>
              <w:t xml:space="preserve"> </w:t>
            </w:r>
            <w:r w:rsidRPr="00E61890">
              <w:rPr>
                <w:color w:val="231F20"/>
                <w:w w:val="110"/>
                <w:sz w:val="28"/>
                <w:szCs w:val="28"/>
              </w:rPr>
              <w:t>P</w:t>
            </w:r>
            <w:r w:rsidRPr="00E61890">
              <w:rPr>
                <w:color w:val="231F20"/>
                <w:spacing w:val="-6"/>
                <w:w w:val="110"/>
                <w:sz w:val="28"/>
                <w:szCs w:val="28"/>
              </w:rPr>
              <w:t xml:space="preserve"> </w:t>
            </w:r>
            <w:r w:rsidRPr="00E61890">
              <w:rPr>
                <w:color w:val="231F20"/>
                <w:w w:val="110"/>
                <w:sz w:val="28"/>
                <w:szCs w:val="28"/>
              </w:rPr>
              <w:t>—</w:t>
            </w:r>
          </w:p>
        </w:tc>
        <w:tc>
          <w:tcPr>
            <w:tcW w:w="3260" w:type="dxa"/>
          </w:tcPr>
          <w:p w:rsidR="00E61890" w:rsidRPr="00E61890" w:rsidRDefault="00E61890" w:rsidP="001A2FBF">
            <w:pPr>
              <w:pStyle w:val="TableParagraph"/>
              <w:spacing w:before="0" w:line="224" w:lineRule="exact"/>
              <w:ind w:left="74" w:right="64"/>
              <w:jc w:val="center"/>
              <w:rPr>
                <w:sz w:val="28"/>
                <w:szCs w:val="28"/>
              </w:rPr>
            </w:pPr>
            <w:r w:rsidRPr="00E61890">
              <w:rPr>
                <w:color w:val="231F20"/>
                <w:sz w:val="28"/>
                <w:szCs w:val="28"/>
              </w:rPr>
              <w:t>фосфоранилиден]</w:t>
            </w:r>
          </w:p>
        </w:tc>
        <w:tc>
          <w:tcPr>
            <w:tcW w:w="3402" w:type="dxa"/>
          </w:tcPr>
          <w:p w:rsidR="00E61890" w:rsidRPr="00E61890" w:rsidRDefault="00E61890" w:rsidP="001A2FBF">
            <w:pPr>
              <w:pStyle w:val="TableParagraph"/>
              <w:spacing w:before="0" w:line="224" w:lineRule="exact"/>
              <w:ind w:left="530"/>
              <w:rPr>
                <w:sz w:val="28"/>
                <w:szCs w:val="28"/>
              </w:rPr>
            </w:pPr>
            <w:r w:rsidRPr="00E61890">
              <w:rPr>
                <w:color w:val="231F20"/>
                <w:sz w:val="28"/>
                <w:szCs w:val="28"/>
              </w:rPr>
              <w:t>μ-нитрил]</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45"/>
        </w:trPr>
        <w:tc>
          <w:tcPr>
            <w:tcW w:w="2539" w:type="dxa"/>
          </w:tcPr>
          <w:p w:rsidR="00E61890" w:rsidRPr="00E61890" w:rsidRDefault="00E61890" w:rsidP="001A2FBF">
            <w:pPr>
              <w:pStyle w:val="TableParagraph"/>
              <w:spacing w:before="3" w:line="221" w:lineRule="exact"/>
              <w:ind w:right="85"/>
              <w:jc w:val="center"/>
              <w:rPr>
                <w:sz w:val="28"/>
                <w:szCs w:val="28"/>
              </w:rPr>
            </w:pPr>
            <w:r w:rsidRPr="00E61890">
              <w:rPr>
                <w:color w:val="231F20"/>
                <w:sz w:val="28"/>
                <w:szCs w:val="28"/>
              </w:rPr>
              <w:t>|</w:t>
            </w:r>
          </w:p>
        </w:tc>
        <w:tc>
          <w:tcPr>
            <w:tcW w:w="3260" w:type="dxa"/>
          </w:tcPr>
          <w:p w:rsidR="00E61890" w:rsidRPr="00E61890" w:rsidRDefault="00E61890" w:rsidP="001A2FBF">
            <w:pPr>
              <w:pStyle w:val="TableParagraph"/>
              <w:spacing w:before="0"/>
              <w:rPr>
                <w:sz w:val="28"/>
                <w:szCs w:val="28"/>
              </w:rPr>
            </w:pPr>
          </w:p>
        </w:tc>
        <w:tc>
          <w:tcPr>
            <w:tcW w:w="3402" w:type="dxa"/>
          </w:tcPr>
          <w:p w:rsidR="00E61890" w:rsidRPr="00E61890" w:rsidRDefault="00E61890" w:rsidP="001A2FBF">
            <w:pPr>
              <w:pStyle w:val="TableParagraph"/>
              <w:spacing w:before="0"/>
              <w:rPr>
                <w:sz w:val="28"/>
                <w:szCs w:val="28"/>
              </w:rPr>
            </w:pP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26"/>
        </w:trPr>
        <w:tc>
          <w:tcPr>
            <w:tcW w:w="2539" w:type="dxa"/>
          </w:tcPr>
          <w:p w:rsidR="00E61890" w:rsidRPr="00E61890" w:rsidRDefault="00E61890" w:rsidP="001A2FBF">
            <w:pPr>
              <w:pStyle w:val="TableParagraph"/>
              <w:spacing w:before="0" w:line="229" w:lineRule="exact"/>
              <w:ind w:left="82" w:right="125"/>
              <w:jc w:val="center"/>
              <w:rPr>
                <w:sz w:val="28"/>
                <w:szCs w:val="28"/>
              </w:rPr>
            </w:pPr>
            <w:r w:rsidRPr="00E61890">
              <w:rPr>
                <w:color w:val="231F20"/>
                <w:sz w:val="28"/>
                <w:szCs w:val="28"/>
              </w:rPr>
              <w:t>Cl</w:t>
            </w:r>
          </w:p>
        </w:tc>
        <w:tc>
          <w:tcPr>
            <w:tcW w:w="3260" w:type="dxa"/>
          </w:tcPr>
          <w:p w:rsidR="00E61890" w:rsidRPr="00E61890" w:rsidRDefault="00E61890" w:rsidP="001A2FBF">
            <w:pPr>
              <w:pStyle w:val="TableParagraph"/>
              <w:spacing w:before="0"/>
              <w:rPr>
                <w:sz w:val="28"/>
                <w:szCs w:val="28"/>
              </w:rPr>
            </w:pPr>
          </w:p>
        </w:tc>
        <w:tc>
          <w:tcPr>
            <w:tcW w:w="3402" w:type="dxa"/>
          </w:tcPr>
          <w:p w:rsidR="00E61890" w:rsidRPr="00E61890" w:rsidRDefault="00E61890" w:rsidP="001A2FBF">
            <w:pPr>
              <w:pStyle w:val="TableParagraph"/>
              <w:spacing w:before="0"/>
              <w:rPr>
                <w:sz w:val="28"/>
                <w:szCs w:val="28"/>
              </w:rPr>
            </w:pP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2539" w:type="dxa"/>
          </w:tcPr>
          <w:p w:rsidR="00E61890" w:rsidRPr="00E61890" w:rsidRDefault="00E61890" w:rsidP="001A2FBF">
            <w:pPr>
              <w:pStyle w:val="TableParagraph"/>
              <w:tabs>
                <w:tab w:val="left" w:pos="511"/>
              </w:tabs>
              <w:spacing w:before="58" w:line="221" w:lineRule="exact"/>
              <w:ind w:right="362"/>
              <w:jc w:val="right"/>
              <w:rPr>
                <w:sz w:val="28"/>
                <w:szCs w:val="28"/>
              </w:rPr>
            </w:pPr>
            <w:r w:rsidRPr="00E61890">
              <w:rPr>
                <w:color w:val="231F20"/>
                <w:sz w:val="28"/>
                <w:szCs w:val="28"/>
              </w:rPr>
              <w:t>F</w:t>
            </w:r>
            <w:r w:rsidRPr="00E61890">
              <w:rPr>
                <w:color w:val="231F20"/>
                <w:sz w:val="28"/>
                <w:szCs w:val="28"/>
              </w:rPr>
              <w:tab/>
              <w:t>CH</w:t>
            </w:r>
            <w:r w:rsidRPr="00E61890">
              <w:rPr>
                <w:color w:val="231F20"/>
                <w:position w:val="-6"/>
                <w:sz w:val="28"/>
                <w:szCs w:val="28"/>
              </w:rPr>
              <w:t>3</w:t>
            </w:r>
          </w:p>
        </w:tc>
        <w:tc>
          <w:tcPr>
            <w:tcW w:w="3260" w:type="dxa"/>
          </w:tcPr>
          <w:p w:rsidR="00E61890" w:rsidRPr="00E61890" w:rsidRDefault="00E61890" w:rsidP="001A2FBF">
            <w:pPr>
              <w:pStyle w:val="TableParagraph"/>
              <w:spacing w:before="58" w:line="221" w:lineRule="exact"/>
              <w:ind w:left="73" w:right="64"/>
              <w:jc w:val="center"/>
              <w:rPr>
                <w:sz w:val="28"/>
                <w:szCs w:val="28"/>
              </w:rPr>
            </w:pPr>
            <w:r w:rsidRPr="00E61890">
              <w:rPr>
                <w:color w:val="231F20"/>
                <w:sz w:val="28"/>
                <w:szCs w:val="28"/>
              </w:rPr>
              <w:t>Поли-1,1-дифтор-2,2-</w:t>
            </w:r>
          </w:p>
        </w:tc>
        <w:tc>
          <w:tcPr>
            <w:tcW w:w="3402" w:type="dxa"/>
          </w:tcPr>
          <w:p w:rsidR="00E61890" w:rsidRPr="00E61890" w:rsidRDefault="00E61890" w:rsidP="001A2FBF">
            <w:pPr>
              <w:pStyle w:val="TableParagraph"/>
              <w:spacing w:before="58" w:line="221" w:lineRule="exact"/>
              <w:ind w:left="624"/>
              <w:rPr>
                <w:sz w:val="28"/>
                <w:szCs w:val="28"/>
              </w:rPr>
            </w:pPr>
            <w:r w:rsidRPr="00E61890">
              <w:rPr>
                <w:color w:val="231F20"/>
                <w:sz w:val="28"/>
                <w:szCs w:val="28"/>
              </w:rPr>
              <w:t>Катена-</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45"/>
        </w:trPr>
        <w:tc>
          <w:tcPr>
            <w:tcW w:w="2539" w:type="dxa"/>
          </w:tcPr>
          <w:p w:rsidR="00E61890" w:rsidRPr="00E61890" w:rsidRDefault="00E61890" w:rsidP="001A2FBF">
            <w:pPr>
              <w:pStyle w:val="TableParagraph"/>
              <w:tabs>
                <w:tab w:val="left" w:pos="1280"/>
              </w:tabs>
              <w:spacing w:before="8" w:line="216" w:lineRule="exact"/>
              <w:ind w:left="790"/>
              <w:rPr>
                <w:sz w:val="28"/>
                <w:szCs w:val="28"/>
              </w:rPr>
            </w:pPr>
            <w:r w:rsidRPr="00E61890">
              <w:rPr>
                <w:color w:val="231F20"/>
                <w:sz w:val="28"/>
                <w:szCs w:val="28"/>
              </w:rPr>
              <w:t>|</w:t>
            </w:r>
            <w:r w:rsidRPr="00E61890">
              <w:rPr>
                <w:color w:val="231F20"/>
                <w:sz w:val="28"/>
                <w:szCs w:val="28"/>
              </w:rPr>
              <w:tab/>
              <w:t>|</w:t>
            </w:r>
          </w:p>
        </w:tc>
        <w:tc>
          <w:tcPr>
            <w:tcW w:w="3260" w:type="dxa"/>
          </w:tcPr>
          <w:p w:rsidR="00E61890" w:rsidRPr="00E61890" w:rsidRDefault="00E61890" w:rsidP="001A2FBF">
            <w:pPr>
              <w:pStyle w:val="TableParagraph"/>
              <w:spacing w:before="0" w:line="225" w:lineRule="exact"/>
              <w:ind w:left="74" w:right="63"/>
              <w:jc w:val="center"/>
              <w:rPr>
                <w:sz w:val="28"/>
                <w:szCs w:val="28"/>
              </w:rPr>
            </w:pPr>
            <w:r w:rsidRPr="00E61890">
              <w:rPr>
                <w:color w:val="231F20"/>
                <w:sz w:val="28"/>
                <w:szCs w:val="28"/>
              </w:rPr>
              <w:t>диметилдисилан-1,2-диил</w:t>
            </w:r>
          </w:p>
        </w:tc>
        <w:tc>
          <w:tcPr>
            <w:tcW w:w="3402" w:type="dxa"/>
          </w:tcPr>
          <w:p w:rsidR="00E61890" w:rsidRPr="00E61890" w:rsidRDefault="00E61890" w:rsidP="001A2FBF">
            <w:pPr>
              <w:pStyle w:val="TableParagraph"/>
              <w:spacing w:before="0" w:line="225" w:lineRule="exact"/>
              <w:ind w:left="318"/>
              <w:rPr>
                <w:sz w:val="28"/>
                <w:szCs w:val="28"/>
              </w:rPr>
            </w:pPr>
            <w:r w:rsidRPr="00E61890">
              <w:rPr>
                <w:color w:val="231F20"/>
                <w:sz w:val="28"/>
                <w:szCs w:val="28"/>
              </w:rPr>
              <w:t>поли[дифторо-</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40"/>
        </w:trPr>
        <w:tc>
          <w:tcPr>
            <w:tcW w:w="2539" w:type="dxa"/>
          </w:tcPr>
          <w:p w:rsidR="00E61890" w:rsidRPr="00E61890" w:rsidRDefault="00E61890" w:rsidP="001A2FBF">
            <w:pPr>
              <w:pStyle w:val="TableParagraph"/>
              <w:spacing w:before="3" w:line="216" w:lineRule="exact"/>
              <w:ind w:right="350"/>
              <w:jc w:val="right"/>
              <w:rPr>
                <w:sz w:val="28"/>
                <w:szCs w:val="28"/>
              </w:rPr>
            </w:pPr>
            <w:r w:rsidRPr="00E61890">
              <w:rPr>
                <w:color w:val="231F20"/>
                <w:sz w:val="28"/>
                <w:szCs w:val="28"/>
              </w:rPr>
              <w:t>—</w:t>
            </w:r>
            <w:r w:rsidRPr="00E61890">
              <w:rPr>
                <w:color w:val="231F20"/>
                <w:spacing w:val="-1"/>
                <w:sz w:val="28"/>
                <w:szCs w:val="28"/>
              </w:rPr>
              <w:t xml:space="preserve"> </w:t>
            </w:r>
            <w:r w:rsidRPr="00E61890">
              <w:rPr>
                <w:color w:val="231F20"/>
                <w:sz w:val="28"/>
                <w:szCs w:val="28"/>
              </w:rPr>
              <w:t>Si</w:t>
            </w:r>
            <w:r w:rsidRPr="00E61890">
              <w:rPr>
                <w:color w:val="231F20"/>
                <w:spacing w:val="-1"/>
                <w:sz w:val="28"/>
                <w:szCs w:val="28"/>
              </w:rPr>
              <w:t xml:space="preserve"> </w:t>
            </w:r>
            <w:r w:rsidRPr="00E61890">
              <w:rPr>
                <w:color w:val="231F20"/>
                <w:sz w:val="28"/>
                <w:szCs w:val="28"/>
              </w:rPr>
              <w:t>—</w:t>
            </w:r>
            <w:r w:rsidRPr="00E61890">
              <w:rPr>
                <w:color w:val="231F20"/>
                <w:spacing w:val="-1"/>
                <w:sz w:val="28"/>
                <w:szCs w:val="28"/>
              </w:rPr>
              <w:t xml:space="preserve"> </w:t>
            </w:r>
            <w:r w:rsidRPr="00E61890">
              <w:rPr>
                <w:color w:val="231F20"/>
                <w:sz w:val="28"/>
                <w:szCs w:val="28"/>
              </w:rPr>
              <w:t>Si</w:t>
            </w:r>
            <w:r w:rsidRPr="00E61890">
              <w:rPr>
                <w:color w:val="231F20"/>
                <w:spacing w:val="-1"/>
                <w:sz w:val="28"/>
                <w:szCs w:val="28"/>
              </w:rPr>
              <w:t xml:space="preserve"> </w:t>
            </w:r>
            <w:r w:rsidRPr="00E61890">
              <w:rPr>
                <w:color w:val="231F20"/>
                <w:sz w:val="28"/>
                <w:szCs w:val="28"/>
              </w:rPr>
              <w:t>—</w:t>
            </w:r>
          </w:p>
        </w:tc>
        <w:tc>
          <w:tcPr>
            <w:tcW w:w="3260" w:type="dxa"/>
          </w:tcPr>
          <w:p w:rsidR="00E61890" w:rsidRPr="00E61890" w:rsidRDefault="00E61890" w:rsidP="001A2FBF">
            <w:pPr>
              <w:pStyle w:val="TableParagraph"/>
              <w:spacing w:before="0"/>
              <w:rPr>
                <w:sz w:val="28"/>
                <w:szCs w:val="28"/>
              </w:rPr>
            </w:pPr>
          </w:p>
        </w:tc>
        <w:tc>
          <w:tcPr>
            <w:tcW w:w="3402" w:type="dxa"/>
          </w:tcPr>
          <w:p w:rsidR="00E61890" w:rsidRPr="00E61890" w:rsidRDefault="00E61890" w:rsidP="001A2FBF">
            <w:pPr>
              <w:pStyle w:val="TableParagraph"/>
              <w:spacing w:before="0" w:line="220" w:lineRule="exact"/>
              <w:ind w:left="228"/>
              <w:rPr>
                <w:sz w:val="28"/>
                <w:szCs w:val="28"/>
              </w:rPr>
            </w:pPr>
            <w:r w:rsidRPr="00E61890">
              <w:rPr>
                <w:color w:val="231F20"/>
                <w:sz w:val="28"/>
                <w:szCs w:val="28"/>
              </w:rPr>
              <w:t>кремнийдиметил</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5"/>
        </w:trPr>
        <w:tc>
          <w:tcPr>
            <w:tcW w:w="2539" w:type="dxa"/>
          </w:tcPr>
          <w:p w:rsidR="00E61890" w:rsidRPr="00E61890" w:rsidRDefault="00E61890" w:rsidP="001A2FBF">
            <w:pPr>
              <w:pStyle w:val="TableParagraph"/>
              <w:tabs>
                <w:tab w:val="left" w:pos="572"/>
              </w:tabs>
              <w:spacing w:before="13" w:line="221" w:lineRule="exact"/>
              <w:ind w:left="82"/>
              <w:jc w:val="center"/>
              <w:rPr>
                <w:sz w:val="28"/>
                <w:szCs w:val="28"/>
              </w:rPr>
            </w:pPr>
            <w:r w:rsidRPr="00E61890">
              <w:rPr>
                <w:color w:val="231F20"/>
                <w:sz w:val="28"/>
                <w:szCs w:val="28"/>
              </w:rPr>
              <w:t>|</w:t>
            </w:r>
            <w:r w:rsidRPr="00E61890">
              <w:rPr>
                <w:color w:val="231F20"/>
                <w:sz w:val="28"/>
                <w:szCs w:val="28"/>
              </w:rPr>
              <w:tab/>
              <w:t>|</w:t>
            </w:r>
          </w:p>
        </w:tc>
        <w:tc>
          <w:tcPr>
            <w:tcW w:w="3260" w:type="dxa"/>
          </w:tcPr>
          <w:p w:rsidR="00E61890" w:rsidRPr="00E61890" w:rsidRDefault="00E61890" w:rsidP="001A2FBF">
            <w:pPr>
              <w:pStyle w:val="TableParagraph"/>
              <w:spacing w:before="0"/>
              <w:rPr>
                <w:sz w:val="28"/>
                <w:szCs w:val="28"/>
              </w:rPr>
            </w:pPr>
          </w:p>
        </w:tc>
        <w:tc>
          <w:tcPr>
            <w:tcW w:w="3402" w:type="dxa"/>
          </w:tcPr>
          <w:p w:rsidR="00E61890" w:rsidRPr="00E61890" w:rsidRDefault="00E61890" w:rsidP="001A2FBF">
            <w:pPr>
              <w:pStyle w:val="TableParagraph"/>
              <w:spacing w:before="0" w:line="224" w:lineRule="exact"/>
              <w:ind w:left="554"/>
              <w:rPr>
                <w:sz w:val="28"/>
                <w:szCs w:val="28"/>
              </w:rPr>
            </w:pPr>
            <w:r w:rsidRPr="00E61890">
              <w:rPr>
                <w:color w:val="231F20"/>
                <w:sz w:val="28"/>
                <w:szCs w:val="28"/>
              </w:rPr>
              <w:t>кремний]</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351"/>
        </w:trPr>
        <w:tc>
          <w:tcPr>
            <w:tcW w:w="2539" w:type="dxa"/>
          </w:tcPr>
          <w:p w:rsidR="00E61890" w:rsidRPr="00E61890" w:rsidRDefault="00E61890" w:rsidP="001A2FBF">
            <w:pPr>
              <w:pStyle w:val="TableParagraph"/>
              <w:tabs>
                <w:tab w:val="left" w:pos="511"/>
              </w:tabs>
              <w:spacing w:before="0"/>
              <w:ind w:right="408"/>
              <w:jc w:val="right"/>
              <w:rPr>
                <w:sz w:val="28"/>
                <w:szCs w:val="28"/>
              </w:rPr>
            </w:pPr>
            <w:r w:rsidRPr="00E61890">
              <w:rPr>
                <w:color w:val="231F20"/>
                <w:sz w:val="28"/>
                <w:szCs w:val="28"/>
              </w:rPr>
              <w:t>F</w:t>
            </w:r>
            <w:r w:rsidRPr="00E61890">
              <w:rPr>
                <w:color w:val="231F20"/>
                <w:sz w:val="28"/>
                <w:szCs w:val="28"/>
              </w:rPr>
              <w:tab/>
              <w:t>CH</w:t>
            </w:r>
            <w:r w:rsidRPr="00E61890">
              <w:rPr>
                <w:color w:val="231F20"/>
                <w:position w:val="-6"/>
                <w:sz w:val="28"/>
                <w:szCs w:val="28"/>
              </w:rPr>
              <w:t>3</w:t>
            </w:r>
          </w:p>
        </w:tc>
        <w:tc>
          <w:tcPr>
            <w:tcW w:w="3260" w:type="dxa"/>
          </w:tcPr>
          <w:p w:rsidR="00E61890" w:rsidRPr="00E61890" w:rsidRDefault="00E61890" w:rsidP="001A2FBF">
            <w:pPr>
              <w:pStyle w:val="TableParagraph"/>
              <w:spacing w:before="0"/>
              <w:rPr>
                <w:sz w:val="28"/>
                <w:szCs w:val="28"/>
              </w:rPr>
            </w:pPr>
          </w:p>
        </w:tc>
        <w:tc>
          <w:tcPr>
            <w:tcW w:w="3402" w:type="dxa"/>
          </w:tcPr>
          <w:p w:rsidR="00E61890" w:rsidRPr="00E61890" w:rsidRDefault="00E61890" w:rsidP="001A2FBF">
            <w:pPr>
              <w:pStyle w:val="TableParagraph"/>
              <w:spacing w:before="0"/>
              <w:rPr>
                <w:sz w:val="28"/>
                <w:szCs w:val="28"/>
              </w:rPr>
            </w:pP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9"/>
        </w:trPr>
        <w:tc>
          <w:tcPr>
            <w:tcW w:w="2539" w:type="dxa"/>
          </w:tcPr>
          <w:p w:rsidR="00E61890" w:rsidRPr="00E61890" w:rsidRDefault="00E61890" w:rsidP="001A2FBF">
            <w:pPr>
              <w:pStyle w:val="TableParagraph"/>
              <w:tabs>
                <w:tab w:val="left" w:pos="1050"/>
              </w:tabs>
              <w:spacing w:before="58" w:line="221" w:lineRule="exact"/>
              <w:ind w:left="606"/>
              <w:rPr>
                <w:sz w:val="28"/>
                <w:szCs w:val="28"/>
              </w:rPr>
            </w:pPr>
            <w:r w:rsidRPr="00E61890">
              <w:rPr>
                <w:color w:val="231F20"/>
                <w:sz w:val="28"/>
                <w:szCs w:val="28"/>
              </w:rPr>
              <w:t>H</w:t>
            </w:r>
            <w:r w:rsidRPr="00E61890">
              <w:rPr>
                <w:color w:val="231F20"/>
                <w:sz w:val="28"/>
                <w:szCs w:val="28"/>
              </w:rPr>
              <w:tab/>
              <w:t>CH</w:t>
            </w:r>
            <w:r w:rsidRPr="00E61890">
              <w:rPr>
                <w:color w:val="231F20"/>
                <w:position w:val="-6"/>
                <w:sz w:val="28"/>
                <w:szCs w:val="28"/>
              </w:rPr>
              <w:t>3</w:t>
            </w:r>
          </w:p>
        </w:tc>
        <w:tc>
          <w:tcPr>
            <w:tcW w:w="3260" w:type="dxa"/>
          </w:tcPr>
          <w:p w:rsidR="00E61890" w:rsidRPr="00E61890" w:rsidRDefault="00E61890" w:rsidP="001A2FBF">
            <w:pPr>
              <w:pStyle w:val="TableParagraph"/>
              <w:spacing w:before="58" w:line="221" w:lineRule="exact"/>
              <w:ind w:left="73" w:right="64"/>
              <w:jc w:val="center"/>
              <w:rPr>
                <w:sz w:val="28"/>
                <w:szCs w:val="28"/>
              </w:rPr>
            </w:pPr>
            <w:r w:rsidRPr="00E61890">
              <w:rPr>
                <w:color w:val="231F20"/>
                <w:sz w:val="28"/>
                <w:szCs w:val="28"/>
              </w:rPr>
              <w:t>Поли-бор-диметилазан</w:t>
            </w:r>
          </w:p>
        </w:tc>
        <w:tc>
          <w:tcPr>
            <w:tcW w:w="3402" w:type="dxa"/>
          </w:tcPr>
          <w:p w:rsidR="00E61890" w:rsidRPr="00E61890" w:rsidRDefault="00E61890" w:rsidP="001A2FBF">
            <w:pPr>
              <w:pStyle w:val="TableParagraph"/>
              <w:spacing w:before="58" w:line="221" w:lineRule="exact"/>
              <w:ind w:left="624"/>
              <w:rPr>
                <w:sz w:val="28"/>
                <w:szCs w:val="28"/>
              </w:rPr>
            </w:pPr>
            <w:r w:rsidRPr="00E61890">
              <w:rPr>
                <w:color w:val="231F20"/>
                <w:sz w:val="28"/>
                <w:szCs w:val="28"/>
              </w:rPr>
              <w:t>Катена-</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45"/>
        </w:trPr>
        <w:tc>
          <w:tcPr>
            <w:tcW w:w="2539" w:type="dxa"/>
          </w:tcPr>
          <w:p w:rsidR="00E61890" w:rsidRPr="00E61890" w:rsidRDefault="00E61890" w:rsidP="001A2FBF">
            <w:pPr>
              <w:pStyle w:val="TableParagraph"/>
              <w:tabs>
                <w:tab w:val="left" w:pos="1080"/>
              </w:tabs>
              <w:spacing w:before="8" w:line="216" w:lineRule="exact"/>
              <w:ind w:left="640"/>
              <w:rPr>
                <w:sz w:val="28"/>
                <w:szCs w:val="28"/>
              </w:rPr>
            </w:pPr>
            <w:r w:rsidRPr="00E61890">
              <w:rPr>
                <w:color w:val="231F20"/>
                <w:sz w:val="28"/>
                <w:szCs w:val="28"/>
              </w:rPr>
              <w:t>|</w:t>
            </w:r>
            <w:r w:rsidRPr="00E61890">
              <w:rPr>
                <w:color w:val="231F20"/>
                <w:sz w:val="28"/>
                <w:szCs w:val="28"/>
              </w:rPr>
              <w:tab/>
              <w:t>|</w:t>
            </w:r>
          </w:p>
        </w:tc>
        <w:tc>
          <w:tcPr>
            <w:tcW w:w="3260" w:type="dxa"/>
          </w:tcPr>
          <w:p w:rsidR="00E61890" w:rsidRPr="00E61890" w:rsidRDefault="00E61890" w:rsidP="001A2FBF">
            <w:pPr>
              <w:pStyle w:val="TableParagraph"/>
              <w:spacing w:before="0"/>
              <w:rPr>
                <w:sz w:val="28"/>
                <w:szCs w:val="28"/>
              </w:rPr>
            </w:pPr>
          </w:p>
        </w:tc>
        <w:tc>
          <w:tcPr>
            <w:tcW w:w="3402" w:type="dxa"/>
          </w:tcPr>
          <w:p w:rsidR="00E61890" w:rsidRPr="00E61890" w:rsidRDefault="00E61890" w:rsidP="001A2FBF">
            <w:pPr>
              <w:pStyle w:val="TableParagraph"/>
              <w:spacing w:before="0" w:line="225" w:lineRule="exact"/>
              <w:ind w:right="101"/>
              <w:jc w:val="right"/>
              <w:rPr>
                <w:sz w:val="28"/>
                <w:szCs w:val="28"/>
              </w:rPr>
            </w:pPr>
            <w:r w:rsidRPr="00E61890">
              <w:rPr>
                <w:color w:val="231F20"/>
                <w:sz w:val="28"/>
                <w:szCs w:val="28"/>
              </w:rPr>
              <w:t>поли[(дигидробор)-</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50"/>
        </w:trPr>
        <w:tc>
          <w:tcPr>
            <w:tcW w:w="2539" w:type="dxa"/>
          </w:tcPr>
          <w:p w:rsidR="00E61890" w:rsidRPr="00E61890" w:rsidRDefault="00E61890" w:rsidP="001A2FBF">
            <w:pPr>
              <w:pStyle w:val="TableParagraph"/>
              <w:spacing w:before="3" w:line="226" w:lineRule="exact"/>
              <w:ind w:left="575"/>
              <w:rPr>
                <w:sz w:val="28"/>
                <w:szCs w:val="28"/>
              </w:rPr>
            </w:pPr>
            <w:r w:rsidRPr="00E61890">
              <w:rPr>
                <w:color w:val="231F20"/>
                <w:sz w:val="28"/>
                <w:szCs w:val="28"/>
              </w:rPr>
              <w:t>B — N</w:t>
            </w:r>
            <w:r w:rsidRPr="00E61890">
              <w:rPr>
                <w:color w:val="231F20"/>
                <w:spacing w:val="-1"/>
                <w:sz w:val="28"/>
                <w:szCs w:val="28"/>
              </w:rPr>
              <w:t xml:space="preserve"> </w:t>
            </w:r>
            <w:r w:rsidRPr="00E61890">
              <w:rPr>
                <w:color w:val="231F20"/>
                <w:sz w:val="28"/>
                <w:szCs w:val="28"/>
              </w:rPr>
              <w:t>—</w:t>
            </w:r>
          </w:p>
        </w:tc>
        <w:tc>
          <w:tcPr>
            <w:tcW w:w="3260" w:type="dxa"/>
          </w:tcPr>
          <w:p w:rsidR="00E61890" w:rsidRPr="00E61890" w:rsidRDefault="00E61890" w:rsidP="001A2FBF">
            <w:pPr>
              <w:pStyle w:val="TableParagraph"/>
              <w:spacing w:before="0"/>
              <w:rPr>
                <w:sz w:val="28"/>
                <w:szCs w:val="28"/>
              </w:rPr>
            </w:pPr>
          </w:p>
        </w:tc>
        <w:tc>
          <w:tcPr>
            <w:tcW w:w="3402" w:type="dxa"/>
          </w:tcPr>
          <w:p w:rsidR="00E61890" w:rsidRPr="00E61890" w:rsidRDefault="00E61890" w:rsidP="001A2FBF">
            <w:pPr>
              <w:pStyle w:val="TableParagraph"/>
              <w:spacing w:before="0" w:line="224" w:lineRule="exact"/>
              <w:ind w:right="134"/>
              <w:jc w:val="right"/>
              <w:rPr>
                <w:sz w:val="28"/>
                <w:szCs w:val="28"/>
              </w:rPr>
            </w:pPr>
            <w:r w:rsidRPr="00E61890">
              <w:rPr>
                <w:color w:val="231F20"/>
                <w:sz w:val="28"/>
                <w:szCs w:val="28"/>
              </w:rPr>
              <w:t>μ-(диметиламидо)]</w:t>
            </w: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45"/>
        </w:trPr>
        <w:tc>
          <w:tcPr>
            <w:tcW w:w="2539" w:type="dxa"/>
          </w:tcPr>
          <w:p w:rsidR="00E61890" w:rsidRPr="00E61890" w:rsidRDefault="00E61890" w:rsidP="001A2FBF">
            <w:pPr>
              <w:pStyle w:val="TableParagraph"/>
              <w:tabs>
                <w:tab w:val="left" w:pos="1080"/>
              </w:tabs>
              <w:spacing w:before="3" w:line="221" w:lineRule="exact"/>
              <w:ind w:left="590"/>
              <w:rPr>
                <w:sz w:val="28"/>
                <w:szCs w:val="28"/>
              </w:rPr>
            </w:pPr>
            <w:r w:rsidRPr="00E61890">
              <w:rPr>
                <w:color w:val="231F20"/>
                <w:sz w:val="28"/>
                <w:szCs w:val="28"/>
              </w:rPr>
              <w:t>|</w:t>
            </w:r>
            <w:r w:rsidRPr="00E61890">
              <w:rPr>
                <w:color w:val="231F20"/>
                <w:sz w:val="28"/>
                <w:szCs w:val="28"/>
              </w:rPr>
              <w:tab/>
              <w:t>|</w:t>
            </w:r>
          </w:p>
        </w:tc>
        <w:tc>
          <w:tcPr>
            <w:tcW w:w="3260" w:type="dxa"/>
          </w:tcPr>
          <w:p w:rsidR="00E61890" w:rsidRPr="00E61890" w:rsidRDefault="00E61890" w:rsidP="001A2FBF">
            <w:pPr>
              <w:pStyle w:val="TableParagraph"/>
              <w:spacing w:before="0"/>
              <w:rPr>
                <w:sz w:val="28"/>
                <w:szCs w:val="28"/>
              </w:rPr>
            </w:pPr>
          </w:p>
        </w:tc>
        <w:tc>
          <w:tcPr>
            <w:tcW w:w="3402" w:type="dxa"/>
          </w:tcPr>
          <w:p w:rsidR="00E61890" w:rsidRPr="00E61890" w:rsidRDefault="00E61890" w:rsidP="001A2FBF">
            <w:pPr>
              <w:pStyle w:val="TableParagraph"/>
              <w:spacing w:before="0"/>
              <w:rPr>
                <w:sz w:val="28"/>
                <w:szCs w:val="28"/>
              </w:rPr>
            </w:pPr>
          </w:p>
        </w:tc>
      </w:tr>
      <w:tr w:rsidR="00E61890" w:rsidRPr="00E61890" w:rsidTr="00E6189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295"/>
        </w:trPr>
        <w:tc>
          <w:tcPr>
            <w:tcW w:w="2539" w:type="dxa"/>
          </w:tcPr>
          <w:p w:rsidR="00E61890" w:rsidRPr="00E61890" w:rsidRDefault="00E61890" w:rsidP="001A2FBF">
            <w:pPr>
              <w:pStyle w:val="TableParagraph"/>
              <w:tabs>
                <w:tab w:val="left" w:pos="1034"/>
              </w:tabs>
              <w:spacing w:before="0" w:line="276" w:lineRule="exact"/>
              <w:ind w:left="540"/>
              <w:rPr>
                <w:sz w:val="28"/>
                <w:szCs w:val="28"/>
              </w:rPr>
            </w:pPr>
            <w:r w:rsidRPr="00E61890">
              <w:rPr>
                <w:color w:val="231F20"/>
                <w:sz w:val="28"/>
                <w:szCs w:val="28"/>
              </w:rPr>
              <w:t>H</w:t>
            </w:r>
            <w:r w:rsidRPr="00E61890">
              <w:rPr>
                <w:color w:val="231F20"/>
                <w:sz w:val="28"/>
                <w:szCs w:val="28"/>
              </w:rPr>
              <w:tab/>
              <w:t>CH</w:t>
            </w:r>
            <w:r w:rsidRPr="00E61890">
              <w:rPr>
                <w:color w:val="231F20"/>
                <w:position w:val="-6"/>
                <w:sz w:val="28"/>
                <w:szCs w:val="28"/>
              </w:rPr>
              <w:t>3</w:t>
            </w:r>
          </w:p>
        </w:tc>
        <w:tc>
          <w:tcPr>
            <w:tcW w:w="3260" w:type="dxa"/>
          </w:tcPr>
          <w:p w:rsidR="00E61890" w:rsidRPr="00E61890" w:rsidRDefault="00E61890" w:rsidP="001A2FBF">
            <w:pPr>
              <w:pStyle w:val="TableParagraph"/>
              <w:spacing w:before="0"/>
              <w:rPr>
                <w:sz w:val="28"/>
                <w:szCs w:val="28"/>
              </w:rPr>
            </w:pPr>
          </w:p>
        </w:tc>
        <w:tc>
          <w:tcPr>
            <w:tcW w:w="3402" w:type="dxa"/>
          </w:tcPr>
          <w:p w:rsidR="00E61890" w:rsidRPr="00E61890" w:rsidRDefault="00E61890" w:rsidP="001A2FBF">
            <w:pPr>
              <w:pStyle w:val="TableParagraph"/>
              <w:spacing w:before="0"/>
              <w:rPr>
                <w:sz w:val="28"/>
                <w:szCs w:val="28"/>
              </w:rPr>
            </w:pPr>
          </w:p>
        </w:tc>
      </w:tr>
    </w:tbl>
    <w:p w:rsidR="00E61890" w:rsidRPr="00E61890" w:rsidRDefault="00E61890" w:rsidP="00E61890">
      <w:pPr>
        <w:spacing w:after="0"/>
        <w:jc w:val="both"/>
        <w:rPr>
          <w:rFonts w:ascii="Times New Roman" w:hAnsi="Times New Roman" w:cs="Times New Roman"/>
          <w:b/>
          <w:bCs/>
          <w:sz w:val="28"/>
          <w:szCs w:val="28"/>
          <w:lang w:val="kk-KZ"/>
        </w:rPr>
      </w:pPr>
    </w:p>
    <w:p w:rsidR="00E61890" w:rsidRPr="00E61890" w:rsidRDefault="00E61890" w:rsidP="00E61890">
      <w:pPr>
        <w:spacing w:after="0"/>
        <w:jc w:val="both"/>
        <w:rPr>
          <w:rFonts w:ascii="Times New Roman" w:hAnsi="Times New Roman" w:cs="Times New Roman"/>
          <w:b/>
          <w:bCs/>
          <w:sz w:val="29"/>
          <w:szCs w:val="29"/>
          <w:lang w:val="kk-KZ"/>
        </w:rPr>
      </w:pPr>
    </w:p>
    <w:p w:rsidR="00E61890" w:rsidRDefault="00E61890" w:rsidP="00E61890">
      <w:pPr>
        <w:spacing w:after="0"/>
        <w:jc w:val="both"/>
        <w:rPr>
          <w:rFonts w:ascii="Times New Roman" w:hAnsi="Times New Roman" w:cs="Times New Roman"/>
          <w:sz w:val="29"/>
          <w:szCs w:val="29"/>
          <w:lang w:val="kk-KZ"/>
        </w:rPr>
      </w:pPr>
      <w:r w:rsidRPr="00E61890">
        <w:rPr>
          <w:rFonts w:ascii="Times New Roman" w:hAnsi="Times New Roman" w:cs="Times New Roman"/>
          <w:b/>
          <w:bCs/>
          <w:sz w:val="29"/>
          <w:szCs w:val="29"/>
          <w:lang w:val="kk-KZ"/>
        </w:rPr>
        <w:tab/>
        <w:t>Сополимер номенклатурасы.</w:t>
      </w:r>
      <w:r w:rsidRPr="00321B01">
        <w:rPr>
          <w:rFonts w:ascii="Times New Roman" w:hAnsi="Times New Roman" w:cs="Times New Roman"/>
          <w:sz w:val="29"/>
          <w:szCs w:val="29"/>
          <w:lang w:val="kk-KZ"/>
        </w:rPr>
        <w:t xml:space="preserve"> </w:t>
      </w:r>
    </w:p>
    <w:p w:rsidR="00E61890" w:rsidRPr="00321B01" w:rsidRDefault="00E61890" w:rsidP="00E61890">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Сополимер макромолекуласының құрылысы гомополимерлерге қарағанда күрделі болып келеді. Макромолекула құрамындағы барлық буындардың құрылысын және олардың тізбекте орналасуын білу қиын. 1985 жылғы ИЮПАК-тың ұсынысы бойынша, сополимер атауы оның құрылым ұстанымына емес, шығу тегіне негізделген. Сополимерлердің құрамы және буындардың тізбекте орналасуы сан алуан болады, дегенмен барлық сополимерлерді мынадай жеті түрге бөлуге болады: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5802A9">
        <w:rPr>
          <w:rFonts w:ascii="Times New Roman" w:hAnsi="Times New Roman" w:cs="Times New Roman"/>
          <w:b/>
          <w:bCs/>
          <w:i/>
          <w:iCs/>
          <w:sz w:val="29"/>
          <w:szCs w:val="29"/>
        </w:rPr>
        <w:t>1. Құрылысы белгісіз сополимерлер.</w:t>
      </w:r>
      <w:r w:rsidRPr="00321B01">
        <w:rPr>
          <w:rFonts w:ascii="Times New Roman" w:hAnsi="Times New Roman" w:cs="Times New Roman"/>
          <w:sz w:val="29"/>
          <w:szCs w:val="29"/>
        </w:rPr>
        <w:t xml:space="preserve"> Егер сополимер А және В мономерлерінен тұрса,</w:t>
      </w:r>
      <w:r>
        <w:rPr>
          <w:rFonts w:ascii="Times New Roman" w:hAnsi="Times New Roman" w:cs="Times New Roman"/>
          <w:sz w:val="29"/>
          <w:szCs w:val="29"/>
        </w:rPr>
        <w:t xml:space="preserve"> </w:t>
      </w:r>
      <w:r w:rsidRPr="00321B01">
        <w:rPr>
          <w:rFonts w:ascii="Times New Roman" w:hAnsi="Times New Roman" w:cs="Times New Roman"/>
          <w:sz w:val="29"/>
          <w:szCs w:val="29"/>
        </w:rPr>
        <w:t xml:space="preserve">жүйелік номенклатура бойынша поли (А-со-В) деп аталады. Мысалы, стирол мен метилметакрилат сополимерлерінің атауы поли (стирол-со-метилметакрилат) болады.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5802A9">
        <w:rPr>
          <w:rFonts w:ascii="Times New Roman" w:hAnsi="Times New Roman" w:cs="Times New Roman"/>
          <w:b/>
          <w:bCs/>
          <w:i/>
          <w:iCs/>
          <w:sz w:val="29"/>
          <w:szCs w:val="29"/>
        </w:rPr>
        <w:t>2. Статистикалық сополимерлер.</w:t>
      </w:r>
      <w:r w:rsidRPr="00321B01">
        <w:rPr>
          <w:rFonts w:ascii="Times New Roman" w:hAnsi="Times New Roman" w:cs="Times New Roman"/>
          <w:sz w:val="29"/>
          <w:szCs w:val="29"/>
        </w:rPr>
        <w:t xml:space="preserve"> Мономерлік буындар тізбекте статистика заңдарына сүйене орналасады. Мысалы, Бернулли статистикасына. Сополимер атауы поли (А-стат-В).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5802A9">
        <w:rPr>
          <w:rFonts w:ascii="Times New Roman" w:hAnsi="Times New Roman" w:cs="Times New Roman"/>
          <w:b/>
          <w:bCs/>
          <w:i/>
          <w:iCs/>
          <w:sz w:val="29"/>
          <w:szCs w:val="29"/>
        </w:rPr>
        <w:t>3. Кездейсоқ сополимерлер.</w:t>
      </w:r>
      <w:r w:rsidRPr="00321B01">
        <w:rPr>
          <w:rFonts w:ascii="Times New Roman" w:hAnsi="Times New Roman" w:cs="Times New Roman"/>
          <w:sz w:val="29"/>
          <w:szCs w:val="29"/>
        </w:rPr>
        <w:t xml:space="preserve"> Бұл статистикалық сополимерлердің ерекшеленген түрі. Мономерлердің тізбекке қосылуы олардың реакциялық қабілетіне байланысты емес кездейсоқтық заңымен анықталады. А және В мономерінен тұратын кездейсоқ сополимер поли (А-кез-В) деп аталады.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5802A9">
        <w:rPr>
          <w:rFonts w:ascii="Times New Roman" w:hAnsi="Times New Roman" w:cs="Times New Roman"/>
          <w:b/>
          <w:bCs/>
          <w:i/>
          <w:iCs/>
          <w:sz w:val="29"/>
          <w:szCs w:val="29"/>
          <w:lang w:val="kk-KZ"/>
        </w:rPr>
        <w:t>4. Алмасушы</w:t>
      </w:r>
      <w:r>
        <w:rPr>
          <w:rFonts w:ascii="Times New Roman" w:hAnsi="Times New Roman" w:cs="Times New Roman"/>
          <w:b/>
          <w:bCs/>
          <w:i/>
          <w:iCs/>
          <w:sz w:val="29"/>
          <w:szCs w:val="29"/>
          <w:lang w:val="kk-KZ"/>
        </w:rPr>
        <w:t xml:space="preserve"> </w:t>
      </w:r>
      <w:r w:rsidRPr="005802A9">
        <w:rPr>
          <w:rFonts w:ascii="Times New Roman" w:hAnsi="Times New Roman" w:cs="Times New Roman"/>
          <w:b/>
          <w:bCs/>
          <w:i/>
          <w:iCs/>
          <w:sz w:val="29"/>
          <w:szCs w:val="29"/>
          <w:lang w:val="kk-KZ"/>
        </w:rPr>
        <w:t>сополимерлер.</w:t>
      </w:r>
      <w:r w:rsidRPr="00321B01">
        <w:rPr>
          <w:rFonts w:ascii="Times New Roman" w:hAnsi="Times New Roman" w:cs="Times New Roman"/>
          <w:sz w:val="29"/>
          <w:szCs w:val="29"/>
          <w:lang w:val="kk-KZ"/>
        </w:rPr>
        <w:t xml:space="preserve"> Бұл сополимерлердің құрылымыретті болып келеді, сондықтан А және В мономерлерінен тұратын осындай сополимерлер поли</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(А-ал-В) деп аталады.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5802A9">
        <w:rPr>
          <w:rFonts w:ascii="Times New Roman" w:hAnsi="Times New Roman" w:cs="Times New Roman"/>
          <w:b/>
          <w:bCs/>
          <w:i/>
          <w:iCs/>
          <w:sz w:val="29"/>
          <w:szCs w:val="29"/>
        </w:rPr>
        <w:t>5. Периодтық сополимерлер.</w:t>
      </w:r>
      <w:r w:rsidRPr="00321B01">
        <w:rPr>
          <w:rFonts w:ascii="Times New Roman" w:hAnsi="Times New Roman" w:cs="Times New Roman"/>
          <w:sz w:val="29"/>
          <w:szCs w:val="29"/>
        </w:rPr>
        <w:t xml:space="preserve"> Мұнда буын тізбекте ретті орналасады. А, В, және С мономерлерінен түзілген сополимерлердің құрамы төмендегідей болуы мүмкін: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 xml:space="preserve">-АВВАВВАВВ- немесе -АВВ-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 xml:space="preserve">-АВСАВСАВС- немесе -АВС- және т.б. Осы екі сополимерлер былай аталады: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321B01">
        <w:rPr>
          <w:rFonts w:ascii="Times New Roman" w:hAnsi="Times New Roman" w:cs="Times New Roman"/>
          <w:sz w:val="29"/>
          <w:szCs w:val="29"/>
        </w:rPr>
        <w:t>Поли</w:t>
      </w:r>
      <w:r>
        <w:rPr>
          <w:rFonts w:ascii="Times New Roman" w:hAnsi="Times New Roman" w:cs="Times New Roman"/>
          <w:sz w:val="29"/>
          <w:szCs w:val="29"/>
        </w:rPr>
        <w:t xml:space="preserve"> </w:t>
      </w:r>
      <w:r w:rsidRPr="00321B01">
        <w:rPr>
          <w:rFonts w:ascii="Times New Roman" w:hAnsi="Times New Roman" w:cs="Times New Roman"/>
          <w:sz w:val="29"/>
          <w:szCs w:val="29"/>
        </w:rPr>
        <w:t xml:space="preserve">(А-период-В-период-В),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321B01">
        <w:rPr>
          <w:rFonts w:ascii="Times New Roman" w:hAnsi="Times New Roman" w:cs="Times New Roman"/>
          <w:sz w:val="29"/>
          <w:szCs w:val="29"/>
        </w:rPr>
        <w:t>Поли</w:t>
      </w:r>
      <w:r>
        <w:rPr>
          <w:rFonts w:ascii="Times New Roman" w:hAnsi="Times New Roman" w:cs="Times New Roman"/>
          <w:sz w:val="29"/>
          <w:szCs w:val="29"/>
        </w:rPr>
        <w:t xml:space="preserve"> </w:t>
      </w:r>
      <w:r w:rsidRPr="00321B01">
        <w:rPr>
          <w:rFonts w:ascii="Times New Roman" w:hAnsi="Times New Roman" w:cs="Times New Roman"/>
          <w:sz w:val="29"/>
          <w:szCs w:val="29"/>
        </w:rPr>
        <w:t xml:space="preserve">(А-период-В-период-С).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5802A9">
        <w:rPr>
          <w:rFonts w:ascii="Times New Roman" w:hAnsi="Times New Roman" w:cs="Times New Roman"/>
          <w:b/>
          <w:bCs/>
          <w:i/>
          <w:iCs/>
          <w:sz w:val="29"/>
          <w:szCs w:val="29"/>
          <w:lang w:val="kk-KZ"/>
        </w:rPr>
        <w:t>6. Блок сополимерлер.</w:t>
      </w:r>
      <w:r w:rsidRPr="00321B01">
        <w:rPr>
          <w:rFonts w:ascii="Times New Roman" w:hAnsi="Times New Roman" w:cs="Times New Roman"/>
          <w:sz w:val="29"/>
          <w:szCs w:val="29"/>
          <w:lang w:val="kk-KZ"/>
        </w:rPr>
        <w:t xml:space="preserve"> Олардың құрылымы бізге белгілі. </w:t>
      </w:r>
      <w:r w:rsidRPr="00321B01">
        <w:rPr>
          <w:rFonts w:ascii="Times New Roman" w:hAnsi="Times New Roman" w:cs="Times New Roman"/>
          <w:sz w:val="29"/>
          <w:szCs w:val="29"/>
        </w:rPr>
        <w:t xml:space="preserve">Сондықтан А және В мономерлерінен түзілген мұндай сополимерлер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Pr="00321B01">
        <w:rPr>
          <w:rFonts w:ascii="Times New Roman" w:hAnsi="Times New Roman" w:cs="Times New Roman"/>
          <w:sz w:val="29"/>
          <w:szCs w:val="29"/>
        </w:rPr>
        <w:t xml:space="preserve">-АААААА–ВВВВВ- поли А-блок-поли В деп аталады.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 xml:space="preserve">7. Жалғанған сополимерлердің ең қарапайым түрін: </w:t>
      </w:r>
    </w:p>
    <w:p w:rsidR="00E61890" w:rsidRPr="00321B01"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 xml:space="preserve">-ААААААААААААА- </w:t>
      </w:r>
    </w:p>
    <w:p w:rsidR="00E61890" w:rsidRPr="00321B01" w:rsidRDefault="00E61890" w:rsidP="00E61890">
      <w:pPr>
        <w:spacing w:after="0"/>
        <w:ind w:left="708"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 </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 </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 </w:t>
      </w:r>
    </w:p>
    <w:p w:rsidR="00E61890" w:rsidRPr="00321B01" w:rsidRDefault="00E61890" w:rsidP="00E61890">
      <w:pPr>
        <w:spacing w:after="0"/>
        <w:ind w:firstLine="708"/>
        <w:jc w:val="both"/>
        <w:rPr>
          <w:rFonts w:ascii="Times New Roman" w:hAnsi="Times New Roman" w:cs="Times New Roman"/>
          <w:sz w:val="29"/>
          <w:szCs w:val="29"/>
          <w:lang w:val="kk-KZ"/>
        </w:rPr>
      </w:pP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В</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 </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В </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В </w:t>
      </w:r>
    </w:p>
    <w:p w:rsidR="00E61890" w:rsidRPr="00321B01" w:rsidRDefault="00E61890" w:rsidP="00E61890">
      <w:pPr>
        <w:spacing w:after="0"/>
        <w:ind w:firstLine="708"/>
        <w:jc w:val="both"/>
        <w:rPr>
          <w:rFonts w:ascii="Times New Roman" w:hAnsi="Times New Roman" w:cs="Times New Roman"/>
          <w:sz w:val="29"/>
          <w:szCs w:val="29"/>
          <w:lang w:val="kk-KZ"/>
        </w:rPr>
      </w:pP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 </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w:t>
      </w:r>
      <w:r>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 | </w:t>
      </w:r>
    </w:p>
    <w:p w:rsidR="00E61890" w:rsidRDefault="00E61890" w:rsidP="00E61890">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Поли А- Жалғанған -поли В деп атаймыз.</w:t>
      </w:r>
    </w:p>
    <w:p w:rsidR="00E61890" w:rsidRDefault="00E61890" w:rsidP="00321B01">
      <w:pPr>
        <w:spacing w:after="0"/>
        <w:jc w:val="both"/>
        <w:rPr>
          <w:rFonts w:ascii="Times New Roman" w:hAnsi="Times New Roman" w:cs="Times New Roman"/>
          <w:sz w:val="29"/>
          <w:szCs w:val="29"/>
          <w:lang w:val="kk-KZ"/>
        </w:rPr>
      </w:pPr>
    </w:p>
    <w:p w:rsidR="00E61890" w:rsidRDefault="00E61890" w:rsidP="00321B01">
      <w:pPr>
        <w:spacing w:after="0"/>
        <w:jc w:val="both"/>
        <w:rPr>
          <w:rFonts w:ascii="Times New Roman" w:hAnsi="Times New Roman" w:cs="Times New Roman"/>
          <w:sz w:val="29"/>
          <w:szCs w:val="29"/>
          <w:lang w:val="kk-KZ"/>
        </w:rPr>
      </w:pPr>
    </w:p>
    <w:p w:rsidR="003446DC" w:rsidRDefault="00CA14FE" w:rsidP="00E61890">
      <w:pPr>
        <w:spacing w:after="0"/>
        <w:ind w:firstLine="708"/>
        <w:jc w:val="both"/>
        <w:rPr>
          <w:rFonts w:ascii="Times New Roman" w:hAnsi="Times New Roman" w:cs="Times New Roman"/>
          <w:b/>
          <w:sz w:val="29"/>
          <w:szCs w:val="29"/>
          <w:lang w:val="kk-KZ"/>
        </w:rPr>
      </w:pPr>
      <w:r w:rsidRPr="00321B01">
        <w:rPr>
          <w:rFonts w:ascii="Times New Roman" w:hAnsi="Times New Roman" w:cs="Times New Roman"/>
          <w:b/>
          <w:sz w:val="29"/>
          <w:szCs w:val="29"/>
          <w:lang w:val="kk-KZ"/>
        </w:rPr>
        <w:t>МАКРОМОЛЕКУЛАЛАР ЖӘНЕ ОЛАРДЫҢ ЕРІТІНДІДЕГІ ҚАСИЕТТЕРІ</w:t>
      </w:r>
    </w:p>
    <w:p w:rsidR="00CA14FE" w:rsidRPr="00321B01" w:rsidRDefault="00CA14FE" w:rsidP="00321B01">
      <w:pPr>
        <w:spacing w:after="0"/>
        <w:jc w:val="both"/>
        <w:rPr>
          <w:rFonts w:ascii="Times New Roman" w:hAnsi="Times New Roman" w:cs="Times New Roman"/>
          <w:b/>
          <w:sz w:val="29"/>
          <w:szCs w:val="29"/>
          <w:lang w:val="kk-KZ"/>
        </w:rPr>
      </w:pPr>
    </w:p>
    <w:p w:rsidR="00DF37C4" w:rsidRPr="00321B01" w:rsidRDefault="003446DC" w:rsidP="00DD4592">
      <w:pPr>
        <w:pStyle w:val="a8"/>
        <w:spacing w:line="276" w:lineRule="auto"/>
        <w:ind w:left="0"/>
        <w:rPr>
          <w:b/>
          <w:sz w:val="29"/>
          <w:szCs w:val="29"/>
          <w:lang w:val="kk-KZ"/>
        </w:rPr>
      </w:pPr>
      <w:r w:rsidRPr="00321B01">
        <w:rPr>
          <w:b/>
          <w:sz w:val="29"/>
          <w:szCs w:val="29"/>
          <w:lang w:val="kk-KZ"/>
        </w:rPr>
        <w:tab/>
      </w:r>
      <w:r w:rsidR="00DF37C4" w:rsidRPr="00321B01">
        <w:rPr>
          <w:b/>
          <w:sz w:val="29"/>
          <w:szCs w:val="29"/>
          <w:lang w:val="kk-KZ"/>
        </w:rPr>
        <w:t>Макромолекуланың конформациялық изомериясы мен конформациясы</w:t>
      </w:r>
    </w:p>
    <w:p w:rsidR="001572EA" w:rsidRPr="00321B01" w:rsidRDefault="001572EA" w:rsidP="00DD4592">
      <w:pPr>
        <w:pStyle w:val="a8"/>
        <w:spacing w:line="276" w:lineRule="auto"/>
        <w:ind w:left="0"/>
        <w:rPr>
          <w:sz w:val="29"/>
          <w:szCs w:val="29"/>
          <w:lang w:val="kk-KZ"/>
        </w:rPr>
      </w:pPr>
    </w:p>
    <w:p w:rsidR="00DF37C4" w:rsidRPr="00321B01" w:rsidRDefault="00D308F3" w:rsidP="00321B01">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r>
      <w:r w:rsidR="00DF37C4" w:rsidRPr="00321B01">
        <w:rPr>
          <w:rFonts w:ascii="Times New Roman" w:hAnsi="Times New Roman" w:cs="Times New Roman"/>
          <w:b/>
          <w:sz w:val="29"/>
          <w:szCs w:val="29"/>
          <w:lang w:val="kk-KZ"/>
        </w:rPr>
        <w:t>1.</w:t>
      </w:r>
      <w:r w:rsidR="00DF37C4" w:rsidRPr="00321B01">
        <w:rPr>
          <w:rFonts w:ascii="Times New Roman" w:hAnsi="Times New Roman" w:cs="Times New Roman"/>
          <w:sz w:val="29"/>
          <w:szCs w:val="29"/>
          <w:lang w:val="kk-KZ"/>
        </w:rPr>
        <w:t xml:space="preserve"> Макромолекулалардың төмен молекулалық қосылыстардан ерекшелігі – олардың тізбекті құрылымы мен аса ұзындығы. Бірақ полимер макромолекулалары жіп тәрізді түзу жатпайды. Тәжірибе жүзінде макромолекулалардың ұзындығы мен енінің арасындағы өзгешелік 10 шақты еседей ғана екені дәлелденген. Макромолекулалар кеңістікте қозғалып, орала алады. Оралған макромолекулалардың, яғни шумақтардың пішіні мен мөлшері жағдайға қарай әр түрлі болады. Макромолекулалардың жылулық қозғалыстың, не сыртқы күштің әсерінен пішінін өзгерту қабілетін иілгіштік дейді. </w:t>
      </w:r>
    </w:p>
    <w:p w:rsidR="00DF37C4" w:rsidRPr="00321B01" w:rsidRDefault="00DF37C4" w:rsidP="00321B01">
      <w:pPr>
        <w:pStyle w:val="a3"/>
        <w:spacing w:before="0" w:beforeAutospacing="0" w:after="0" w:afterAutospacing="0" w:line="276" w:lineRule="auto"/>
        <w:ind w:firstLine="708"/>
        <w:jc w:val="both"/>
        <w:rPr>
          <w:sz w:val="29"/>
          <w:szCs w:val="29"/>
          <w:lang w:val="kk-KZ"/>
        </w:rPr>
      </w:pPr>
      <w:r w:rsidRPr="00321B01">
        <w:rPr>
          <w:sz w:val="29"/>
          <w:szCs w:val="29"/>
          <w:lang w:val="kk-KZ"/>
        </w:rPr>
        <w:t xml:space="preserve">Атомдар жылулық қозғалыстың салдарынан тізбектегі көміртегі атомдарының арасындағы жалғыз байланыстың айналасында еркін айнала алады. Макромолекуланың бір бөлігінің басқа бөлігіне қатысты қозғалуын ішкі айналу дейді. Ішкі айналудың салдарынан негізгі тізбектің геометриялық пішіні, не конформациясы өзгеріп тұрады (1 сурет). </w:t>
      </w:r>
    </w:p>
    <w:p w:rsidR="000F050E" w:rsidRPr="00321B01" w:rsidRDefault="000F050E"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jc w:val="center"/>
        <w:rPr>
          <w:sz w:val="29"/>
          <w:szCs w:val="29"/>
          <w:lang w:val="kk-KZ"/>
        </w:rPr>
      </w:pPr>
      <w:r w:rsidRPr="00321B01">
        <w:rPr>
          <w:noProof/>
          <w:sz w:val="29"/>
          <w:szCs w:val="29"/>
        </w:rPr>
        <w:drawing>
          <wp:inline distT="0" distB="0" distL="0" distR="0">
            <wp:extent cx="2905125" cy="1892972"/>
            <wp:effectExtent l="0" t="0" r="0" b="0"/>
            <wp:docPr id="174" name="Рисунок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918040" cy="1901387"/>
                    </a:xfrm>
                    <a:prstGeom prst="rect">
                      <a:avLst/>
                    </a:prstGeom>
                    <a:noFill/>
                    <a:ln>
                      <a:noFill/>
                    </a:ln>
                  </pic:spPr>
                </pic:pic>
              </a:graphicData>
            </a:graphic>
          </wp:inline>
        </w:drawing>
      </w:r>
    </w:p>
    <w:p w:rsidR="005900E9" w:rsidRPr="00321B01" w:rsidRDefault="005900E9" w:rsidP="003446DC">
      <w:pPr>
        <w:pStyle w:val="a3"/>
        <w:spacing w:before="0" w:beforeAutospacing="0" w:after="0" w:afterAutospacing="0" w:line="276" w:lineRule="auto"/>
        <w:jc w:val="center"/>
        <w:rPr>
          <w:sz w:val="29"/>
          <w:szCs w:val="29"/>
          <w:lang w:val="kk-KZ"/>
        </w:rPr>
      </w:pPr>
    </w:p>
    <w:p w:rsidR="00DF37C4" w:rsidRPr="00321B01" w:rsidRDefault="00DF37C4" w:rsidP="003446DC">
      <w:pPr>
        <w:pStyle w:val="a3"/>
        <w:spacing w:before="0" w:beforeAutospacing="0" w:after="0" w:afterAutospacing="0" w:line="276" w:lineRule="auto"/>
        <w:jc w:val="center"/>
        <w:rPr>
          <w:sz w:val="29"/>
          <w:szCs w:val="29"/>
          <w:lang w:val="kk-KZ"/>
        </w:rPr>
      </w:pPr>
      <w:r w:rsidRPr="00321B01">
        <w:rPr>
          <w:sz w:val="29"/>
          <w:szCs w:val="29"/>
          <w:lang w:val="kk-KZ"/>
        </w:rPr>
        <w:t>1 сурет. Тізбектегі ішкі айналудың сызбанұсқасы</w:t>
      </w:r>
    </w:p>
    <w:p w:rsidR="000F050E" w:rsidRPr="00321B01" w:rsidRDefault="000F050E" w:rsidP="00DD4592">
      <w:pPr>
        <w:pStyle w:val="a3"/>
        <w:spacing w:before="0" w:beforeAutospacing="0" w:after="0" w:afterAutospacing="0" w:line="276" w:lineRule="auto"/>
        <w:jc w:val="both"/>
        <w:rPr>
          <w:sz w:val="29"/>
          <w:szCs w:val="29"/>
          <w:lang w:val="kk-KZ"/>
        </w:rPr>
      </w:pPr>
    </w:p>
    <w:p w:rsidR="00DF37C4" w:rsidRPr="00321B01" w:rsidRDefault="00DF37C4" w:rsidP="00321B01">
      <w:pPr>
        <w:pStyle w:val="a3"/>
        <w:spacing w:before="0" w:beforeAutospacing="0" w:after="0" w:afterAutospacing="0" w:line="276" w:lineRule="auto"/>
        <w:ind w:firstLine="708"/>
        <w:jc w:val="both"/>
        <w:rPr>
          <w:sz w:val="29"/>
          <w:szCs w:val="29"/>
          <w:lang w:val="kk-KZ"/>
        </w:rPr>
      </w:pPr>
      <w:r w:rsidRPr="00321B01">
        <w:rPr>
          <w:sz w:val="29"/>
          <w:szCs w:val="29"/>
          <w:lang w:val="kk-KZ"/>
        </w:rPr>
        <w:t xml:space="preserve">Барлық байланыстары бірдей, валенттік бұрыштары шектелмеген σ-байланысы бойымен еркін айнала алатын идеал жағдайда алынған тізбектерді еркін мүшеленген тізбектер (ЕМТ) дейді. ЕМТің әрбір буынының бағыты көрші буынның бағытына тәуелсіз болады да, кеңістікте олар кез келген түрде қалыптасады (2 сурет). </w:t>
      </w:r>
    </w:p>
    <w:p w:rsidR="00DF37C4" w:rsidRPr="00321B01" w:rsidRDefault="00DF37C4" w:rsidP="00DD4592">
      <w:pPr>
        <w:pStyle w:val="a3"/>
        <w:spacing w:before="0" w:beforeAutospacing="0" w:after="0" w:afterAutospacing="0" w:line="276" w:lineRule="auto"/>
        <w:jc w:val="center"/>
        <w:rPr>
          <w:sz w:val="29"/>
          <w:szCs w:val="29"/>
          <w:lang w:val="kk-KZ"/>
        </w:rPr>
      </w:pPr>
      <w:r w:rsidRPr="00321B01">
        <w:rPr>
          <w:noProof/>
          <w:sz w:val="29"/>
          <w:szCs w:val="29"/>
        </w:rPr>
        <w:drawing>
          <wp:inline distT="0" distB="0" distL="0" distR="0">
            <wp:extent cx="2956956" cy="1654810"/>
            <wp:effectExtent l="0" t="0" r="0" b="0"/>
            <wp:docPr id="173" name="Рисунок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59618" cy="1656300"/>
                    </a:xfrm>
                    <a:prstGeom prst="rect">
                      <a:avLst/>
                    </a:prstGeom>
                    <a:noFill/>
                    <a:ln>
                      <a:noFill/>
                    </a:ln>
                  </pic:spPr>
                </pic:pic>
              </a:graphicData>
            </a:graphic>
          </wp:inline>
        </w:drawing>
      </w:r>
    </w:p>
    <w:p w:rsidR="00DF37C4" w:rsidRPr="00321B01" w:rsidRDefault="00DF37C4" w:rsidP="00AE634F">
      <w:pPr>
        <w:pStyle w:val="a3"/>
        <w:spacing w:before="0" w:beforeAutospacing="0" w:after="0" w:afterAutospacing="0" w:line="276" w:lineRule="auto"/>
        <w:jc w:val="center"/>
        <w:rPr>
          <w:sz w:val="29"/>
          <w:szCs w:val="29"/>
          <w:lang w:val="kk-KZ"/>
        </w:rPr>
      </w:pPr>
      <w:r w:rsidRPr="00321B01">
        <w:rPr>
          <w:sz w:val="29"/>
          <w:szCs w:val="29"/>
          <w:lang w:val="kk-KZ"/>
        </w:rPr>
        <w:t>2 сурет. Еркін мүшеленген тізбек.</w:t>
      </w:r>
    </w:p>
    <w:p w:rsidR="000F050E" w:rsidRPr="00321B01" w:rsidRDefault="000F050E" w:rsidP="00DD4592">
      <w:pPr>
        <w:pStyle w:val="a3"/>
        <w:spacing w:before="0" w:beforeAutospacing="0" w:after="0" w:afterAutospacing="0" w:line="276" w:lineRule="auto"/>
        <w:jc w:val="both"/>
        <w:rPr>
          <w:sz w:val="29"/>
          <w:szCs w:val="29"/>
          <w:lang w:val="kk-KZ"/>
        </w:rPr>
      </w:pPr>
    </w:p>
    <w:p w:rsidR="00DF37C4" w:rsidRPr="00321B01" w:rsidRDefault="00DF37C4" w:rsidP="00321B01">
      <w:pPr>
        <w:pStyle w:val="a3"/>
        <w:spacing w:before="0" w:beforeAutospacing="0" w:after="0" w:afterAutospacing="0" w:line="276" w:lineRule="auto"/>
        <w:ind w:firstLine="708"/>
        <w:jc w:val="both"/>
        <w:rPr>
          <w:sz w:val="29"/>
          <w:szCs w:val="29"/>
          <w:lang w:val="kk-KZ"/>
        </w:rPr>
      </w:pPr>
      <w:r w:rsidRPr="00321B01">
        <w:rPr>
          <w:sz w:val="29"/>
          <w:szCs w:val="29"/>
          <w:lang w:val="kk-KZ"/>
        </w:rPr>
        <w:t>Бірақ нақты жағдайда тізбек бөліктері еркін айнала алмайды. Конус бойымен айналғанда мұндай атомдар өзіндей басқа атомдарымен әсерлесіп, ішкі айналуға кедергі келтіреді. С – С байланысы толық айналуының орнына белгілі бір φ бұрышына ғана бұрылып, айналу бұрышына сәйкес амплитудамен айналмалы тербеліс жасайды. Ішкі айналуға ішкімолекулалық немесе молекулааралық әрекеттестік кедергі келтіруі мүмкін. Бірақ олар валенттік байланыс бойымен белгілі бір бұрышқа айнала алады. Сонда тізбек ұзарып, атомдар бір бірінен біршама алыстағанда атомдардың айналу бұрыштарының қосындысы 360</w:t>
      </w:r>
      <w:r w:rsidRPr="00321B01">
        <w:rPr>
          <w:sz w:val="29"/>
          <w:szCs w:val="29"/>
          <w:vertAlign w:val="superscript"/>
          <w:lang w:val="kk-KZ"/>
        </w:rPr>
        <w:t>0</w:t>
      </w:r>
      <w:r w:rsidRPr="00321B01">
        <w:rPr>
          <w:sz w:val="29"/>
          <w:szCs w:val="29"/>
          <w:lang w:val="kk-KZ"/>
        </w:rPr>
        <w:t xml:space="preserve">қа толып, соңғы атом алғашқы атомға қатысты толық айналып шығады. Осындай «еркін» бір айнала алатын тізбек кесіндісінің ұзындығын сегмент дейді. Сегмент полимер тізбегінің иілгіштігі мен қатандығымен өлшемі ретінде қолданылады. Айналмалы тербелістің амплитудасы неғұрлым аз болса, тізбектің иілгіштігі төмен болады да, сегмент соғұрлым ұзынырақ келеді. </w:t>
      </w:r>
    </w:p>
    <w:p w:rsidR="00DF37C4" w:rsidRPr="00321B01" w:rsidRDefault="00DF37C4" w:rsidP="00321B01">
      <w:pPr>
        <w:pStyle w:val="a3"/>
        <w:spacing w:before="0" w:beforeAutospacing="0" w:after="0" w:afterAutospacing="0" w:line="276" w:lineRule="auto"/>
        <w:ind w:firstLine="708"/>
        <w:jc w:val="both"/>
        <w:rPr>
          <w:sz w:val="29"/>
          <w:szCs w:val="29"/>
          <w:lang w:val="kk-KZ"/>
        </w:rPr>
      </w:pPr>
      <w:r w:rsidRPr="00321B01">
        <w:rPr>
          <w:b/>
          <w:sz w:val="29"/>
          <w:szCs w:val="29"/>
          <w:lang w:val="kk-KZ"/>
        </w:rPr>
        <w:t>2.</w:t>
      </w:r>
      <w:r w:rsidRPr="00321B01">
        <w:rPr>
          <w:sz w:val="29"/>
          <w:szCs w:val="29"/>
          <w:lang w:val="kk-KZ"/>
        </w:rPr>
        <w:t xml:space="preserve"> Конформация – молекуланың ішкі айналуының салдарынан өзгере алатын, атомдар мен топтардың кеңістікте салыстырмалы орналасуы. Осы кездегі молекула пішінін өзгертуін конформациялық түрлену дейді. Конформациялық түрлену кезінде макромолекула бөліктерінің арасындағы химиялық байланыс үзілмейді. </w:t>
      </w:r>
    </w:p>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lang w:val="kk-KZ"/>
        </w:rPr>
        <w:tab/>
        <w:t>Полимер тізбектерінің конформациясы жылулық қозғалыстың салдарынан әр түрлі болуы мүмкін: шумақ күйі, түзу таяқша тәріздес конформация, белоктар мен нуклеин қышқылдарына тән спиральды конформация, өте тығыз сфера тәріздес бөлшектерден тұратын глобулалық конформация, көптеген кристалл полимерлерге тән қатпарлы конформация (3 сурет).</w:t>
      </w:r>
    </w:p>
    <w:p w:rsidR="000F050E" w:rsidRPr="00321B01" w:rsidRDefault="000F050E"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jc w:val="center"/>
        <w:rPr>
          <w:sz w:val="29"/>
          <w:szCs w:val="29"/>
          <w:lang w:val="kk-KZ"/>
        </w:rPr>
      </w:pPr>
      <w:r w:rsidRPr="00321B01">
        <w:rPr>
          <w:noProof/>
          <w:sz w:val="29"/>
          <w:szCs w:val="29"/>
        </w:rPr>
        <w:drawing>
          <wp:inline distT="0" distB="0" distL="0" distR="0">
            <wp:extent cx="4821382" cy="1673537"/>
            <wp:effectExtent l="0" t="0" r="0" b="0"/>
            <wp:docPr id="172" name="Рисунок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39345" cy="1679772"/>
                    </a:xfrm>
                    <a:prstGeom prst="rect">
                      <a:avLst/>
                    </a:prstGeom>
                    <a:noFill/>
                    <a:ln>
                      <a:noFill/>
                    </a:ln>
                  </pic:spPr>
                </pic:pic>
              </a:graphicData>
            </a:graphic>
          </wp:inline>
        </w:drawing>
      </w:r>
    </w:p>
    <w:p w:rsidR="000F050E" w:rsidRPr="00321B01" w:rsidRDefault="000F050E" w:rsidP="00DD4592">
      <w:pPr>
        <w:pStyle w:val="a3"/>
        <w:spacing w:before="0" w:beforeAutospacing="0" w:after="0" w:afterAutospacing="0" w:line="276" w:lineRule="auto"/>
        <w:jc w:val="both"/>
        <w:rPr>
          <w:sz w:val="29"/>
          <w:szCs w:val="29"/>
          <w:lang w:val="kk-KZ"/>
        </w:rPr>
      </w:pPr>
    </w:p>
    <w:p w:rsidR="00DF37C4" w:rsidRPr="00321B01" w:rsidRDefault="00DF37C4" w:rsidP="00AE634F">
      <w:pPr>
        <w:pStyle w:val="a3"/>
        <w:spacing w:before="0" w:beforeAutospacing="0" w:after="0" w:afterAutospacing="0" w:line="276" w:lineRule="auto"/>
        <w:jc w:val="center"/>
        <w:rPr>
          <w:sz w:val="29"/>
          <w:szCs w:val="29"/>
          <w:lang w:val="kk-KZ"/>
        </w:rPr>
      </w:pPr>
      <w:r w:rsidRPr="00321B01">
        <w:rPr>
          <w:sz w:val="29"/>
          <w:szCs w:val="29"/>
          <w:lang w:val="kk-KZ"/>
        </w:rPr>
        <w:t>3 сурет. Макромолекулалардың конформациясы: а – макромолекулалық шумақ, б – толық жазылған қатаң таяқша, в – глобула, г – спираль, д – қатпарлы конформация, е – иінді білік конформациясы</w:t>
      </w:r>
    </w:p>
    <w:p w:rsidR="000F050E" w:rsidRPr="00321B01" w:rsidRDefault="000F050E"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lang w:val="kk-KZ"/>
        </w:rPr>
        <w:t xml:space="preserve">Конфигурациялық түрлену үшін химиялық байланыс үзілу керек. Буындарының жай иілуінен полимерлер бір конфигурациядан екіншісіне ауыса алмайды. Бірақ кез келген макромолекула конфигурациясын өзгертпей, сан алуан конформацияда бола алады. </w:t>
      </w:r>
    </w:p>
    <w:p w:rsidR="00DF37C4" w:rsidRPr="00321B01" w:rsidRDefault="00DF37C4" w:rsidP="00321B01">
      <w:pPr>
        <w:pStyle w:val="a3"/>
        <w:spacing w:before="0" w:beforeAutospacing="0" w:after="0" w:afterAutospacing="0" w:line="276" w:lineRule="auto"/>
        <w:ind w:firstLine="708"/>
        <w:jc w:val="both"/>
        <w:rPr>
          <w:sz w:val="29"/>
          <w:szCs w:val="29"/>
          <w:lang w:val="kk-KZ"/>
        </w:rPr>
      </w:pPr>
      <w:r w:rsidRPr="00321B01">
        <w:rPr>
          <w:b/>
          <w:sz w:val="29"/>
          <w:szCs w:val="29"/>
          <w:lang w:val="kk-KZ"/>
        </w:rPr>
        <w:t>3.</w:t>
      </w:r>
      <w:r w:rsidRPr="00321B01">
        <w:rPr>
          <w:sz w:val="29"/>
          <w:szCs w:val="29"/>
          <w:lang w:val="kk-KZ"/>
        </w:rPr>
        <w:t xml:space="preserve"> Макромолекуланың нақты мөлшерін алғаш рет теория жүзінде еркін мүшеленген тізбектер үшін есептелген. Мұндай тізбек жылулық қозғалыстың әсерінен шумақ түзіп оралады деп қарастырылады. Макромолекуланың шумақталу дәрежесі тізбектің екі шетінің ара қашықтығымен h сипатталады (4 сурет). </w:t>
      </w:r>
    </w:p>
    <w:p w:rsidR="000F050E" w:rsidRPr="00321B01" w:rsidRDefault="000F050E"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jc w:val="center"/>
        <w:rPr>
          <w:sz w:val="29"/>
          <w:szCs w:val="29"/>
          <w:lang w:val="kk-KZ"/>
        </w:rPr>
      </w:pPr>
      <w:r w:rsidRPr="00321B01">
        <w:rPr>
          <w:noProof/>
          <w:sz w:val="29"/>
          <w:szCs w:val="29"/>
        </w:rPr>
        <w:drawing>
          <wp:inline distT="0" distB="0" distL="0" distR="0">
            <wp:extent cx="3162300" cy="2078773"/>
            <wp:effectExtent l="0" t="0" r="0" b="0"/>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169931" cy="2083789"/>
                    </a:xfrm>
                    <a:prstGeom prst="rect">
                      <a:avLst/>
                    </a:prstGeom>
                    <a:noFill/>
                    <a:ln>
                      <a:noFill/>
                    </a:ln>
                  </pic:spPr>
                </pic:pic>
              </a:graphicData>
            </a:graphic>
          </wp:inline>
        </w:drawing>
      </w:r>
    </w:p>
    <w:p w:rsidR="00DD01C6" w:rsidRPr="00321B01" w:rsidRDefault="00DD01C6" w:rsidP="00DD4592">
      <w:pPr>
        <w:pStyle w:val="a3"/>
        <w:spacing w:before="0" w:beforeAutospacing="0" w:after="0" w:afterAutospacing="0" w:line="276" w:lineRule="auto"/>
        <w:jc w:val="center"/>
        <w:rPr>
          <w:sz w:val="29"/>
          <w:szCs w:val="29"/>
          <w:lang w:val="kk-KZ"/>
        </w:rPr>
      </w:pPr>
    </w:p>
    <w:p w:rsidR="00DF37C4" w:rsidRPr="00321B01" w:rsidRDefault="00DF37C4" w:rsidP="00AE634F">
      <w:pPr>
        <w:pStyle w:val="a3"/>
        <w:spacing w:before="0" w:beforeAutospacing="0" w:after="0" w:afterAutospacing="0" w:line="276" w:lineRule="auto"/>
        <w:jc w:val="center"/>
        <w:rPr>
          <w:sz w:val="29"/>
          <w:szCs w:val="29"/>
          <w:lang w:val="kk-KZ"/>
        </w:rPr>
      </w:pPr>
      <w:r w:rsidRPr="00321B01">
        <w:rPr>
          <w:sz w:val="29"/>
          <w:szCs w:val="29"/>
          <w:lang w:val="kk-KZ"/>
        </w:rPr>
        <w:t>4 сурет. Тізбектің тәуелсіз сегменттері</w:t>
      </w:r>
    </w:p>
    <w:p w:rsidR="000F050E" w:rsidRPr="00321B01" w:rsidRDefault="000F050E" w:rsidP="00DD4592">
      <w:pPr>
        <w:pStyle w:val="a3"/>
        <w:spacing w:before="0" w:beforeAutospacing="0" w:after="0" w:afterAutospacing="0" w:line="276" w:lineRule="auto"/>
        <w:jc w:val="both"/>
        <w:rPr>
          <w:sz w:val="29"/>
          <w:szCs w:val="29"/>
          <w:lang w:val="kk-KZ"/>
        </w:rPr>
      </w:pPr>
    </w:p>
    <w:p w:rsidR="00DF37C4" w:rsidRPr="00321B01" w:rsidRDefault="00DF37C4" w:rsidP="00321B01">
      <w:pPr>
        <w:pStyle w:val="a3"/>
        <w:spacing w:before="0" w:beforeAutospacing="0" w:after="0" w:afterAutospacing="0" w:line="276" w:lineRule="auto"/>
        <w:ind w:firstLine="708"/>
        <w:jc w:val="both"/>
        <w:rPr>
          <w:sz w:val="29"/>
          <w:szCs w:val="29"/>
          <w:lang w:val="kk-KZ"/>
        </w:rPr>
      </w:pPr>
      <w:r w:rsidRPr="00321B01">
        <w:rPr>
          <w:sz w:val="29"/>
          <w:szCs w:val="29"/>
          <w:lang w:val="kk-KZ"/>
        </w:rPr>
        <w:t xml:space="preserve">Егер ойша макромолекуланың бір конформациясын сызып, оның бөліктерін түзулермен қосса, бұл түзулердің бағыттары бір біріне тәуелсіз болады (5 сурет), яғни S мономер буындарынан тұратын нақты тізбекті бір біріне тәуелсіз ұзындығы А, саны N статистикалық элементтерге бөлуге болады. Алынған статистикалық элемент термодинамикалық сегмент не Кун сегменті деп аталады. Сегменттегі мономер буындарының саны S болса, сегменттің жалпы саны N мен полимерлену дәрежесінің P арасындағы байланыс  </w:t>
      </w:r>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jc w:val="center"/>
        <w:rPr>
          <w:b/>
          <w:sz w:val="29"/>
          <w:szCs w:val="29"/>
          <w:lang w:val="kk-KZ"/>
        </w:rPr>
      </w:pPr>
      <w:r w:rsidRPr="00321B01">
        <w:rPr>
          <w:b/>
          <w:sz w:val="29"/>
          <w:szCs w:val="29"/>
          <w:lang w:val="kk-KZ"/>
        </w:rPr>
        <w:t>N = P/S (1)</w:t>
      </w:r>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lang w:val="kk-KZ"/>
        </w:rPr>
        <w:t>Тізбектің толық ұзындығы L сегменттің ұзындығы мен санына (А) байланысты:</w:t>
      </w:r>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jc w:val="center"/>
        <w:rPr>
          <w:b/>
          <w:sz w:val="29"/>
          <w:szCs w:val="29"/>
          <w:lang w:val="kk-KZ"/>
        </w:rPr>
      </w:pPr>
      <w:r w:rsidRPr="00321B01">
        <w:rPr>
          <w:b/>
          <w:sz w:val="29"/>
          <w:szCs w:val="29"/>
          <w:lang w:val="kk-KZ"/>
        </w:rPr>
        <w:t>L = NA</w:t>
      </w:r>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lang w:val="kk-KZ"/>
        </w:rPr>
        <w:t>Макромолекуланың конформациясының саны, не термодинамикалық ықтималдық (W) пен тізбектің екі шетінің ара қашықтығының (h) арасындағы тәуелділік Гаусс заңына бағынады:</w:t>
      </w:r>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C37D76" w:rsidP="00DD4592">
      <w:pPr>
        <w:pStyle w:val="a3"/>
        <w:spacing w:before="0" w:beforeAutospacing="0" w:after="0" w:afterAutospacing="0" w:line="276" w:lineRule="auto"/>
        <w:jc w:val="both"/>
        <w:rPr>
          <w:b/>
          <w:spacing w:val="9"/>
          <w:sz w:val="29"/>
          <w:szCs w:val="29"/>
          <w:lang w:val="kk-KZ"/>
        </w:rPr>
      </w:pPr>
      <m:oMathPara>
        <m:oMath>
          <m:r>
            <m:rPr>
              <m:sty m:val="bi"/>
            </m:rPr>
            <w:rPr>
              <w:rFonts w:ascii="Cambria Math" w:hAnsi="Cambria Math"/>
              <w:spacing w:val="9"/>
              <w:sz w:val="29"/>
              <w:szCs w:val="29"/>
            </w:rPr>
            <m:t xml:space="preserve">W </m:t>
          </m:r>
          <m:d>
            <m:dPr>
              <m:ctrlPr>
                <w:rPr>
                  <w:rFonts w:ascii="Cambria Math" w:hAnsi="Cambria Math"/>
                  <w:b/>
                  <w:i/>
                  <w:spacing w:val="9"/>
                  <w:sz w:val="29"/>
                  <w:szCs w:val="29"/>
                </w:rPr>
              </m:ctrlPr>
            </m:dPr>
            <m:e>
              <m:r>
                <m:rPr>
                  <m:sty m:val="bi"/>
                </m:rPr>
                <w:rPr>
                  <w:rFonts w:ascii="Cambria Math" w:hAnsi="Cambria Math"/>
                  <w:spacing w:val="9"/>
                  <w:sz w:val="29"/>
                  <w:szCs w:val="29"/>
                </w:rPr>
                <m:t>h</m:t>
              </m:r>
            </m:e>
          </m:d>
          <m:r>
            <m:rPr>
              <m:sty m:val="bi"/>
            </m:rPr>
            <w:rPr>
              <w:rFonts w:ascii="Cambria Math" w:hAnsi="Cambria Math"/>
              <w:spacing w:val="9"/>
              <w:sz w:val="29"/>
              <w:szCs w:val="29"/>
            </w:rPr>
            <m:t xml:space="preserve">= </m:t>
          </m:r>
          <m:sSup>
            <m:sSupPr>
              <m:ctrlPr>
                <w:rPr>
                  <w:rFonts w:ascii="Cambria Math" w:hAnsi="Cambria Math"/>
                  <w:b/>
                  <w:i/>
                  <w:spacing w:val="9"/>
                  <w:sz w:val="29"/>
                  <w:szCs w:val="29"/>
                </w:rPr>
              </m:ctrlPr>
            </m:sSupPr>
            <m:e>
              <m:d>
                <m:dPr>
                  <m:begChr m:val="["/>
                  <m:endChr m:val="]"/>
                  <m:ctrlPr>
                    <w:rPr>
                      <w:rFonts w:ascii="Cambria Math" w:hAnsi="Cambria Math"/>
                      <w:b/>
                      <w:i/>
                      <w:spacing w:val="9"/>
                      <w:sz w:val="29"/>
                      <w:szCs w:val="29"/>
                    </w:rPr>
                  </m:ctrlPr>
                </m:dPr>
                <m:e>
                  <m:f>
                    <m:fPr>
                      <m:ctrlPr>
                        <w:rPr>
                          <w:rFonts w:ascii="Cambria Math" w:hAnsi="Cambria Math"/>
                          <w:b/>
                          <w:i/>
                          <w:spacing w:val="9"/>
                          <w:sz w:val="29"/>
                          <w:szCs w:val="29"/>
                        </w:rPr>
                      </m:ctrlPr>
                    </m:fPr>
                    <m:num>
                      <m:r>
                        <m:rPr>
                          <m:sty m:val="bi"/>
                        </m:rPr>
                        <w:rPr>
                          <w:rFonts w:ascii="Cambria Math" w:hAnsi="Cambria Math"/>
                          <w:spacing w:val="9"/>
                          <w:sz w:val="29"/>
                          <w:szCs w:val="29"/>
                        </w:rPr>
                        <m:t>3</m:t>
                      </m:r>
                    </m:num>
                    <m:den>
                      <m:r>
                        <m:rPr>
                          <m:sty m:val="bi"/>
                        </m:rPr>
                        <w:rPr>
                          <w:rFonts w:ascii="Cambria Math" w:hAnsi="Cambria Math"/>
                          <w:spacing w:val="9"/>
                          <w:sz w:val="29"/>
                          <w:szCs w:val="29"/>
                        </w:rPr>
                        <m:t>2</m:t>
                      </m:r>
                      <m:r>
                        <m:rPr>
                          <m:sty m:val="bi"/>
                        </m:rPr>
                        <w:rPr>
                          <w:rFonts w:ascii="Cambria Math" w:hAnsi="Cambria Math"/>
                          <w:spacing w:val="9"/>
                          <w:sz w:val="29"/>
                          <w:szCs w:val="29"/>
                        </w:rPr>
                        <m:t>πN</m:t>
                      </m:r>
                      <m:sSup>
                        <m:sSupPr>
                          <m:ctrlPr>
                            <w:rPr>
                              <w:rFonts w:ascii="Cambria Math" w:hAnsi="Cambria Math"/>
                              <w:b/>
                              <w:i/>
                              <w:spacing w:val="9"/>
                              <w:sz w:val="29"/>
                              <w:szCs w:val="29"/>
                            </w:rPr>
                          </m:ctrlPr>
                        </m:sSupPr>
                        <m:e>
                          <m:r>
                            <m:rPr>
                              <m:sty m:val="bi"/>
                            </m:rPr>
                            <w:rPr>
                              <w:rFonts w:ascii="Cambria Math" w:hAnsi="Cambria Math"/>
                              <w:spacing w:val="9"/>
                              <w:sz w:val="29"/>
                              <w:szCs w:val="29"/>
                            </w:rPr>
                            <m:t>A</m:t>
                          </m:r>
                        </m:e>
                        <m:sup>
                          <m:r>
                            <m:rPr>
                              <m:sty m:val="bi"/>
                            </m:rPr>
                            <w:rPr>
                              <w:rFonts w:ascii="Cambria Math" w:hAnsi="Cambria Math"/>
                              <w:spacing w:val="9"/>
                              <w:sz w:val="29"/>
                              <w:szCs w:val="29"/>
                            </w:rPr>
                            <m:t>2</m:t>
                          </m:r>
                        </m:sup>
                      </m:sSup>
                    </m:den>
                  </m:f>
                </m:e>
              </m:d>
            </m:e>
            <m:sup>
              <m:f>
                <m:fPr>
                  <m:type m:val="skw"/>
                  <m:ctrlPr>
                    <w:rPr>
                      <w:rFonts w:ascii="Cambria Math" w:hAnsi="Cambria Math"/>
                      <w:b/>
                      <w:i/>
                      <w:spacing w:val="9"/>
                      <w:sz w:val="29"/>
                      <w:szCs w:val="29"/>
                    </w:rPr>
                  </m:ctrlPr>
                </m:fPr>
                <m:num>
                  <m:r>
                    <m:rPr>
                      <m:sty m:val="bi"/>
                    </m:rPr>
                    <w:rPr>
                      <w:rFonts w:ascii="Cambria Math" w:hAnsi="Cambria Math"/>
                      <w:spacing w:val="9"/>
                      <w:sz w:val="29"/>
                      <w:szCs w:val="29"/>
                    </w:rPr>
                    <m:t>3</m:t>
                  </m:r>
                </m:num>
                <m:den>
                  <m:r>
                    <m:rPr>
                      <m:sty m:val="bi"/>
                    </m:rPr>
                    <w:rPr>
                      <w:rFonts w:ascii="Cambria Math" w:hAnsi="Cambria Math"/>
                      <w:spacing w:val="9"/>
                      <w:sz w:val="29"/>
                      <w:szCs w:val="29"/>
                    </w:rPr>
                    <m:t>2</m:t>
                  </m:r>
                </m:den>
              </m:f>
            </m:sup>
          </m:sSup>
          <m:sSup>
            <m:sSupPr>
              <m:ctrlPr>
                <w:rPr>
                  <w:rFonts w:ascii="Cambria Math" w:hAnsi="Cambria Math"/>
                  <w:b/>
                  <w:i/>
                  <w:spacing w:val="9"/>
                  <w:sz w:val="29"/>
                  <w:szCs w:val="29"/>
                </w:rPr>
              </m:ctrlPr>
            </m:sSupPr>
            <m:e>
              <m:r>
                <m:rPr>
                  <m:sty m:val="bi"/>
                </m:rPr>
                <w:rPr>
                  <w:rFonts w:ascii="Cambria Math" w:hAnsi="Cambria Math"/>
                  <w:spacing w:val="9"/>
                  <w:sz w:val="29"/>
                  <w:szCs w:val="29"/>
                </w:rPr>
                <m:t>4</m:t>
              </m:r>
              <m:r>
                <m:rPr>
                  <m:sty m:val="bi"/>
                </m:rPr>
                <w:rPr>
                  <w:rFonts w:ascii="Cambria Math" w:hAnsi="Cambria Math"/>
                  <w:spacing w:val="9"/>
                  <w:sz w:val="29"/>
                  <w:szCs w:val="29"/>
                </w:rPr>
                <m:t>πe</m:t>
              </m:r>
            </m:e>
            <m:sup>
              <m:f>
                <m:fPr>
                  <m:ctrlPr>
                    <w:rPr>
                      <w:rFonts w:ascii="Cambria Math" w:hAnsi="Cambria Math"/>
                      <w:b/>
                      <w:i/>
                      <w:spacing w:val="9"/>
                      <w:sz w:val="29"/>
                      <w:szCs w:val="29"/>
                    </w:rPr>
                  </m:ctrlPr>
                </m:fPr>
                <m:num>
                  <m:r>
                    <m:rPr>
                      <m:sty m:val="bi"/>
                    </m:rPr>
                    <w:rPr>
                      <w:rFonts w:ascii="Cambria Math" w:hAnsi="Cambria Math"/>
                      <w:spacing w:val="9"/>
                      <w:sz w:val="29"/>
                      <w:szCs w:val="29"/>
                    </w:rPr>
                    <m:t>-</m:t>
                  </m:r>
                  <m:sSup>
                    <m:sSupPr>
                      <m:ctrlPr>
                        <w:rPr>
                          <w:rFonts w:ascii="Cambria Math" w:hAnsi="Cambria Math"/>
                          <w:b/>
                          <w:i/>
                          <w:spacing w:val="9"/>
                          <w:sz w:val="29"/>
                          <w:szCs w:val="29"/>
                        </w:rPr>
                      </m:ctrlPr>
                    </m:sSupPr>
                    <m:e>
                      <m:r>
                        <m:rPr>
                          <m:sty m:val="bi"/>
                        </m:rPr>
                        <w:rPr>
                          <w:rFonts w:ascii="Cambria Math" w:hAnsi="Cambria Math"/>
                          <w:spacing w:val="9"/>
                          <w:sz w:val="29"/>
                          <w:szCs w:val="29"/>
                        </w:rPr>
                        <m:t>3</m:t>
                      </m:r>
                      <m:r>
                        <m:rPr>
                          <m:sty m:val="bi"/>
                        </m:rPr>
                        <w:rPr>
                          <w:rFonts w:ascii="Cambria Math" w:hAnsi="Cambria Math"/>
                          <w:spacing w:val="9"/>
                          <w:sz w:val="29"/>
                          <w:szCs w:val="29"/>
                          <w:lang w:val="en-US"/>
                        </w:rPr>
                        <m:t>r</m:t>
                      </m:r>
                    </m:e>
                    <m:sup>
                      <m:r>
                        <m:rPr>
                          <m:sty m:val="bi"/>
                        </m:rPr>
                        <w:rPr>
                          <w:rFonts w:ascii="Cambria Math" w:hAnsi="Cambria Math"/>
                          <w:spacing w:val="9"/>
                          <w:sz w:val="29"/>
                          <w:szCs w:val="29"/>
                        </w:rPr>
                        <m:t>2</m:t>
                      </m:r>
                    </m:sup>
                  </m:sSup>
                </m:num>
                <m:den>
                  <m:r>
                    <m:rPr>
                      <m:sty m:val="bi"/>
                    </m:rPr>
                    <w:rPr>
                      <w:rFonts w:ascii="Cambria Math" w:hAnsi="Cambria Math"/>
                      <w:spacing w:val="9"/>
                      <w:sz w:val="29"/>
                      <w:szCs w:val="29"/>
                    </w:rPr>
                    <m:t>2</m:t>
                  </m:r>
                  <m:r>
                    <m:rPr>
                      <m:sty m:val="bi"/>
                    </m:rPr>
                    <w:rPr>
                      <w:rFonts w:ascii="Cambria Math" w:hAnsi="Cambria Math"/>
                      <w:spacing w:val="9"/>
                      <w:sz w:val="29"/>
                      <w:szCs w:val="29"/>
                    </w:rPr>
                    <m:t>N</m:t>
                  </m:r>
                  <m:sSup>
                    <m:sSupPr>
                      <m:ctrlPr>
                        <w:rPr>
                          <w:rFonts w:ascii="Cambria Math" w:hAnsi="Cambria Math"/>
                          <w:b/>
                          <w:i/>
                          <w:spacing w:val="9"/>
                          <w:sz w:val="29"/>
                          <w:szCs w:val="29"/>
                        </w:rPr>
                      </m:ctrlPr>
                    </m:sSupPr>
                    <m:e>
                      <m:r>
                        <m:rPr>
                          <m:sty m:val="bi"/>
                        </m:rPr>
                        <w:rPr>
                          <w:rFonts w:ascii="Cambria Math" w:hAnsi="Cambria Math"/>
                          <w:spacing w:val="9"/>
                          <w:sz w:val="29"/>
                          <w:szCs w:val="29"/>
                        </w:rPr>
                        <m:t>A</m:t>
                      </m:r>
                    </m:e>
                    <m:sup>
                      <m:r>
                        <m:rPr>
                          <m:sty m:val="bi"/>
                        </m:rPr>
                        <w:rPr>
                          <w:rFonts w:ascii="Cambria Math" w:hAnsi="Cambria Math"/>
                          <w:spacing w:val="9"/>
                          <w:sz w:val="29"/>
                          <w:szCs w:val="29"/>
                        </w:rPr>
                        <m:t>2</m:t>
                      </m:r>
                    </m:sup>
                  </m:sSup>
                </m:den>
              </m:f>
              <m:sSup>
                <m:sSupPr>
                  <m:ctrlPr>
                    <w:rPr>
                      <w:rFonts w:ascii="Cambria Math" w:hAnsi="Cambria Math"/>
                      <w:b/>
                      <w:i/>
                      <w:spacing w:val="9"/>
                      <w:sz w:val="29"/>
                      <w:szCs w:val="29"/>
                    </w:rPr>
                  </m:ctrlPr>
                </m:sSupPr>
                <m:e>
                  <m:r>
                    <m:rPr>
                      <m:sty m:val="bi"/>
                    </m:rPr>
                    <w:rPr>
                      <w:rFonts w:ascii="Cambria Math" w:hAnsi="Cambria Math"/>
                      <w:spacing w:val="9"/>
                      <w:sz w:val="29"/>
                      <w:szCs w:val="29"/>
                    </w:rPr>
                    <m:t>h</m:t>
                  </m:r>
                </m:e>
                <m:sup>
                  <m:r>
                    <m:rPr>
                      <m:sty m:val="bi"/>
                    </m:rPr>
                    <w:rPr>
                      <w:rFonts w:ascii="Cambria Math" w:hAnsi="Cambria Math"/>
                      <w:spacing w:val="9"/>
                      <w:sz w:val="29"/>
                      <w:szCs w:val="29"/>
                    </w:rPr>
                    <m:t>2</m:t>
                  </m:r>
                </m:sup>
              </m:sSup>
            </m:sup>
          </m:sSup>
        </m:oMath>
      </m:oMathPara>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lang w:val="kk-KZ"/>
        </w:rPr>
        <w:t xml:space="preserve">Гаустың таралу заңына бағынатын шумақтар «гаусс шумақтары» деп аталады (6).  </w:t>
      </w:r>
    </w:p>
    <w:p w:rsidR="00DF37C4" w:rsidRPr="00321B01" w:rsidRDefault="00DF37C4" w:rsidP="00DD4592">
      <w:pPr>
        <w:pStyle w:val="a3"/>
        <w:spacing w:before="0" w:beforeAutospacing="0" w:after="0" w:afterAutospacing="0" w:line="276" w:lineRule="auto"/>
        <w:jc w:val="center"/>
        <w:rPr>
          <w:sz w:val="29"/>
          <w:szCs w:val="29"/>
          <w:lang w:val="kk-KZ"/>
        </w:rPr>
      </w:pPr>
      <w:r w:rsidRPr="00321B01">
        <w:rPr>
          <w:noProof/>
          <w:sz w:val="29"/>
          <w:szCs w:val="29"/>
        </w:rPr>
        <w:drawing>
          <wp:inline distT="0" distB="0" distL="0" distR="0">
            <wp:extent cx="3419475" cy="2115551"/>
            <wp:effectExtent l="0" t="0" r="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446550" cy="2132302"/>
                    </a:xfrm>
                    <a:prstGeom prst="rect">
                      <a:avLst/>
                    </a:prstGeom>
                    <a:noFill/>
                    <a:ln>
                      <a:noFill/>
                    </a:ln>
                  </pic:spPr>
                </pic:pic>
              </a:graphicData>
            </a:graphic>
          </wp:inline>
        </w:drawing>
      </w:r>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DF37C4" w:rsidP="00321B01">
      <w:pPr>
        <w:pStyle w:val="a3"/>
        <w:spacing w:before="0" w:beforeAutospacing="0" w:after="0" w:afterAutospacing="0" w:line="276" w:lineRule="auto"/>
        <w:jc w:val="center"/>
        <w:rPr>
          <w:sz w:val="29"/>
          <w:szCs w:val="29"/>
          <w:lang w:val="kk-KZ"/>
        </w:rPr>
      </w:pPr>
      <w:r w:rsidRPr="00321B01">
        <w:rPr>
          <w:sz w:val="29"/>
          <w:szCs w:val="29"/>
          <w:lang w:val="kk-KZ"/>
        </w:rPr>
        <w:t>6 сурет. Макромолекулалардың ұштарының арақашықтығына байланысты таралу қисығы</w:t>
      </w:r>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DF37C4" w:rsidP="00321B01">
      <w:pPr>
        <w:pStyle w:val="a3"/>
        <w:spacing w:before="0" w:beforeAutospacing="0" w:after="0" w:afterAutospacing="0" w:line="276" w:lineRule="auto"/>
        <w:ind w:firstLine="708"/>
        <w:jc w:val="both"/>
        <w:rPr>
          <w:sz w:val="29"/>
          <w:szCs w:val="29"/>
          <w:lang w:val="kk-KZ"/>
        </w:rPr>
      </w:pPr>
      <w:r w:rsidRPr="00321B01">
        <w:rPr>
          <w:sz w:val="29"/>
          <w:szCs w:val="29"/>
          <w:lang w:val="kk-KZ"/>
        </w:rPr>
        <w:t>Оптимал конформация саны, яғни максимал ықтималдық 0 &lt; h</w:t>
      </w:r>
      <w:r w:rsidRPr="00321B01">
        <w:rPr>
          <w:sz w:val="29"/>
          <w:szCs w:val="29"/>
          <w:vertAlign w:val="subscript"/>
          <w:lang w:val="en-US"/>
        </w:rPr>
        <w:t>m</w:t>
      </w:r>
      <w:r w:rsidRPr="00321B01">
        <w:rPr>
          <w:sz w:val="29"/>
          <w:szCs w:val="29"/>
        </w:rPr>
        <w:t>&lt;</w:t>
      </w:r>
      <w:r w:rsidRPr="00321B01">
        <w:rPr>
          <w:sz w:val="29"/>
          <w:szCs w:val="29"/>
          <w:lang w:val="en-US"/>
        </w:rPr>
        <w:t>L</w:t>
      </w:r>
      <w:r w:rsidRPr="00321B01">
        <w:rPr>
          <w:sz w:val="29"/>
          <w:szCs w:val="29"/>
        </w:rPr>
        <w:t xml:space="preserve"> аралығында жатады. </w:t>
      </w:r>
      <w:r w:rsidRPr="00321B01">
        <w:rPr>
          <w:sz w:val="29"/>
          <w:szCs w:val="29"/>
          <w:lang w:val="kk-KZ"/>
        </w:rPr>
        <w:t>Қисықтың максимумына сәйкес h</w:t>
      </w:r>
      <w:r w:rsidRPr="00321B01">
        <w:rPr>
          <w:sz w:val="29"/>
          <w:szCs w:val="29"/>
          <w:vertAlign w:val="subscript"/>
          <w:lang w:val="en-US"/>
        </w:rPr>
        <w:t>m</w:t>
      </w:r>
      <w:r w:rsidRPr="00321B01">
        <w:rPr>
          <w:sz w:val="29"/>
          <w:szCs w:val="29"/>
          <w:lang w:val="kk-KZ"/>
        </w:rPr>
        <w:t xml:space="preserve"> қашықтығы, тізбек ұштарының ең ықтимал қашықтығы деп аталады. Еркін мүшеленген тізбектер үшін </w:t>
      </w:r>
      <m:oMath>
        <m:sSubSup>
          <m:sSubSupPr>
            <m:ctrlPr>
              <w:rPr>
                <w:rFonts w:ascii="Cambria Math" w:hAnsi="Cambria Math"/>
                <w:i/>
                <w:sz w:val="29"/>
                <w:szCs w:val="29"/>
                <w:lang w:val="kk-KZ"/>
              </w:rPr>
            </m:ctrlPr>
          </m:sSubSupPr>
          <m:e>
            <m:r>
              <w:rPr>
                <w:rFonts w:ascii="Cambria Math" w:hAnsi="Cambria Math"/>
                <w:sz w:val="29"/>
                <w:szCs w:val="29"/>
                <w:lang w:val="kk-KZ"/>
              </w:rPr>
              <m:t>h</m:t>
            </m:r>
          </m:e>
          <m:sub>
            <m:r>
              <w:rPr>
                <w:rFonts w:ascii="Cambria Math" w:hAnsi="Cambria Math"/>
                <w:sz w:val="29"/>
                <w:szCs w:val="29"/>
                <w:lang w:val="kk-KZ"/>
              </w:rPr>
              <m:t>m</m:t>
            </m:r>
          </m:sub>
          <m:sup>
            <m:r>
              <w:rPr>
                <w:rFonts w:ascii="Cambria Math" w:hAnsi="Cambria Math"/>
                <w:sz w:val="29"/>
                <w:szCs w:val="29"/>
                <w:lang w:val="kk-KZ"/>
              </w:rPr>
              <m:t>2</m:t>
            </m:r>
          </m:sup>
        </m:sSubSup>
        <m:r>
          <w:rPr>
            <w:rFonts w:ascii="Cambria Math" w:hAnsi="Cambria Math"/>
            <w:sz w:val="29"/>
            <w:szCs w:val="29"/>
            <w:lang w:val="kk-KZ"/>
          </w:rPr>
          <m:t>=</m:t>
        </m:r>
        <m:f>
          <m:fPr>
            <m:ctrlPr>
              <w:rPr>
                <w:rFonts w:ascii="Cambria Math" w:hAnsi="Cambria Math"/>
                <w:i/>
                <w:sz w:val="29"/>
                <w:szCs w:val="29"/>
                <w:lang w:val="kk-KZ"/>
              </w:rPr>
            </m:ctrlPr>
          </m:fPr>
          <m:num>
            <m:r>
              <w:rPr>
                <w:rFonts w:ascii="Cambria Math" w:hAnsi="Cambria Math"/>
                <w:sz w:val="29"/>
                <w:szCs w:val="29"/>
                <w:lang w:val="kk-KZ"/>
              </w:rPr>
              <m:t>2</m:t>
            </m:r>
          </m:num>
          <m:den>
            <m:r>
              <w:rPr>
                <w:rFonts w:ascii="Cambria Math" w:hAnsi="Cambria Math"/>
                <w:sz w:val="29"/>
                <w:szCs w:val="29"/>
                <w:lang w:val="kk-KZ"/>
              </w:rPr>
              <m:t>3</m:t>
            </m:r>
          </m:den>
        </m:f>
        <m:r>
          <w:rPr>
            <w:rFonts w:ascii="Cambria Math" w:hAnsi="Cambria Math"/>
            <w:sz w:val="29"/>
            <w:szCs w:val="29"/>
            <w:lang w:val="kk-KZ"/>
          </w:rPr>
          <m:t>N</m:t>
        </m:r>
        <m:sSup>
          <m:sSupPr>
            <m:ctrlPr>
              <w:rPr>
                <w:rFonts w:ascii="Cambria Math" w:hAnsi="Cambria Math"/>
                <w:i/>
                <w:sz w:val="29"/>
                <w:szCs w:val="29"/>
                <w:lang w:val="kk-KZ"/>
              </w:rPr>
            </m:ctrlPr>
          </m:sSupPr>
          <m:e>
            <m:r>
              <w:rPr>
                <w:rFonts w:ascii="Cambria Math" w:hAnsi="Cambria Math"/>
                <w:sz w:val="29"/>
                <w:szCs w:val="29"/>
                <w:lang w:val="kk-KZ"/>
              </w:rPr>
              <m:t>A</m:t>
            </m:r>
          </m:e>
          <m:sup>
            <m:r>
              <w:rPr>
                <w:rFonts w:ascii="Cambria Math" w:hAnsi="Cambria Math"/>
                <w:sz w:val="29"/>
                <w:szCs w:val="29"/>
                <w:lang w:val="kk-KZ"/>
              </w:rPr>
              <m:t>2</m:t>
            </m:r>
          </m:sup>
        </m:sSup>
      </m:oMath>
    </w:p>
    <w:p w:rsidR="00DF37C4" w:rsidRPr="00321B01" w:rsidRDefault="00DF37C4" w:rsidP="00321B01">
      <w:pPr>
        <w:pStyle w:val="a3"/>
        <w:spacing w:before="0" w:beforeAutospacing="0" w:after="0" w:afterAutospacing="0" w:line="276" w:lineRule="auto"/>
        <w:ind w:firstLine="708"/>
        <w:jc w:val="both"/>
        <w:rPr>
          <w:sz w:val="29"/>
          <w:szCs w:val="29"/>
          <w:lang w:val="kk-KZ"/>
        </w:rPr>
      </w:pPr>
      <w:r w:rsidRPr="00321B01">
        <w:rPr>
          <w:sz w:val="29"/>
          <w:szCs w:val="29"/>
          <w:lang w:val="kk-KZ"/>
        </w:rPr>
        <w:t xml:space="preserve">Орташа квадраттық қашықтық </w:t>
      </w:r>
      <m:oMath>
        <m:sSup>
          <m:sSupPr>
            <m:ctrlPr>
              <w:rPr>
                <w:rFonts w:ascii="Cambria Math" w:hAnsi="Cambria Math"/>
                <w:i/>
                <w:sz w:val="29"/>
                <w:szCs w:val="29"/>
                <w:lang w:val="kk-KZ"/>
              </w:rPr>
            </m:ctrlPr>
          </m:sSupPr>
          <m:e>
            <m:sSubSup>
              <m:sSubSupPr>
                <m:ctrlPr>
                  <w:rPr>
                    <w:rFonts w:ascii="Cambria Math" w:hAnsi="Cambria Math"/>
                    <w:i/>
                    <w:sz w:val="29"/>
                    <w:szCs w:val="29"/>
                    <w:lang w:val="kk-KZ"/>
                  </w:rPr>
                </m:ctrlPr>
              </m:sSubSupPr>
              <m:e>
                <m:r>
                  <w:rPr>
                    <w:rFonts w:ascii="Cambria Math" w:hAnsi="Cambria Math"/>
                    <w:sz w:val="29"/>
                    <w:szCs w:val="29"/>
                    <w:lang w:val="kk-KZ"/>
                  </w:rPr>
                  <m:t>(</m:t>
                </m:r>
                <m:acc>
                  <m:accPr>
                    <m:chr m:val="̅"/>
                    <m:ctrlPr>
                      <w:rPr>
                        <w:rFonts w:ascii="Cambria Math" w:hAnsi="Cambria Math"/>
                        <w:i/>
                        <w:sz w:val="29"/>
                        <w:szCs w:val="29"/>
                        <w:lang w:val="kk-KZ"/>
                      </w:rPr>
                    </m:ctrlPr>
                  </m:accPr>
                  <m:e>
                    <m:r>
                      <w:rPr>
                        <w:rFonts w:ascii="Cambria Math" w:hAnsi="Cambria Math"/>
                        <w:sz w:val="29"/>
                        <w:szCs w:val="29"/>
                        <w:lang w:val="kk-KZ"/>
                      </w:rPr>
                      <m:t>h</m:t>
                    </m:r>
                  </m:e>
                </m:acc>
              </m:e>
              <m:sub>
                <m:r>
                  <w:rPr>
                    <w:rFonts w:ascii="Cambria Math" w:hAnsi="Cambria Math"/>
                    <w:sz w:val="29"/>
                    <w:szCs w:val="29"/>
                    <w:lang w:val="kk-KZ"/>
                  </w:rPr>
                  <m:t>ер</m:t>
                </m:r>
              </m:sub>
              <m:sup>
                <m:r>
                  <w:rPr>
                    <w:rFonts w:ascii="Cambria Math" w:hAnsi="Cambria Math"/>
                    <w:sz w:val="29"/>
                    <w:szCs w:val="29"/>
                    <w:lang w:val="kk-KZ"/>
                  </w:rPr>
                  <m:t>2</m:t>
                </m:r>
              </m:sup>
            </m:sSubSup>
            <m:r>
              <w:rPr>
                <w:rFonts w:ascii="Cambria Math" w:hAnsi="Cambria Math"/>
                <w:sz w:val="29"/>
                <w:szCs w:val="29"/>
                <w:lang w:val="kk-KZ"/>
              </w:rPr>
              <m:t>)</m:t>
            </m:r>
          </m:e>
          <m:sup>
            <m:r>
              <w:rPr>
                <w:rFonts w:ascii="Cambria Math" w:hAnsi="Cambria Math"/>
                <w:sz w:val="29"/>
                <w:szCs w:val="29"/>
                <w:lang w:val="kk-KZ"/>
              </w:rPr>
              <m:t>1/2</m:t>
            </m:r>
          </m:sup>
        </m:sSup>
      </m:oMath>
      <w:r w:rsidRPr="00321B01">
        <w:rPr>
          <w:sz w:val="29"/>
          <w:szCs w:val="29"/>
          <w:lang w:val="kk-KZ"/>
        </w:rPr>
        <w:t xml:space="preserve"> пен, Кун сегментінің арасындағы тәуелділікті есеп шығаруға болады:</w:t>
      </w:r>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8F14C2" w:rsidP="00DD4592">
      <w:pPr>
        <w:pStyle w:val="a3"/>
        <w:spacing w:before="0" w:beforeAutospacing="0" w:after="0" w:afterAutospacing="0" w:line="276" w:lineRule="auto"/>
        <w:jc w:val="both"/>
        <w:rPr>
          <w:b/>
          <w:i/>
          <w:sz w:val="29"/>
          <w:szCs w:val="29"/>
          <w:lang w:val="kk-KZ"/>
        </w:rPr>
      </w:pPr>
      <m:oMathPara>
        <m:oMath>
          <m:sSup>
            <m:sSupPr>
              <m:ctrlPr>
                <w:rPr>
                  <w:rFonts w:ascii="Cambria Math" w:hAnsi="Cambria Math"/>
                  <w:b/>
                  <w:i/>
                  <w:sz w:val="29"/>
                  <w:szCs w:val="29"/>
                  <w:lang w:val="kk-KZ"/>
                </w:rPr>
              </m:ctrlPr>
            </m:sSupPr>
            <m:e>
              <m:sSubSup>
                <m:sSubSupPr>
                  <m:ctrlPr>
                    <w:rPr>
                      <w:rFonts w:ascii="Cambria Math" w:hAnsi="Cambria Math"/>
                      <w:b/>
                      <w:i/>
                      <w:sz w:val="29"/>
                      <w:szCs w:val="29"/>
                      <w:lang w:val="kk-KZ"/>
                    </w:rPr>
                  </m:ctrlPr>
                </m:sSubSupPr>
                <m:e>
                  <m:r>
                    <m:rPr>
                      <m:sty m:val="bi"/>
                    </m:rPr>
                    <w:rPr>
                      <w:rFonts w:ascii="Cambria Math" w:hAnsi="Cambria Math"/>
                      <w:sz w:val="29"/>
                      <w:szCs w:val="29"/>
                      <w:lang w:val="kk-KZ"/>
                    </w:rPr>
                    <m:t>(</m:t>
                  </m:r>
                  <m:acc>
                    <m:accPr>
                      <m:chr m:val="̅"/>
                      <m:ctrlPr>
                        <w:rPr>
                          <w:rFonts w:ascii="Cambria Math" w:hAnsi="Cambria Math"/>
                          <w:b/>
                          <w:i/>
                          <w:sz w:val="29"/>
                          <w:szCs w:val="29"/>
                          <w:lang w:val="kk-KZ"/>
                        </w:rPr>
                      </m:ctrlPr>
                    </m:accPr>
                    <m:e>
                      <m:r>
                        <m:rPr>
                          <m:sty m:val="bi"/>
                        </m:rPr>
                        <w:rPr>
                          <w:rFonts w:ascii="Cambria Math" w:hAnsi="Cambria Math"/>
                          <w:sz w:val="29"/>
                          <w:szCs w:val="29"/>
                          <w:lang w:val="kk-KZ"/>
                        </w:rPr>
                        <m:t>h</m:t>
                      </m:r>
                    </m:e>
                  </m:acc>
                </m:e>
                <m:sub>
                  <m:r>
                    <m:rPr>
                      <m:sty m:val="bi"/>
                    </m:rPr>
                    <w:rPr>
                      <w:rFonts w:ascii="Cambria Math" w:hAnsi="Cambria Math"/>
                      <w:sz w:val="29"/>
                      <w:szCs w:val="29"/>
                      <w:lang w:val="kk-KZ"/>
                    </w:rPr>
                    <m:t>ер</m:t>
                  </m:r>
                </m:sub>
                <m:sup>
                  <m:r>
                    <m:rPr>
                      <m:sty m:val="bi"/>
                    </m:rPr>
                    <w:rPr>
                      <w:rFonts w:ascii="Cambria Math" w:hAnsi="Cambria Math"/>
                      <w:sz w:val="29"/>
                      <w:szCs w:val="29"/>
                      <w:lang w:val="kk-KZ"/>
                    </w:rPr>
                    <m:t>2</m:t>
                  </m:r>
                </m:sup>
              </m:sSubSup>
              <m:r>
                <m:rPr>
                  <m:sty m:val="bi"/>
                </m:rPr>
                <w:rPr>
                  <w:rFonts w:ascii="Cambria Math" w:hAnsi="Cambria Math"/>
                  <w:sz w:val="29"/>
                  <w:szCs w:val="29"/>
                  <w:lang w:val="kk-KZ"/>
                </w:rPr>
                <m:t>)</m:t>
              </m:r>
            </m:e>
            <m:sup>
              <m:r>
                <m:rPr>
                  <m:sty m:val="bi"/>
                </m:rPr>
                <w:rPr>
                  <w:rFonts w:ascii="Cambria Math" w:hAnsi="Cambria Math"/>
                  <w:sz w:val="29"/>
                  <w:szCs w:val="29"/>
                  <w:lang w:val="kk-KZ"/>
                </w:rPr>
                <m:t>1/2</m:t>
              </m:r>
            </m:sup>
          </m:sSup>
          <m:r>
            <m:rPr>
              <m:sty m:val="bi"/>
            </m:rPr>
            <w:rPr>
              <w:rFonts w:ascii="Cambria Math" w:hAnsi="Cambria Math"/>
              <w:sz w:val="29"/>
              <w:szCs w:val="29"/>
              <w:lang w:val="en-US"/>
            </w:rPr>
            <m:t>=</m:t>
          </m:r>
          <m:sSup>
            <m:sSupPr>
              <m:ctrlPr>
                <w:rPr>
                  <w:rFonts w:ascii="Cambria Math" w:hAnsi="Cambria Math"/>
                  <w:b/>
                  <w:i/>
                  <w:sz w:val="29"/>
                  <w:szCs w:val="29"/>
                  <w:lang w:val="en-US"/>
                </w:rPr>
              </m:ctrlPr>
            </m:sSupPr>
            <m:e>
              <m:r>
                <m:rPr>
                  <m:sty m:val="bi"/>
                </m:rPr>
                <w:rPr>
                  <w:rFonts w:ascii="Cambria Math" w:hAnsi="Cambria Math"/>
                  <w:sz w:val="29"/>
                  <w:szCs w:val="29"/>
                  <w:lang w:val="en-US"/>
                </w:rPr>
                <m:t>N</m:t>
              </m:r>
            </m:e>
            <m:sup>
              <m:r>
                <m:rPr>
                  <m:sty m:val="bi"/>
                </m:rPr>
                <w:rPr>
                  <w:rFonts w:ascii="Cambria Math" w:hAnsi="Cambria Math"/>
                  <w:sz w:val="29"/>
                  <w:szCs w:val="29"/>
                  <w:lang w:val="en-US"/>
                </w:rPr>
                <m:t>1/2</m:t>
              </m:r>
            </m:sup>
          </m:sSup>
          <m:r>
            <m:rPr>
              <m:sty m:val="bi"/>
            </m:rPr>
            <w:rPr>
              <w:rFonts w:ascii="Cambria Math" w:hAnsi="Cambria Math"/>
              <w:sz w:val="29"/>
              <w:szCs w:val="29"/>
              <w:lang w:val="en-US"/>
            </w:rPr>
            <m:t>A</m:t>
          </m:r>
        </m:oMath>
      </m:oMathPara>
    </w:p>
    <w:p w:rsidR="00C37D76" w:rsidRPr="00321B01" w:rsidRDefault="00C37D76" w:rsidP="00DD4592">
      <w:pPr>
        <w:pStyle w:val="a3"/>
        <w:spacing w:before="0" w:beforeAutospacing="0" w:after="0" w:afterAutospacing="0" w:line="276" w:lineRule="auto"/>
        <w:jc w:val="both"/>
        <w:rPr>
          <w:i/>
          <w:sz w:val="29"/>
          <w:szCs w:val="29"/>
          <w:lang w:val="kk-KZ"/>
        </w:rPr>
      </w:pPr>
    </w:p>
    <w:p w:rsidR="00DF37C4" w:rsidRPr="00321B01" w:rsidRDefault="00DF37C4" w:rsidP="00FF3ADE">
      <w:pPr>
        <w:pStyle w:val="a3"/>
        <w:spacing w:before="0" w:beforeAutospacing="0" w:after="0" w:afterAutospacing="0" w:line="276" w:lineRule="auto"/>
        <w:ind w:firstLine="708"/>
        <w:jc w:val="both"/>
        <w:rPr>
          <w:sz w:val="29"/>
          <w:szCs w:val="29"/>
          <w:lang w:val="kk-KZ"/>
        </w:rPr>
      </w:pPr>
      <w:r w:rsidRPr="00321B01">
        <w:rPr>
          <w:sz w:val="29"/>
          <w:szCs w:val="29"/>
          <w:lang w:val="kk-KZ"/>
        </w:rPr>
        <w:t xml:space="preserve">Макромолекуланың мөлшерін олардың ұштарының орташа квадраттық ара қашықтығымен бағалайды. </w:t>
      </w:r>
    </w:p>
    <w:p w:rsidR="00DF37C4" w:rsidRPr="00321B01" w:rsidRDefault="00DF37C4" w:rsidP="00FF3ADE">
      <w:pPr>
        <w:pStyle w:val="a3"/>
        <w:spacing w:before="0" w:beforeAutospacing="0" w:after="0" w:afterAutospacing="0" w:line="276" w:lineRule="auto"/>
        <w:ind w:firstLine="708"/>
        <w:jc w:val="both"/>
        <w:rPr>
          <w:sz w:val="29"/>
          <w:szCs w:val="29"/>
          <w:lang w:val="kk-KZ"/>
        </w:rPr>
      </w:pPr>
      <w:r w:rsidRPr="00321B01">
        <w:rPr>
          <w:sz w:val="29"/>
          <w:szCs w:val="29"/>
          <w:lang w:val="kk-KZ"/>
        </w:rPr>
        <w:t>Макромолекуланың мөлшерін орташа инерция радиусының немесе айналу радиусының (R</w:t>
      </w:r>
      <w:r w:rsidRPr="00321B01">
        <w:rPr>
          <w:sz w:val="29"/>
          <w:szCs w:val="29"/>
          <w:vertAlign w:val="superscript"/>
          <w:lang w:val="kk-KZ"/>
        </w:rPr>
        <w:t>2</w:t>
      </w:r>
      <w:r w:rsidRPr="00321B01">
        <w:rPr>
          <w:sz w:val="29"/>
          <w:szCs w:val="29"/>
          <w:lang w:val="kk-KZ"/>
        </w:rPr>
        <w:t xml:space="preserve">) шамасымен де бағалайды. Айналу радиусы деп оралған тізбектің барлық элементтерінің оның ауырлық центрінен қашықтығының орташа квадратын айтады. Гаусс шумақтары үшін  </w:t>
      </w:r>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8F14C2" w:rsidP="00DD4592">
      <w:pPr>
        <w:pStyle w:val="a3"/>
        <w:spacing w:before="0" w:beforeAutospacing="0" w:after="0" w:afterAutospacing="0" w:line="276" w:lineRule="auto"/>
        <w:jc w:val="both"/>
        <w:rPr>
          <w:b/>
          <w:sz w:val="29"/>
          <w:szCs w:val="29"/>
          <w:lang w:val="kk-KZ"/>
        </w:rPr>
      </w:pPr>
      <m:oMathPara>
        <m:oMath>
          <m:d>
            <m:dPr>
              <m:ctrlPr>
                <w:rPr>
                  <w:rFonts w:ascii="Cambria Math" w:hAnsi="Cambria Math"/>
                  <w:b/>
                  <w:i/>
                  <w:sz w:val="29"/>
                  <w:szCs w:val="29"/>
                  <w:lang w:val="kk-KZ"/>
                </w:rPr>
              </m:ctrlPr>
            </m:dPr>
            <m:e>
              <m:sSup>
                <m:sSupPr>
                  <m:ctrlPr>
                    <w:rPr>
                      <w:rFonts w:ascii="Cambria Math" w:hAnsi="Cambria Math"/>
                      <w:b/>
                      <w:i/>
                      <w:sz w:val="29"/>
                      <w:szCs w:val="29"/>
                      <w:lang w:val="kk-KZ"/>
                    </w:rPr>
                  </m:ctrlPr>
                </m:sSupPr>
                <m:e>
                  <m:r>
                    <m:rPr>
                      <m:sty m:val="bi"/>
                    </m:rPr>
                    <w:rPr>
                      <w:rFonts w:ascii="Cambria Math" w:hAnsi="Cambria Math"/>
                      <w:sz w:val="29"/>
                      <w:szCs w:val="29"/>
                      <w:lang w:val="kk-KZ"/>
                    </w:rPr>
                    <m:t>R</m:t>
                  </m:r>
                </m:e>
                <m:sup>
                  <m:r>
                    <m:rPr>
                      <m:sty m:val="bi"/>
                    </m:rPr>
                    <w:rPr>
                      <w:rFonts w:ascii="Cambria Math" w:hAnsi="Cambria Math"/>
                      <w:sz w:val="29"/>
                      <w:szCs w:val="29"/>
                      <w:lang w:val="kk-KZ"/>
                    </w:rPr>
                    <m:t>2</m:t>
                  </m:r>
                </m:sup>
              </m:sSup>
            </m:e>
          </m:d>
          <m:r>
            <m:rPr>
              <m:sty m:val="bi"/>
            </m:rPr>
            <w:rPr>
              <w:rFonts w:ascii="Cambria Math" w:hAnsi="Cambria Math"/>
              <w:sz w:val="29"/>
              <w:szCs w:val="29"/>
              <w:lang w:val="kk-KZ"/>
            </w:rPr>
            <m:t>=</m:t>
          </m:r>
          <m:f>
            <m:fPr>
              <m:ctrlPr>
                <w:rPr>
                  <w:rFonts w:ascii="Cambria Math" w:hAnsi="Cambria Math"/>
                  <w:b/>
                  <w:i/>
                  <w:sz w:val="29"/>
                  <w:szCs w:val="29"/>
                  <w:lang w:val="kk-KZ"/>
                </w:rPr>
              </m:ctrlPr>
            </m:fPr>
            <m:num>
              <m:sSup>
                <m:sSupPr>
                  <m:ctrlPr>
                    <w:rPr>
                      <w:rFonts w:ascii="Cambria Math" w:hAnsi="Cambria Math"/>
                      <w:b/>
                      <w:i/>
                      <w:sz w:val="29"/>
                      <w:szCs w:val="29"/>
                      <w:lang w:val="kk-KZ"/>
                    </w:rPr>
                  </m:ctrlPr>
                </m:sSupPr>
                <m:e>
                  <m:d>
                    <m:dPr>
                      <m:ctrlPr>
                        <w:rPr>
                          <w:rFonts w:ascii="Cambria Math" w:hAnsi="Cambria Math"/>
                          <w:b/>
                          <w:i/>
                          <w:sz w:val="29"/>
                          <w:szCs w:val="29"/>
                          <w:lang w:val="kk-KZ"/>
                        </w:rPr>
                      </m:ctrlPr>
                    </m:dPr>
                    <m:e>
                      <m:sSubSup>
                        <m:sSubSupPr>
                          <m:ctrlPr>
                            <w:rPr>
                              <w:rFonts w:ascii="Cambria Math" w:hAnsi="Cambria Math"/>
                              <w:b/>
                              <w:i/>
                              <w:sz w:val="29"/>
                              <w:szCs w:val="29"/>
                              <w:lang w:val="kk-KZ"/>
                            </w:rPr>
                          </m:ctrlPr>
                        </m:sSubSupPr>
                        <m:e>
                          <m:acc>
                            <m:accPr>
                              <m:chr m:val="̅"/>
                              <m:ctrlPr>
                                <w:rPr>
                                  <w:rFonts w:ascii="Cambria Math" w:hAnsi="Cambria Math"/>
                                  <w:b/>
                                  <w:i/>
                                  <w:sz w:val="29"/>
                                  <w:szCs w:val="29"/>
                                  <w:lang w:val="kk-KZ"/>
                                </w:rPr>
                              </m:ctrlPr>
                            </m:accPr>
                            <m:e>
                              <m:r>
                                <m:rPr>
                                  <m:sty m:val="bi"/>
                                </m:rPr>
                                <w:rPr>
                                  <w:rFonts w:ascii="Cambria Math" w:hAnsi="Cambria Math"/>
                                  <w:sz w:val="29"/>
                                  <w:szCs w:val="29"/>
                                  <w:lang w:val="kk-KZ"/>
                                </w:rPr>
                                <m:t>h</m:t>
                              </m:r>
                            </m:e>
                          </m:acc>
                        </m:e>
                        <m:sub>
                          <m:r>
                            <m:rPr>
                              <m:sty m:val="bi"/>
                            </m:rPr>
                            <w:rPr>
                              <w:rFonts w:ascii="Cambria Math" w:hAnsi="Cambria Math"/>
                              <w:sz w:val="29"/>
                              <w:szCs w:val="29"/>
                              <w:lang w:val="kk-KZ"/>
                            </w:rPr>
                            <m:t>ер</m:t>
                          </m:r>
                        </m:sub>
                        <m:sup>
                          <m:r>
                            <m:rPr>
                              <m:sty m:val="bi"/>
                            </m:rPr>
                            <w:rPr>
                              <w:rFonts w:ascii="Cambria Math" w:hAnsi="Cambria Math"/>
                              <w:sz w:val="29"/>
                              <w:szCs w:val="29"/>
                              <w:lang w:val="kk-KZ"/>
                            </w:rPr>
                            <m:t>2</m:t>
                          </m:r>
                        </m:sup>
                      </m:sSubSup>
                    </m:e>
                  </m:d>
                </m:e>
                <m:sup>
                  <m:r>
                    <m:rPr>
                      <m:sty m:val="bi"/>
                    </m:rPr>
                    <w:rPr>
                      <w:rFonts w:ascii="Cambria Math" w:hAnsi="Cambria Math"/>
                      <w:sz w:val="29"/>
                      <w:szCs w:val="29"/>
                      <w:lang w:val="kk-KZ"/>
                    </w:rPr>
                    <m:t>2</m:t>
                  </m:r>
                </m:sup>
              </m:sSup>
            </m:num>
            <m:den>
              <m:r>
                <m:rPr>
                  <m:sty m:val="bi"/>
                </m:rPr>
                <w:rPr>
                  <w:rFonts w:ascii="Cambria Math" w:hAnsi="Cambria Math"/>
                  <w:sz w:val="29"/>
                  <w:szCs w:val="29"/>
                  <w:lang w:val="kk-KZ"/>
                </w:rPr>
                <m:t>6</m:t>
              </m:r>
            </m:den>
          </m:f>
        </m:oMath>
      </m:oMathPara>
    </w:p>
    <w:p w:rsidR="00C37D76" w:rsidRPr="00321B01" w:rsidRDefault="00C37D76" w:rsidP="00DD4592">
      <w:pPr>
        <w:pStyle w:val="a3"/>
        <w:spacing w:before="0" w:beforeAutospacing="0" w:after="0" w:afterAutospacing="0" w:line="276" w:lineRule="auto"/>
        <w:jc w:val="both"/>
        <w:rPr>
          <w:sz w:val="29"/>
          <w:szCs w:val="29"/>
          <w:lang w:val="kk-KZ"/>
        </w:rPr>
      </w:pPr>
    </w:p>
    <w:p w:rsidR="00DF37C4" w:rsidRPr="00321B01" w:rsidRDefault="00DF37C4" w:rsidP="00DD4592">
      <w:pPr>
        <w:pStyle w:val="a3"/>
        <w:spacing w:before="0" w:beforeAutospacing="0" w:after="0" w:afterAutospacing="0" w:line="276" w:lineRule="auto"/>
        <w:ind w:firstLine="708"/>
        <w:jc w:val="both"/>
        <w:rPr>
          <w:sz w:val="29"/>
          <w:szCs w:val="29"/>
          <w:lang w:val="kk-KZ"/>
        </w:rPr>
      </w:pPr>
      <w:r w:rsidRPr="00321B01">
        <w:rPr>
          <w:sz w:val="29"/>
          <w:szCs w:val="29"/>
          <w:lang w:val="kk-KZ"/>
        </w:rPr>
        <w:t xml:space="preserve">Полимер тізбегінің иілгіштігі термодинамикалық және кинетикалық деп екіге бөледі. Термодинамикалық иілгіштік тізбектің жылулық қозғалыстан иілуі. Ол тепе теңдік күйде тұрған екі конформацияның энергия айырымымен ∆U сипатталады. </w:t>
      </w:r>
    </w:p>
    <w:p w:rsidR="00DF37C4" w:rsidRPr="00321B01" w:rsidRDefault="00DF37C4" w:rsidP="00DD4592">
      <w:pPr>
        <w:pStyle w:val="a3"/>
        <w:spacing w:before="0" w:beforeAutospacing="0" w:after="0" w:afterAutospacing="0" w:line="276" w:lineRule="auto"/>
        <w:jc w:val="both"/>
        <w:rPr>
          <w:sz w:val="29"/>
          <w:szCs w:val="29"/>
          <w:lang w:val="kk-KZ"/>
        </w:rPr>
      </w:pPr>
      <w:r w:rsidRPr="00321B01">
        <w:rPr>
          <w:sz w:val="29"/>
          <w:szCs w:val="29"/>
          <w:lang w:val="kk-KZ"/>
        </w:rPr>
        <w:tab/>
        <w:t xml:space="preserve">Кинетикалық иілгіштік тізбектің бір энергетикалық күйден екіншісіне көшу жылдамдығын көрсетеді. Кинетикалық иілгіштік потенциалдық тосқауылдың шамасына, температураға, молекулалық масса мен полимердің торлану дәрежесіне байланысты. Потенциалдық айналу тосқауылы орынбасарлардың полюстілігіне тікелей байланысты. </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Дәріс материалдарын игергеннен кейін білуге қажетті негізгі түсініктер: еркін мүшеленген тізбек туралы ұғым, статистикалық сегмент, макромолекуланың мөлшерін анықтау, макромолекулалардың термодинамикалық және кинетикалық иілгіштік</w:t>
      </w:r>
    </w:p>
    <w:p w:rsidR="001E5EB7" w:rsidRPr="00321B01" w:rsidRDefault="001E5EB7" w:rsidP="00DD4592">
      <w:pPr>
        <w:pStyle w:val="a8"/>
        <w:spacing w:line="276" w:lineRule="auto"/>
        <w:ind w:left="0" w:firstLine="708"/>
        <w:rPr>
          <w:sz w:val="29"/>
          <w:szCs w:val="29"/>
          <w:lang w:val="kk-KZ"/>
        </w:rPr>
      </w:pPr>
    </w:p>
    <w:p w:rsidR="00DF37C4" w:rsidRPr="00321B01" w:rsidRDefault="001A2FBF" w:rsidP="00DD4592">
      <w:pPr>
        <w:pStyle w:val="a8"/>
        <w:spacing w:line="276" w:lineRule="auto"/>
        <w:ind w:left="0" w:firstLine="708"/>
        <w:rPr>
          <w:b/>
          <w:sz w:val="29"/>
          <w:szCs w:val="29"/>
          <w:lang w:val="kk-KZ"/>
        </w:rPr>
      </w:pPr>
      <w:r w:rsidRPr="00321B01">
        <w:rPr>
          <w:b/>
          <w:sz w:val="29"/>
          <w:szCs w:val="29"/>
          <w:lang w:val="kk-KZ"/>
        </w:rPr>
        <w:t>МАКРОМОЛЕКУЛАЛАРДЫҢ ЕРІТІНДІЛЕРДЕГІ ТӘРТІБІ</w:t>
      </w:r>
    </w:p>
    <w:p w:rsidR="000167E7" w:rsidRPr="00321B01" w:rsidRDefault="000167E7" w:rsidP="00DD4592">
      <w:pPr>
        <w:pStyle w:val="a8"/>
        <w:spacing w:line="276" w:lineRule="auto"/>
        <w:ind w:left="0"/>
        <w:rPr>
          <w:sz w:val="29"/>
          <w:szCs w:val="29"/>
          <w:lang w:val="kk-KZ"/>
        </w:rPr>
      </w:pPr>
    </w:p>
    <w:p w:rsidR="00DF37C4" w:rsidRPr="00321B01" w:rsidRDefault="00DF37C4" w:rsidP="00694AAA">
      <w:pPr>
        <w:spacing w:after="0"/>
        <w:ind w:firstLine="360"/>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1</w:t>
      </w:r>
      <w:r w:rsidRPr="00321B01">
        <w:rPr>
          <w:rFonts w:ascii="Times New Roman" w:hAnsi="Times New Roman" w:cs="Times New Roman"/>
          <w:sz w:val="29"/>
          <w:szCs w:val="29"/>
          <w:lang w:val="kk-KZ"/>
        </w:rPr>
        <w:t>. Қазір қалыптасқан теория бойынша полимер ерітінділері бір бірімен тығыз байланысты мынандай қасиеттермен сипатталады:</w:t>
      </w:r>
    </w:p>
    <w:p w:rsidR="00DF37C4" w:rsidRPr="00321B01" w:rsidRDefault="00DF37C4" w:rsidP="00C6380A">
      <w:pPr>
        <w:pStyle w:val="ac"/>
        <w:numPr>
          <w:ilvl w:val="0"/>
          <w:numId w:val="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 ерітінділері шын ерітінділер, олар лиофобты коллоидты ерітінділер сияқты гетерогенді емес, гомогенді жүйелер.  </w:t>
      </w:r>
    </w:p>
    <w:p w:rsidR="00DF37C4" w:rsidRPr="00321B01" w:rsidRDefault="00DF37C4" w:rsidP="00C6380A">
      <w:pPr>
        <w:pStyle w:val="ac"/>
        <w:numPr>
          <w:ilvl w:val="0"/>
          <w:numId w:val="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 ерітінділері төмен молекулалық қосылыстардың ерітінділеріндей молекулалық та, иондық та болуы мүмкін.  </w:t>
      </w:r>
    </w:p>
    <w:p w:rsidR="00DF37C4" w:rsidRPr="00321B01" w:rsidRDefault="00DF37C4" w:rsidP="00C6380A">
      <w:pPr>
        <w:pStyle w:val="ac"/>
        <w:numPr>
          <w:ilvl w:val="0"/>
          <w:numId w:val="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 ерітінділері бөліну беті болмайтын, бір фазалы жүйелер, ал коллоидты ерітінділер бөліну беті бар екі фазалы жүйелер. </w:t>
      </w:r>
    </w:p>
    <w:p w:rsidR="00DF37C4" w:rsidRPr="00321B01" w:rsidRDefault="00DF37C4" w:rsidP="00C6380A">
      <w:pPr>
        <w:pStyle w:val="ac"/>
        <w:numPr>
          <w:ilvl w:val="0"/>
          <w:numId w:val="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 ерітінділерінің түзілу процесі еркін энергияның азаюы арқылы өздігінен жүреді ∆G=∆H-T∆S&lt;0, ал коллоидты ерітінділер өздігінен түзілмейді. </w:t>
      </w:r>
    </w:p>
    <w:p w:rsidR="00DF37C4" w:rsidRPr="00321B01" w:rsidRDefault="00DF37C4" w:rsidP="00C6380A">
      <w:pPr>
        <w:pStyle w:val="ac"/>
        <w:numPr>
          <w:ilvl w:val="0"/>
          <w:numId w:val="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 ерітінділері өздігінен түзілетін болғандықтан ол стабилизаторсыз шексіз ұзақ тұра алатын, термодинамикалық тұрақты жүйелер. </w:t>
      </w:r>
    </w:p>
    <w:p w:rsidR="00DF37C4" w:rsidRPr="00321B01" w:rsidRDefault="00DF37C4" w:rsidP="00C6380A">
      <w:pPr>
        <w:pStyle w:val="ac"/>
        <w:numPr>
          <w:ilvl w:val="0"/>
          <w:numId w:val="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 ерітінділері, лиофобты коллоидтардан өзгеше, тепе теңдік күйде болады. Сондықтан оларға Гиббстің фазалар заңын қолдануға болады. </w:t>
      </w:r>
    </w:p>
    <w:p w:rsidR="00DF37C4" w:rsidRPr="00321B01" w:rsidRDefault="00DF37C4" w:rsidP="00C6380A">
      <w:pPr>
        <w:pStyle w:val="ac"/>
        <w:numPr>
          <w:ilvl w:val="0"/>
          <w:numId w:val="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 ерітіндісінің тепе теңдік күйі температураға, қысымға, ерітіндінің құрамына байланысты. </w:t>
      </w:r>
    </w:p>
    <w:p w:rsidR="00DF37C4" w:rsidRPr="00321B01" w:rsidRDefault="00DF37C4" w:rsidP="00C6380A">
      <w:pPr>
        <w:pStyle w:val="ac"/>
        <w:numPr>
          <w:ilvl w:val="0"/>
          <w:numId w:val="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 ерітіндісінде макромолекулалар сольватталған күйде болады. </w:t>
      </w:r>
    </w:p>
    <w:p w:rsidR="00DF37C4" w:rsidRPr="00321B01" w:rsidRDefault="00DF37C4" w:rsidP="00C6380A">
      <w:pPr>
        <w:pStyle w:val="ac"/>
        <w:numPr>
          <w:ilvl w:val="0"/>
          <w:numId w:val="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 ерітінділері шын ерітінді болғанымен оларды төмен молекулалық қосылыстар ерітіндісінен өзгешеліктері – ісіну, жоғары тұтқырлық де бар.  </w:t>
      </w:r>
    </w:p>
    <w:p w:rsidR="00A04849" w:rsidRPr="00321B01" w:rsidRDefault="00A04849" w:rsidP="00DD4592">
      <w:pPr>
        <w:pStyle w:val="ac"/>
        <w:spacing w:after="0"/>
        <w:jc w:val="both"/>
        <w:rPr>
          <w:rFonts w:ascii="Times New Roman" w:hAnsi="Times New Roman" w:cs="Times New Roman"/>
          <w:sz w:val="29"/>
          <w:szCs w:val="29"/>
          <w:lang w:val="kk-KZ"/>
        </w:rPr>
      </w:pP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2.</w:t>
      </w:r>
      <w:r w:rsidRPr="00321B01">
        <w:rPr>
          <w:rFonts w:ascii="Times New Roman" w:hAnsi="Times New Roman" w:cs="Times New Roman"/>
          <w:sz w:val="29"/>
          <w:szCs w:val="29"/>
          <w:lang w:val="kk-KZ"/>
        </w:rPr>
        <w:t xml:space="preserve"> Полимер еріген кезде негізінен еріткіш молекулалары полимерге бір жақты диффузияланады. Мұнда макромолекуланың есесіне келетін еріткіш әлі аз, яғни еріткіштің полимердегі ерітіндісі түзіледі. Еріткіш молекуласының макромолекулалардың арасына енуінен полимер ісінеді. Ісіну полимердің еру процесінің спецификалық сатысы. Барлық еру процесін төрт сатыға бөлуге болады:</w:t>
      </w:r>
    </w:p>
    <w:p w:rsidR="00C37D76" w:rsidRPr="00321B01" w:rsidRDefault="00C37D76" w:rsidP="00DD4592">
      <w:pPr>
        <w:spacing w:after="0"/>
        <w:jc w:val="both"/>
        <w:rPr>
          <w:rFonts w:ascii="Times New Roman" w:hAnsi="Times New Roman" w:cs="Times New Roman"/>
          <w:sz w:val="29"/>
          <w:szCs w:val="29"/>
          <w:lang w:val="kk-KZ"/>
        </w:rPr>
      </w:pPr>
    </w:p>
    <w:tbl>
      <w:tblPr>
        <w:tblStyle w:val="a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9570"/>
      </w:tblGrid>
      <w:tr w:rsidR="00DD4592" w:rsidRPr="00321B01" w:rsidTr="00DF37C4">
        <w:tc>
          <w:tcPr>
            <w:tcW w:w="9571" w:type="dxa"/>
            <w:hideMark/>
          </w:tcPr>
          <w:p w:rsidR="00DF37C4" w:rsidRPr="00321B01" w:rsidRDefault="00DF37C4" w:rsidP="00694AAA">
            <w:pPr>
              <w:spacing w:line="276" w:lineRule="auto"/>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6002020" cy="1323975"/>
                  <wp:effectExtent l="0" t="0" r="0"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022796" cy="1328558"/>
                          </a:xfrm>
                          <a:prstGeom prst="rect">
                            <a:avLst/>
                          </a:prstGeom>
                          <a:noFill/>
                          <a:ln>
                            <a:noFill/>
                          </a:ln>
                        </pic:spPr>
                      </pic:pic>
                    </a:graphicData>
                  </a:graphic>
                </wp:inline>
              </w:drawing>
            </w:r>
          </w:p>
        </w:tc>
      </w:tr>
      <w:tr w:rsidR="00DF37C4" w:rsidRPr="00321B01" w:rsidTr="00DF37C4">
        <w:tc>
          <w:tcPr>
            <w:tcW w:w="9571" w:type="dxa"/>
            <w:hideMark/>
          </w:tcPr>
          <w:p w:rsidR="000B5254" w:rsidRPr="00321B01" w:rsidRDefault="000B5254" w:rsidP="00DD4592">
            <w:pPr>
              <w:spacing w:line="276" w:lineRule="auto"/>
              <w:jc w:val="both"/>
              <w:rPr>
                <w:rFonts w:ascii="Times New Roman" w:hAnsi="Times New Roman" w:cs="Times New Roman"/>
                <w:sz w:val="29"/>
                <w:szCs w:val="29"/>
                <w:lang w:val="kk-KZ"/>
              </w:rPr>
            </w:pPr>
          </w:p>
          <w:p w:rsidR="00DF37C4" w:rsidRPr="00321B01" w:rsidRDefault="00DF37C4" w:rsidP="00694AAA">
            <w:pPr>
              <w:spacing w:line="276" w:lineRule="auto"/>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1 сурет. Ісіну сатыларының сызбаңұсқасы</w:t>
            </w:r>
          </w:p>
        </w:tc>
      </w:tr>
      <w:tr w:rsidR="00694AAA" w:rsidRPr="00321B01" w:rsidTr="00DF37C4">
        <w:tc>
          <w:tcPr>
            <w:tcW w:w="9571" w:type="dxa"/>
          </w:tcPr>
          <w:p w:rsidR="00694AAA" w:rsidRPr="00321B01" w:rsidRDefault="00694AAA" w:rsidP="00DD4592">
            <w:pPr>
              <w:jc w:val="both"/>
              <w:rPr>
                <w:rFonts w:ascii="Times New Roman" w:hAnsi="Times New Roman" w:cs="Times New Roman"/>
                <w:sz w:val="29"/>
                <w:szCs w:val="29"/>
                <w:lang w:val="kk-KZ"/>
              </w:rPr>
            </w:pPr>
          </w:p>
        </w:tc>
      </w:tr>
    </w:tbl>
    <w:p w:rsidR="00DF37C4" w:rsidRPr="00321B01" w:rsidRDefault="00DF37C4" w:rsidP="00C6380A">
      <w:pPr>
        <w:pStyle w:val="ac"/>
        <w:numPr>
          <w:ilvl w:val="0"/>
          <w:numId w:val="2"/>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Ісіну сатысы. Жүйе екі сұйық фазаға қабаттанады: бір фазасы еріткіштің полимердегі ерітіндісі, екіншісі таза төмен молекулалық сұйық еріткіш</w:t>
      </w:r>
    </w:p>
    <w:p w:rsidR="00DF37C4" w:rsidRPr="00321B01" w:rsidRDefault="00DF37C4" w:rsidP="00C6380A">
      <w:pPr>
        <w:pStyle w:val="ac"/>
        <w:numPr>
          <w:ilvl w:val="0"/>
          <w:numId w:val="2"/>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Екінші ерітіндінің түзілу сатысы. Жүйе екі фазалы болады, бірақ екі фазасы да екі компоненттен тұратын ерітінді. Біріншісі – бастапқы ісінген полимер, яғни төмен молекулалық сұйықтың жоғары молекулалық қосылыстардағы ерітіндісі, екіншісі – жоғары молекуланық қосылыстың төмен молекулалық сұйықтағы ерітіндісі.</w:t>
      </w:r>
    </w:p>
    <w:p w:rsidR="00DF37C4" w:rsidRPr="00321B01" w:rsidRDefault="00DF37C4" w:rsidP="00C6380A">
      <w:pPr>
        <w:pStyle w:val="ac"/>
        <w:numPr>
          <w:ilvl w:val="0"/>
          <w:numId w:val="2"/>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Толық еру сатысы – екі ерітінді бір бірімен араласып, гетерогенді екі фазалы жүйе гомогенді бір фазалы жүйеге айналады. </w:t>
      </w:r>
    </w:p>
    <w:p w:rsidR="00DF37C4" w:rsidRPr="00321B01" w:rsidRDefault="00DF37C4" w:rsidP="00694AAA">
      <w:pPr>
        <w:spacing w:after="0"/>
        <w:ind w:firstLine="36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Ісіну шексіз және шекті болып бөлінеді. Шексіз ісіну кезінде аяғында бір фазалы гомогенді ерітінді түзіледі. </w:t>
      </w:r>
    </w:p>
    <w:p w:rsidR="00DF37C4" w:rsidRPr="00321B01" w:rsidRDefault="00DF37C4" w:rsidP="00694AAA">
      <w:pPr>
        <w:spacing w:after="0"/>
        <w:ind w:firstLine="36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Ісіну процесі көптеген көрсеткіштерімен – ісіну дәрежесімен, ісіну жылдамдығымен, ісіну қысымымен және т.б. сипатталады. </w:t>
      </w:r>
    </w:p>
    <w:p w:rsidR="00DF37C4" w:rsidRPr="00321B01" w:rsidRDefault="00DF37C4" w:rsidP="00694AAA">
      <w:pPr>
        <w:spacing w:after="0"/>
        <w:ind w:firstLine="36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Ісіну дәрежесі (α) полимердің ісінген кездегі массасының немесе көлемінің өсуі арқылы сипатталады:</w:t>
      </w:r>
    </w:p>
    <w:p w:rsidR="00A04849" w:rsidRPr="00321B01" w:rsidRDefault="00A04849" w:rsidP="00DD4592">
      <w:pPr>
        <w:spacing w:after="0"/>
        <w:jc w:val="both"/>
        <w:rPr>
          <w:rFonts w:ascii="Times New Roman" w:hAnsi="Times New Roman" w:cs="Times New Roman"/>
          <w:b/>
          <w:sz w:val="29"/>
          <w:szCs w:val="29"/>
          <w:lang w:val="kk-KZ"/>
        </w:rPr>
      </w:pPr>
    </w:p>
    <w:p w:rsidR="00694AAA" w:rsidRPr="00694AAA" w:rsidRDefault="008F14C2" w:rsidP="00DD4592">
      <w:pPr>
        <w:spacing w:after="0"/>
        <w:jc w:val="center"/>
        <w:rPr>
          <w:rFonts w:ascii="Times New Roman" w:hAnsi="Times New Roman" w:cs="Times New Roman"/>
          <w:b/>
          <w:sz w:val="36"/>
          <w:szCs w:val="36"/>
          <w:lang w:val="kk-KZ"/>
        </w:rPr>
      </w:pPr>
      <m:oMath>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α</m:t>
            </m:r>
          </m:e>
          <m:sub>
            <m:r>
              <m:rPr>
                <m:sty m:val="bi"/>
              </m:rPr>
              <w:rPr>
                <w:rFonts w:ascii="Cambria Math" w:hAnsi="Cambria Math" w:cs="Times New Roman"/>
                <w:sz w:val="36"/>
                <w:szCs w:val="36"/>
                <w:lang w:val="kk-KZ"/>
              </w:rPr>
              <m:t>m</m:t>
            </m:r>
          </m:sub>
        </m:sSub>
        <m:r>
          <m:rPr>
            <m:sty m:val="bi"/>
          </m:rPr>
          <w:rPr>
            <w:rFonts w:ascii="Cambria Math" w:hAnsi="Cambria Math" w:cs="Times New Roman"/>
            <w:sz w:val="36"/>
            <w:szCs w:val="36"/>
            <w:lang w:val="kk-KZ"/>
          </w:rPr>
          <m:t>=</m:t>
        </m:r>
        <m:f>
          <m:fPr>
            <m:ctrlPr>
              <w:rPr>
                <w:rFonts w:ascii="Cambria Math" w:hAnsi="Cambria Math" w:cs="Times New Roman"/>
                <w:b/>
                <w:i/>
                <w:sz w:val="36"/>
                <w:szCs w:val="36"/>
                <w:lang w:val="kk-KZ"/>
              </w:rPr>
            </m:ctrlPr>
          </m:fPr>
          <m:num>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m</m:t>
                </m:r>
              </m:e>
              <m:sub>
                <m:r>
                  <m:rPr>
                    <m:sty m:val="bi"/>
                  </m:rPr>
                  <w:rPr>
                    <w:rFonts w:ascii="Cambria Math" w:hAnsi="Cambria Math" w:cs="Times New Roman"/>
                    <w:sz w:val="36"/>
                    <w:szCs w:val="36"/>
                    <w:lang w:val="kk-KZ"/>
                  </w:rPr>
                  <m:t>i</m:t>
                </m:r>
              </m:sub>
            </m:sSub>
            <m:r>
              <m:rPr>
                <m:sty m:val="bi"/>
              </m:rPr>
              <w:rPr>
                <w:rFonts w:ascii="Cambria Math" w:hAnsi="Cambria Math" w:cs="Times New Roman"/>
                <w:sz w:val="36"/>
                <w:szCs w:val="36"/>
                <w:lang w:val="kk-KZ"/>
              </w:rPr>
              <m:t>-</m:t>
            </m:r>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m</m:t>
                </m:r>
              </m:e>
              <m:sub>
                <m:r>
                  <m:rPr>
                    <m:sty m:val="bi"/>
                  </m:rPr>
                  <w:rPr>
                    <w:rFonts w:ascii="Cambria Math" w:hAnsi="Cambria Math" w:cs="Times New Roman"/>
                    <w:sz w:val="36"/>
                    <w:szCs w:val="36"/>
                    <w:lang w:val="kk-KZ"/>
                  </w:rPr>
                  <m:t>0</m:t>
                </m:r>
              </m:sub>
            </m:sSub>
          </m:num>
          <m:den>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m</m:t>
                </m:r>
              </m:e>
              <m:sub>
                <m:r>
                  <m:rPr>
                    <m:sty m:val="bi"/>
                  </m:rPr>
                  <w:rPr>
                    <w:rFonts w:ascii="Cambria Math" w:hAnsi="Cambria Math" w:cs="Times New Roman"/>
                    <w:sz w:val="36"/>
                    <w:szCs w:val="36"/>
                    <w:lang w:val="kk-KZ"/>
                  </w:rPr>
                  <m:t>0</m:t>
                </m:r>
              </m:sub>
            </m:sSub>
          </m:den>
        </m:f>
        <m:r>
          <m:rPr>
            <m:sty m:val="bi"/>
          </m:rPr>
          <w:rPr>
            <w:rFonts w:ascii="Cambria Math" w:hAnsi="Cambria Math" w:cs="Times New Roman"/>
            <w:sz w:val="36"/>
            <w:szCs w:val="36"/>
            <w:lang w:val="kk-KZ"/>
          </w:rPr>
          <m:t>∙100%</m:t>
        </m:r>
      </m:oMath>
      <w:r w:rsidR="00DF37C4" w:rsidRPr="00694AAA">
        <w:rPr>
          <w:rFonts w:ascii="Times New Roman" w:hAnsi="Times New Roman" w:cs="Times New Roman"/>
          <w:b/>
          <w:sz w:val="36"/>
          <w:szCs w:val="36"/>
          <w:lang w:val="kk-KZ"/>
        </w:rPr>
        <w:t>;</w:t>
      </w:r>
    </w:p>
    <w:p w:rsidR="00694AAA" w:rsidRDefault="00694AAA" w:rsidP="00DD4592">
      <w:pPr>
        <w:spacing w:after="0"/>
        <w:jc w:val="center"/>
        <w:rPr>
          <w:rFonts w:ascii="Times New Roman" w:hAnsi="Times New Roman" w:cs="Times New Roman"/>
          <w:b/>
          <w:sz w:val="29"/>
          <w:szCs w:val="29"/>
          <w:lang w:val="kk-KZ"/>
        </w:rPr>
      </w:pPr>
    </w:p>
    <w:p w:rsidR="00DF37C4" w:rsidRPr="00694AAA" w:rsidRDefault="00DF37C4" w:rsidP="00DD4592">
      <w:pPr>
        <w:spacing w:after="0"/>
        <w:jc w:val="center"/>
        <w:rPr>
          <w:rFonts w:ascii="Times New Roman" w:hAnsi="Times New Roman" w:cs="Times New Roman"/>
          <w:b/>
          <w:sz w:val="36"/>
          <w:szCs w:val="36"/>
          <w:lang w:val="kk-KZ"/>
        </w:rPr>
      </w:pPr>
      <w:r w:rsidRPr="00694AAA">
        <w:rPr>
          <w:rFonts w:ascii="Times New Roman" w:hAnsi="Times New Roman" w:cs="Times New Roman"/>
          <w:b/>
          <w:sz w:val="36"/>
          <w:szCs w:val="36"/>
          <w:lang w:val="kk-KZ"/>
        </w:rPr>
        <w:t xml:space="preserve"> </w:t>
      </w:r>
      <m:oMath>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α</m:t>
            </m:r>
          </m:e>
          <m:sub>
            <m:r>
              <m:rPr>
                <m:sty m:val="bi"/>
              </m:rPr>
              <w:rPr>
                <w:rFonts w:ascii="Cambria Math" w:hAnsi="Cambria Math" w:cs="Times New Roman"/>
                <w:sz w:val="36"/>
                <w:szCs w:val="36"/>
                <w:lang w:val="kk-KZ"/>
              </w:rPr>
              <m:t>k</m:t>
            </m:r>
          </m:sub>
        </m:sSub>
        <m:r>
          <m:rPr>
            <m:sty m:val="bi"/>
          </m:rPr>
          <w:rPr>
            <w:rFonts w:ascii="Cambria Math" w:hAnsi="Cambria Math" w:cs="Times New Roman"/>
            <w:sz w:val="36"/>
            <w:szCs w:val="36"/>
            <w:lang w:val="kk-KZ"/>
          </w:rPr>
          <m:t>=</m:t>
        </m:r>
        <m:f>
          <m:fPr>
            <m:ctrlPr>
              <w:rPr>
                <w:rFonts w:ascii="Cambria Math" w:hAnsi="Cambria Math" w:cs="Times New Roman"/>
                <w:b/>
                <w:i/>
                <w:sz w:val="36"/>
                <w:szCs w:val="36"/>
                <w:lang w:val="kk-KZ"/>
              </w:rPr>
            </m:ctrlPr>
          </m:fPr>
          <m:num>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V</m:t>
                </m:r>
              </m:e>
              <m:sub>
                <m:r>
                  <m:rPr>
                    <m:sty m:val="bi"/>
                  </m:rPr>
                  <w:rPr>
                    <w:rFonts w:ascii="Cambria Math" w:hAnsi="Cambria Math" w:cs="Times New Roman"/>
                    <w:sz w:val="36"/>
                    <w:szCs w:val="36"/>
                    <w:lang w:val="kk-KZ"/>
                  </w:rPr>
                  <m:t>i</m:t>
                </m:r>
              </m:sub>
            </m:sSub>
            <m:r>
              <m:rPr>
                <m:sty m:val="bi"/>
              </m:rPr>
              <w:rPr>
                <w:rFonts w:ascii="Cambria Math" w:hAnsi="Cambria Math" w:cs="Times New Roman"/>
                <w:sz w:val="36"/>
                <w:szCs w:val="36"/>
                <w:lang w:val="kk-KZ"/>
              </w:rPr>
              <m:t>-</m:t>
            </m:r>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V</m:t>
                </m:r>
              </m:e>
              <m:sub>
                <m:r>
                  <m:rPr>
                    <m:sty m:val="bi"/>
                  </m:rPr>
                  <w:rPr>
                    <w:rFonts w:ascii="Cambria Math" w:hAnsi="Cambria Math" w:cs="Times New Roman"/>
                    <w:sz w:val="36"/>
                    <w:szCs w:val="36"/>
                    <w:lang w:val="kk-KZ"/>
                  </w:rPr>
                  <m:t>0</m:t>
                </m:r>
              </m:sub>
            </m:sSub>
          </m:num>
          <m:den>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V</m:t>
                </m:r>
              </m:e>
              <m:sub>
                <m:r>
                  <m:rPr>
                    <m:sty m:val="bi"/>
                  </m:rPr>
                  <w:rPr>
                    <w:rFonts w:ascii="Cambria Math" w:hAnsi="Cambria Math" w:cs="Times New Roman"/>
                    <w:sz w:val="36"/>
                    <w:szCs w:val="36"/>
                    <w:lang w:val="kk-KZ"/>
                  </w:rPr>
                  <m:t>0</m:t>
                </m:r>
              </m:sub>
            </m:sSub>
          </m:den>
        </m:f>
        <m:r>
          <m:rPr>
            <m:sty m:val="bi"/>
          </m:rPr>
          <w:rPr>
            <w:rFonts w:ascii="Cambria Math" w:hAnsi="Cambria Math" w:cs="Times New Roman"/>
            <w:sz w:val="36"/>
            <w:szCs w:val="36"/>
            <w:lang w:val="kk-KZ"/>
          </w:rPr>
          <m:t>∙100%</m:t>
        </m:r>
      </m:oMath>
      <w:r w:rsidRPr="00694AAA">
        <w:rPr>
          <w:rFonts w:ascii="Times New Roman" w:hAnsi="Times New Roman" w:cs="Times New Roman"/>
          <w:b/>
          <w:sz w:val="36"/>
          <w:szCs w:val="36"/>
          <w:lang w:val="kk-KZ"/>
        </w:rPr>
        <w:t xml:space="preserve"> (1)</w:t>
      </w:r>
    </w:p>
    <w:p w:rsidR="00A04849" w:rsidRPr="00321B01" w:rsidRDefault="00A04849" w:rsidP="00DD4592">
      <w:pPr>
        <w:spacing w:after="0"/>
        <w:jc w:val="both"/>
        <w:rPr>
          <w:rFonts w:ascii="Times New Roman" w:hAnsi="Times New Roman" w:cs="Times New Roman"/>
          <w:sz w:val="29"/>
          <w:szCs w:val="29"/>
          <w:lang w:val="kk-KZ"/>
        </w:rPr>
      </w:pP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m</w:t>
      </w:r>
      <w:r w:rsidRPr="00321B01">
        <w:rPr>
          <w:rFonts w:ascii="Times New Roman" w:hAnsi="Times New Roman" w:cs="Times New Roman"/>
          <w:sz w:val="29"/>
          <w:szCs w:val="29"/>
          <w:vertAlign w:val="subscript"/>
          <w:lang w:val="kk-KZ"/>
        </w:rPr>
        <w:t>i</w:t>
      </w:r>
      <w:r w:rsidRPr="00321B01">
        <w:rPr>
          <w:rFonts w:ascii="Times New Roman" w:hAnsi="Times New Roman" w:cs="Times New Roman"/>
          <w:sz w:val="29"/>
          <w:szCs w:val="29"/>
          <w:lang w:val="kk-KZ"/>
        </w:rPr>
        <w:t>, m</w:t>
      </w:r>
      <w:r w:rsidRPr="00321B01">
        <w:rPr>
          <w:rFonts w:ascii="Times New Roman" w:hAnsi="Times New Roman" w:cs="Times New Roman"/>
          <w:sz w:val="29"/>
          <w:szCs w:val="29"/>
          <w:vertAlign w:val="subscript"/>
          <w:lang w:val="kk-KZ"/>
        </w:rPr>
        <w:t>о</w:t>
      </w:r>
      <w:r w:rsidRPr="00321B01">
        <w:rPr>
          <w:rFonts w:ascii="Times New Roman" w:hAnsi="Times New Roman" w:cs="Times New Roman"/>
          <w:sz w:val="29"/>
          <w:szCs w:val="29"/>
          <w:lang w:val="kk-KZ"/>
        </w:rPr>
        <w:t xml:space="preserve"> – стандартты полимер үлгісінің ісінгеннен кейінгі және бастапқы массасы, V</w:t>
      </w:r>
      <w:r w:rsidRPr="00321B01">
        <w:rPr>
          <w:rFonts w:ascii="Times New Roman" w:hAnsi="Times New Roman" w:cs="Times New Roman"/>
          <w:sz w:val="29"/>
          <w:szCs w:val="29"/>
          <w:vertAlign w:val="subscript"/>
          <w:lang w:val="kk-KZ"/>
        </w:rPr>
        <w:t>i</w:t>
      </w:r>
      <w:r w:rsidRPr="00321B01">
        <w:rPr>
          <w:rFonts w:ascii="Times New Roman" w:hAnsi="Times New Roman" w:cs="Times New Roman"/>
          <w:sz w:val="29"/>
          <w:szCs w:val="29"/>
          <w:lang w:val="kk-KZ"/>
        </w:rPr>
        <w:t>, V</w:t>
      </w:r>
      <w:r w:rsidRPr="00321B01">
        <w:rPr>
          <w:rFonts w:ascii="Times New Roman" w:hAnsi="Times New Roman" w:cs="Times New Roman"/>
          <w:sz w:val="29"/>
          <w:szCs w:val="29"/>
          <w:vertAlign w:val="subscript"/>
          <w:lang w:val="kk-KZ"/>
        </w:rPr>
        <w:t>0</w:t>
      </w:r>
      <w:r w:rsidRPr="00321B01">
        <w:rPr>
          <w:rFonts w:ascii="Times New Roman" w:hAnsi="Times New Roman" w:cs="Times New Roman"/>
          <w:sz w:val="29"/>
          <w:szCs w:val="29"/>
          <w:lang w:val="kk-KZ"/>
        </w:rPr>
        <w:t xml:space="preserve"> – стандартты полимер үлгісінің ісінгеннен кейінгі және бастапқы көлемі.</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Ісіну жылдамдығы еріткіштің полимерге диффузиялану жылдамдығына байланысты:</w: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5252720" cy="676275"/>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72177" cy="678780"/>
                    </a:xfrm>
                    <a:prstGeom prst="rect">
                      <a:avLst/>
                    </a:prstGeom>
                    <a:noFill/>
                    <a:ln>
                      <a:noFill/>
                    </a:ln>
                  </pic:spPr>
                </pic:pic>
              </a:graphicData>
            </a:graphic>
          </wp:inline>
        </w:drawing>
      </w:r>
      <w:r w:rsidRPr="00321B01">
        <w:rPr>
          <w:rFonts w:ascii="Times New Roman" w:hAnsi="Times New Roman" w:cs="Times New Roman"/>
          <w:sz w:val="29"/>
          <w:szCs w:val="29"/>
          <w:lang w:val="kk-KZ"/>
        </w:rPr>
        <w:t>(2)</w:t>
      </w:r>
    </w:p>
    <w:p w:rsidR="00A04849" w:rsidRPr="00321B01" w:rsidRDefault="00A04849" w:rsidP="00DD4592">
      <w:pPr>
        <w:spacing w:after="0"/>
        <w:jc w:val="center"/>
        <w:rPr>
          <w:rFonts w:ascii="Times New Roman" w:hAnsi="Times New Roman" w:cs="Times New Roman"/>
          <w:sz w:val="29"/>
          <w:szCs w:val="29"/>
          <w:lang w:val="kk-KZ"/>
        </w:rPr>
      </w:pP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w:t>
      </w:r>
      <w:r w:rsidRPr="00321B01">
        <w:rPr>
          <w:rFonts w:ascii="Times New Roman" w:hAnsi="Times New Roman" w:cs="Times New Roman"/>
          <w:sz w:val="29"/>
          <w:szCs w:val="29"/>
        </w:rPr>
        <w:t>τ</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және </w:t>
      </w:r>
      <w:r w:rsidRPr="00321B01">
        <w:rPr>
          <w:rFonts w:ascii="Times New Roman" w:hAnsi="Times New Roman" w:cs="Times New Roman"/>
          <w:sz w:val="29"/>
          <w:szCs w:val="29"/>
        </w:rPr>
        <w:t>τ</w:t>
      </w:r>
      <w:r w:rsidRPr="00321B01">
        <w:rPr>
          <w:rFonts w:ascii="Times New Roman" w:hAnsi="Times New Roman" w:cs="Times New Roman"/>
          <w:sz w:val="29"/>
          <w:szCs w:val="29"/>
          <w:vertAlign w:val="subscript"/>
          <w:lang w:val="kk-KZ"/>
        </w:rPr>
        <w:t xml:space="preserve">2 </w:t>
      </w:r>
      <w:r w:rsidRPr="00321B01">
        <w:rPr>
          <w:rFonts w:ascii="Times New Roman" w:hAnsi="Times New Roman" w:cs="Times New Roman"/>
          <w:sz w:val="29"/>
          <w:szCs w:val="29"/>
          <w:lang w:val="kk-KZ"/>
        </w:rPr>
        <w:t>уақыт мерзіміндегі үлгінің массасы; Q</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және Q</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w:t>
      </w:r>
      <w:r w:rsidRPr="00321B01">
        <w:rPr>
          <w:rFonts w:ascii="Times New Roman" w:hAnsi="Times New Roman" w:cs="Times New Roman"/>
          <w:sz w:val="29"/>
          <w:szCs w:val="29"/>
        </w:rPr>
        <w:t>τ</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және </w:t>
      </w:r>
      <w:r w:rsidRPr="00321B01">
        <w:rPr>
          <w:rFonts w:ascii="Times New Roman" w:hAnsi="Times New Roman" w:cs="Times New Roman"/>
          <w:sz w:val="29"/>
          <w:szCs w:val="29"/>
        </w:rPr>
        <w:t>τ</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уақыт аралығындағы ісіну дәрежесі. Ісінген кезде жүйе көлемінің азаюын контракция деп атайды. </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b/>
          <w:spacing w:val="-2"/>
          <w:sz w:val="29"/>
          <w:szCs w:val="29"/>
          <w:lang w:val="kk-KZ"/>
        </w:rPr>
        <w:t xml:space="preserve">3. </w:t>
      </w:r>
      <w:r w:rsidRPr="00321B01">
        <w:rPr>
          <w:rFonts w:ascii="Times New Roman" w:hAnsi="Times New Roman" w:cs="Times New Roman"/>
          <w:sz w:val="29"/>
          <w:szCs w:val="29"/>
          <w:lang w:val="kk-KZ"/>
        </w:rPr>
        <w:t>Полимер ерітіндісі термодинамикалық тұрақты және қайтымды жүйе болғандықтан, полимер ерігенде еркін энергия төмендейді</w:t>
      </w:r>
    </w:p>
    <w:p w:rsidR="00A04849" w:rsidRPr="00321B01" w:rsidRDefault="00A04849" w:rsidP="00DD4592">
      <w:pPr>
        <w:spacing w:after="0"/>
        <w:jc w:val="both"/>
        <w:rPr>
          <w:rFonts w:ascii="Times New Roman" w:hAnsi="Times New Roman" w:cs="Times New Roman"/>
          <w:sz w:val="29"/>
          <w:szCs w:val="29"/>
          <w:lang w:val="kk-KZ"/>
        </w:rPr>
      </w:pPr>
    </w:p>
    <w:p w:rsidR="00DF37C4" w:rsidRPr="00694AAA" w:rsidRDefault="00DF37C4" w:rsidP="00DD4592">
      <w:pPr>
        <w:spacing w:after="0"/>
        <w:jc w:val="center"/>
        <w:rPr>
          <w:rFonts w:ascii="Times New Roman" w:hAnsi="Times New Roman" w:cs="Times New Roman"/>
          <w:b/>
          <w:sz w:val="32"/>
          <w:szCs w:val="32"/>
          <w:lang w:val="kk-KZ"/>
        </w:rPr>
      </w:pPr>
      <w:r w:rsidRPr="00694AAA">
        <w:rPr>
          <w:rFonts w:ascii="Times New Roman" w:hAnsi="Times New Roman" w:cs="Times New Roman"/>
          <w:b/>
          <w:sz w:val="32"/>
          <w:szCs w:val="32"/>
          <w:lang w:val="kk-KZ"/>
        </w:rPr>
        <w:t>∆G=∆H-T∆S&lt;0</w:t>
      </w:r>
    </w:p>
    <w:p w:rsidR="00A04849" w:rsidRPr="00321B01" w:rsidRDefault="00A04849" w:rsidP="00DD4592">
      <w:pPr>
        <w:spacing w:after="0"/>
        <w:jc w:val="both"/>
        <w:rPr>
          <w:rFonts w:ascii="Times New Roman" w:hAnsi="Times New Roman" w:cs="Times New Roman"/>
          <w:sz w:val="29"/>
          <w:szCs w:val="29"/>
          <w:lang w:val="kk-KZ"/>
        </w:rPr>
      </w:pPr>
    </w:p>
    <w:p w:rsidR="00DF37C4" w:rsidRPr="00321B01" w:rsidRDefault="00DF37C4" w:rsidP="00DD4592">
      <w:pPr>
        <w:shd w:val="clear" w:color="auto" w:fill="FFFFFF"/>
        <w:spacing w:after="0"/>
        <w:jc w:val="both"/>
        <w:rPr>
          <w:rFonts w:ascii="Times New Roman" w:hAnsi="Times New Roman" w:cs="Times New Roman"/>
          <w:spacing w:val="3"/>
          <w:sz w:val="29"/>
          <w:szCs w:val="29"/>
          <w:lang w:val="kk-KZ"/>
        </w:rPr>
      </w:pPr>
      <w:r w:rsidRPr="00321B01">
        <w:rPr>
          <w:rFonts w:ascii="Times New Roman" w:hAnsi="Times New Roman" w:cs="Times New Roman"/>
          <w:spacing w:val="3"/>
          <w:sz w:val="29"/>
          <w:szCs w:val="29"/>
          <w:lang w:val="kk-KZ"/>
        </w:rPr>
        <w:t>Бұл өрнек бірнеше жағдайларда орындалады:</w:t>
      </w:r>
    </w:p>
    <w:p w:rsidR="00DF37C4" w:rsidRPr="00321B01" w:rsidRDefault="00DF37C4" w:rsidP="00C6380A">
      <w:pPr>
        <w:pStyle w:val="ac"/>
        <w:numPr>
          <w:ilvl w:val="0"/>
          <w:numId w:val="3"/>
        </w:numPr>
        <w:shd w:val="clear" w:color="auto" w:fill="FFFFFF"/>
        <w:spacing w:after="0"/>
        <w:jc w:val="both"/>
        <w:rPr>
          <w:rFonts w:ascii="Times New Roman" w:hAnsi="Times New Roman" w:cs="Times New Roman"/>
          <w:spacing w:val="3"/>
          <w:sz w:val="29"/>
          <w:szCs w:val="29"/>
          <w:lang w:val="kk-KZ"/>
        </w:rPr>
      </w:pPr>
      <w:r w:rsidRPr="00321B01">
        <w:rPr>
          <w:rFonts w:ascii="Times New Roman" w:hAnsi="Times New Roman" w:cs="Times New Roman"/>
          <w:spacing w:val="-7"/>
          <w:sz w:val="29"/>
          <w:szCs w:val="29"/>
          <w:lang w:val="kk-KZ"/>
        </w:rPr>
        <w:t>∆Н</w:t>
      </w:r>
      <w:r w:rsidRPr="00321B01">
        <w:rPr>
          <w:rFonts w:ascii="Times New Roman" w:hAnsi="Times New Roman" w:cs="Times New Roman"/>
          <w:spacing w:val="-7"/>
          <w:sz w:val="29"/>
          <w:szCs w:val="29"/>
          <w:vertAlign w:val="subscript"/>
          <w:lang w:val="kk-KZ"/>
        </w:rPr>
        <w:t>см</w:t>
      </w:r>
      <w:r w:rsidRPr="00321B01">
        <w:rPr>
          <w:rFonts w:ascii="Times New Roman" w:hAnsi="Times New Roman" w:cs="Times New Roman"/>
          <w:spacing w:val="3"/>
          <w:sz w:val="29"/>
          <w:szCs w:val="29"/>
          <w:lang w:val="kk-KZ"/>
        </w:rPr>
        <w:t xml:space="preserve">&lt; 0 және </w:t>
      </w:r>
      <w:r w:rsidRPr="00321B01">
        <w:rPr>
          <w:rFonts w:ascii="Times New Roman" w:hAnsi="Times New Roman" w:cs="Times New Roman"/>
          <w:spacing w:val="-7"/>
          <w:sz w:val="29"/>
          <w:szCs w:val="29"/>
          <w:lang w:val="kk-KZ"/>
        </w:rPr>
        <w:t>∆S</w:t>
      </w:r>
      <w:r w:rsidRPr="00321B01">
        <w:rPr>
          <w:rFonts w:ascii="Times New Roman" w:hAnsi="Times New Roman" w:cs="Times New Roman"/>
          <w:spacing w:val="-7"/>
          <w:sz w:val="29"/>
          <w:szCs w:val="29"/>
          <w:vertAlign w:val="subscript"/>
          <w:lang w:val="kk-KZ"/>
        </w:rPr>
        <w:t>см</w:t>
      </w:r>
      <w:r w:rsidRPr="00321B01">
        <w:rPr>
          <w:rFonts w:ascii="Times New Roman" w:hAnsi="Times New Roman" w:cs="Times New Roman"/>
          <w:spacing w:val="3"/>
          <w:sz w:val="29"/>
          <w:szCs w:val="29"/>
          <w:lang w:val="kk-KZ"/>
        </w:rPr>
        <w:t xml:space="preserve">&gt; 0. Еру экзотермиялық, энтропияның өсуі арқылы жүреді, мұнда әртекті молекулалардың арасындағы әрекеттестік энергиясының мәні, бір текті молекулалардікіне қарағанда көп. </w:t>
      </w:r>
    </w:p>
    <w:p w:rsidR="00DF37C4" w:rsidRPr="00321B01" w:rsidRDefault="00DF37C4" w:rsidP="00C6380A">
      <w:pPr>
        <w:pStyle w:val="ac"/>
        <w:numPr>
          <w:ilvl w:val="0"/>
          <w:numId w:val="3"/>
        </w:numPr>
        <w:shd w:val="clear" w:color="auto" w:fill="FFFFFF"/>
        <w:spacing w:after="0"/>
        <w:jc w:val="both"/>
        <w:rPr>
          <w:rFonts w:ascii="Times New Roman" w:hAnsi="Times New Roman" w:cs="Times New Roman"/>
          <w:sz w:val="29"/>
          <w:szCs w:val="29"/>
          <w:lang w:val="kk-KZ"/>
        </w:rPr>
      </w:pPr>
      <w:r w:rsidRPr="00321B01">
        <w:rPr>
          <w:rFonts w:ascii="Times New Roman" w:hAnsi="Times New Roman" w:cs="Times New Roman"/>
          <w:spacing w:val="1"/>
          <w:sz w:val="29"/>
          <w:szCs w:val="29"/>
          <w:lang w:val="kk-KZ"/>
        </w:rPr>
        <w:t>∆Н</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&lt; 0   және   ∆S</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&lt; 0, егер |∆Н</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 &gt; |T∆S</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 xml:space="preserve">| шарты орындалса: еру экзотермиялық, ал энтропия кемиді, яғни полимер мен еріткіш молекулалары арасындағы энергетикалық әрекеттестік өте мықты, энтропияның төмендеуі полимер буындары мен еріткіш молекулалары арасында ассоциаттардың түзілуіне байланысты. </w:t>
      </w:r>
    </w:p>
    <w:p w:rsidR="00DF37C4" w:rsidRPr="00321B01" w:rsidRDefault="00DF37C4" w:rsidP="00C6380A">
      <w:pPr>
        <w:pStyle w:val="ac"/>
        <w:numPr>
          <w:ilvl w:val="0"/>
          <w:numId w:val="3"/>
        </w:numPr>
        <w:shd w:val="clear" w:color="auto" w:fill="FFFFFF"/>
        <w:spacing w:after="0"/>
        <w:jc w:val="both"/>
        <w:rPr>
          <w:rFonts w:ascii="Times New Roman" w:hAnsi="Times New Roman" w:cs="Times New Roman"/>
          <w:spacing w:val="1"/>
          <w:sz w:val="29"/>
          <w:szCs w:val="29"/>
          <w:lang w:val="kk-KZ"/>
        </w:rPr>
      </w:pPr>
      <w:r w:rsidRPr="00321B01">
        <w:rPr>
          <w:rFonts w:ascii="Times New Roman" w:hAnsi="Times New Roman" w:cs="Times New Roman"/>
          <w:spacing w:val="1"/>
          <w:sz w:val="29"/>
          <w:szCs w:val="29"/>
          <w:lang w:val="kk-KZ"/>
        </w:rPr>
        <w:t>∆Н</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&gt; 0 және ∆S</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&gt; 0 егер, |∆Н</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 &lt; |Т∆S</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 xml:space="preserve">| шарты орындалса: еру эндотермиялық, энтропияның өсуі арқылы жүреді. </w:t>
      </w:r>
    </w:p>
    <w:p w:rsidR="00DF37C4" w:rsidRPr="00321B01" w:rsidRDefault="00DF37C4" w:rsidP="00C6380A">
      <w:pPr>
        <w:pStyle w:val="ac"/>
        <w:numPr>
          <w:ilvl w:val="0"/>
          <w:numId w:val="3"/>
        </w:numPr>
        <w:shd w:val="clear" w:color="auto" w:fill="FFFFFF"/>
        <w:spacing w:after="0"/>
        <w:jc w:val="both"/>
        <w:rPr>
          <w:rFonts w:ascii="Times New Roman" w:hAnsi="Times New Roman" w:cs="Times New Roman"/>
          <w:sz w:val="29"/>
          <w:szCs w:val="29"/>
          <w:lang w:val="kk-KZ"/>
        </w:rPr>
      </w:pPr>
      <w:r w:rsidRPr="00321B01">
        <w:rPr>
          <w:rFonts w:ascii="Times New Roman" w:hAnsi="Times New Roman" w:cs="Times New Roman"/>
          <w:spacing w:val="1"/>
          <w:sz w:val="29"/>
          <w:szCs w:val="29"/>
          <w:lang w:val="kk-KZ"/>
        </w:rPr>
        <w:t>∆Н</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 xml:space="preserve"> = 0 және ∆S</w:t>
      </w:r>
      <w:r w:rsidRPr="00321B01">
        <w:rPr>
          <w:rFonts w:ascii="Times New Roman" w:hAnsi="Times New Roman" w:cs="Times New Roman"/>
          <w:spacing w:val="1"/>
          <w:sz w:val="29"/>
          <w:szCs w:val="29"/>
          <w:vertAlign w:val="subscript"/>
          <w:lang w:val="kk-KZ"/>
        </w:rPr>
        <w:t>см</w:t>
      </w:r>
      <w:r w:rsidRPr="00321B01">
        <w:rPr>
          <w:rFonts w:ascii="Times New Roman" w:hAnsi="Times New Roman" w:cs="Times New Roman"/>
          <w:spacing w:val="1"/>
          <w:sz w:val="29"/>
          <w:szCs w:val="29"/>
          <w:lang w:val="kk-KZ"/>
        </w:rPr>
        <w:t xml:space="preserve">&gt; 0 еру атермиялық, энтропияның өсуі арқылы жүреді. </w:t>
      </w:r>
      <w:r w:rsidRPr="00321B01">
        <w:rPr>
          <w:rFonts w:ascii="Times New Roman" w:hAnsi="Times New Roman" w:cs="Times New Roman"/>
          <w:spacing w:val="2"/>
          <w:sz w:val="29"/>
          <w:szCs w:val="29"/>
          <w:lang w:val="kk-KZ"/>
        </w:rPr>
        <w:t>∆H</w:t>
      </w:r>
      <w:r w:rsidRPr="00321B01">
        <w:rPr>
          <w:rFonts w:ascii="Times New Roman" w:hAnsi="Times New Roman" w:cs="Times New Roman"/>
          <w:spacing w:val="2"/>
          <w:sz w:val="29"/>
          <w:szCs w:val="29"/>
          <w:vertAlign w:val="subscript"/>
          <w:lang w:val="kk-KZ"/>
        </w:rPr>
        <w:t>см</w:t>
      </w:r>
      <w:r w:rsidRPr="00321B01">
        <w:rPr>
          <w:rFonts w:ascii="Times New Roman" w:hAnsi="Times New Roman" w:cs="Times New Roman"/>
          <w:spacing w:val="2"/>
          <w:sz w:val="29"/>
          <w:szCs w:val="29"/>
          <w:lang w:val="kk-KZ"/>
        </w:rPr>
        <w:t xml:space="preserve"> = 0  болу себебі, әрекеттестік энергиясы және макромолекуланың текшелену тығыздығы полимер ерігенде өзгеріске ұшырамайды</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4.</w:t>
      </w:r>
      <w:r w:rsidRPr="00321B01">
        <w:rPr>
          <w:rFonts w:ascii="Times New Roman" w:hAnsi="Times New Roman" w:cs="Times New Roman"/>
          <w:sz w:val="29"/>
          <w:szCs w:val="29"/>
          <w:lang w:val="kk-KZ"/>
        </w:rPr>
        <w:t xml:space="preserve"> Күй теңдеуі деп тепе – теңдіктегі жүйенің қысымы, көлемін, температурасын, концентрациясын және басқа да параметрлерін байланыстыратын теңдеуді айтамыз. Полимер ерітіндісінің күй теңдеуі осмос қысымын температурамен, ерітінді концентрациясымен және компоненттердің жеке сипаттамаларымен байланыстырады. Флори Хаггинс теориясы бойынша, осмос қысымының полимердің концентрациясына тәуелділігі Ван дер Ваальстың концентрация бойынша дәрежелі жіктелу теңдеуімен сипатталады:</w:t>
      </w:r>
    </w:p>
    <w:p w:rsidR="00C37D76" w:rsidRPr="00321B01" w:rsidRDefault="00C37D76" w:rsidP="00DD4592">
      <w:pPr>
        <w:spacing w:after="0"/>
        <w:jc w:val="both"/>
        <w:rPr>
          <w:rFonts w:ascii="Times New Roman" w:hAnsi="Times New Roman" w:cs="Times New Roman"/>
          <w:sz w:val="29"/>
          <w:szCs w:val="29"/>
          <w:lang w:val="kk-KZ"/>
        </w:rPr>
      </w:pPr>
    </w:p>
    <w:p w:rsidR="00C37D76" w:rsidRPr="00321B01" w:rsidRDefault="00C37D76" w:rsidP="00DD4592">
      <w:pPr>
        <w:spacing w:after="0"/>
        <w:jc w:val="center"/>
        <w:rPr>
          <w:rFonts w:ascii="Times New Roman" w:hAnsi="Times New Roman" w:cs="Times New Roman"/>
          <w:b/>
          <w:sz w:val="29"/>
          <w:szCs w:val="29"/>
          <w:lang w:val="kk-KZ"/>
        </w:rPr>
      </w:pPr>
      <m:oMath>
        <m:r>
          <m:rPr>
            <m:sty m:val="bi"/>
          </m:rPr>
          <w:rPr>
            <w:rFonts w:ascii="Cambria Math" w:hAnsi="Cambria Math" w:cs="Times New Roman"/>
            <w:sz w:val="32"/>
            <w:szCs w:val="32"/>
            <w:lang w:val="en-US"/>
          </w:rPr>
          <m:t>π</m:t>
        </m:r>
        <m:r>
          <m:rPr>
            <m:sty m:val="bi"/>
          </m:rPr>
          <w:rPr>
            <w:rFonts w:ascii="Cambria Math" w:hAnsi="Cambria Math" w:cs="Times New Roman"/>
            <w:sz w:val="32"/>
            <w:szCs w:val="32"/>
          </w:rPr>
          <m:t>=</m:t>
        </m:r>
        <m:r>
          <m:rPr>
            <m:sty m:val="bi"/>
          </m:rPr>
          <w:rPr>
            <w:rFonts w:ascii="Cambria Math" w:hAnsi="Cambria Math" w:cs="Times New Roman"/>
            <w:sz w:val="32"/>
            <w:szCs w:val="32"/>
            <w:lang w:val="en-US"/>
          </w:rPr>
          <m:t>RT</m:t>
        </m:r>
        <m:d>
          <m:dPr>
            <m:ctrlPr>
              <w:rPr>
                <w:rFonts w:ascii="Cambria Math" w:hAnsi="Cambria Math" w:cs="Times New Roman"/>
                <w:b/>
                <w:i/>
                <w:sz w:val="32"/>
                <w:szCs w:val="32"/>
                <w:lang w:val="en-US"/>
              </w:rPr>
            </m:ctrlPr>
          </m:dPr>
          <m:e>
            <m:sSub>
              <m:sSubPr>
                <m:ctrlPr>
                  <w:rPr>
                    <w:rFonts w:ascii="Cambria Math" w:hAnsi="Cambria Math" w:cs="Times New Roman"/>
                    <w:b/>
                    <w:i/>
                    <w:sz w:val="32"/>
                    <w:szCs w:val="32"/>
                    <w:lang w:val="en-US"/>
                  </w:rPr>
                </m:ctrlPr>
              </m:sSubPr>
              <m:e>
                <m:r>
                  <m:rPr>
                    <m:sty m:val="bi"/>
                  </m:rPr>
                  <w:rPr>
                    <w:rFonts w:ascii="Cambria Math" w:hAnsi="Cambria Math" w:cs="Times New Roman"/>
                    <w:sz w:val="32"/>
                    <w:szCs w:val="32"/>
                    <w:lang w:val="en-US"/>
                  </w:rPr>
                  <m:t>A</m:t>
                </m:r>
              </m:e>
              <m:sub>
                <m:r>
                  <m:rPr>
                    <m:sty m:val="bi"/>
                  </m:rPr>
                  <w:rPr>
                    <w:rFonts w:ascii="Cambria Math" w:hAnsi="Cambria Math" w:cs="Times New Roman"/>
                    <w:sz w:val="32"/>
                    <w:szCs w:val="32"/>
                  </w:rPr>
                  <m:t>1</m:t>
                </m:r>
              </m:sub>
            </m:sSub>
            <m:r>
              <m:rPr>
                <m:sty m:val="bi"/>
              </m:rPr>
              <w:rPr>
                <w:rFonts w:ascii="Cambria Math" w:hAnsi="Cambria Math" w:cs="Times New Roman"/>
                <w:sz w:val="32"/>
                <w:szCs w:val="32"/>
                <w:lang w:val="en-US"/>
              </w:rPr>
              <m:t>c</m:t>
            </m:r>
            <m:r>
              <m:rPr>
                <m:sty m:val="bi"/>
              </m:rPr>
              <w:rPr>
                <w:rFonts w:ascii="Cambria Math" w:hAnsi="Cambria Math" w:cs="Times New Roman"/>
                <w:sz w:val="32"/>
                <w:szCs w:val="32"/>
              </w:rPr>
              <m:t>+</m:t>
            </m:r>
            <m:sSub>
              <m:sSubPr>
                <m:ctrlPr>
                  <w:rPr>
                    <w:rFonts w:ascii="Cambria Math" w:hAnsi="Cambria Math" w:cs="Times New Roman"/>
                    <w:b/>
                    <w:i/>
                    <w:sz w:val="32"/>
                    <w:szCs w:val="32"/>
                    <w:lang w:val="en-US"/>
                  </w:rPr>
                </m:ctrlPr>
              </m:sSubPr>
              <m:e>
                <m:r>
                  <m:rPr>
                    <m:sty m:val="bi"/>
                  </m:rPr>
                  <w:rPr>
                    <w:rFonts w:ascii="Cambria Math" w:hAnsi="Cambria Math" w:cs="Times New Roman"/>
                    <w:sz w:val="32"/>
                    <w:szCs w:val="32"/>
                    <w:lang w:val="en-US"/>
                  </w:rPr>
                  <m:t>A</m:t>
                </m:r>
              </m:e>
              <m:sub>
                <m:r>
                  <m:rPr>
                    <m:sty m:val="bi"/>
                  </m:rPr>
                  <w:rPr>
                    <w:rFonts w:ascii="Cambria Math" w:hAnsi="Cambria Math" w:cs="Times New Roman"/>
                    <w:sz w:val="32"/>
                    <w:szCs w:val="32"/>
                  </w:rPr>
                  <m:t>2</m:t>
                </m:r>
              </m:sub>
            </m:sSub>
            <m:sSup>
              <m:sSupPr>
                <m:ctrlPr>
                  <w:rPr>
                    <w:rFonts w:ascii="Cambria Math" w:hAnsi="Cambria Math" w:cs="Times New Roman"/>
                    <w:b/>
                    <w:i/>
                    <w:sz w:val="32"/>
                    <w:szCs w:val="32"/>
                    <w:lang w:val="en-US"/>
                  </w:rPr>
                </m:ctrlPr>
              </m:sSupPr>
              <m:e>
                <m:r>
                  <m:rPr>
                    <m:sty m:val="bi"/>
                  </m:rPr>
                  <w:rPr>
                    <w:rFonts w:ascii="Cambria Math" w:hAnsi="Cambria Math" w:cs="Times New Roman"/>
                    <w:sz w:val="32"/>
                    <w:szCs w:val="32"/>
                    <w:lang w:val="en-US"/>
                  </w:rPr>
                  <m:t>c</m:t>
                </m:r>
              </m:e>
              <m:sup>
                <m:r>
                  <m:rPr>
                    <m:sty m:val="bi"/>
                  </m:rPr>
                  <w:rPr>
                    <w:rFonts w:ascii="Cambria Math" w:hAnsi="Cambria Math" w:cs="Times New Roman"/>
                    <w:sz w:val="32"/>
                    <w:szCs w:val="32"/>
                  </w:rPr>
                  <m:t>2</m:t>
                </m:r>
              </m:sup>
            </m:sSup>
            <m:r>
              <m:rPr>
                <m:sty m:val="bi"/>
              </m:rPr>
              <w:rPr>
                <w:rFonts w:ascii="Cambria Math" w:hAnsi="Cambria Math" w:cs="Times New Roman"/>
                <w:sz w:val="32"/>
                <w:szCs w:val="32"/>
              </w:rPr>
              <m:t>+</m:t>
            </m:r>
            <m:sSub>
              <m:sSubPr>
                <m:ctrlPr>
                  <w:rPr>
                    <w:rFonts w:ascii="Cambria Math" w:hAnsi="Cambria Math" w:cs="Times New Roman"/>
                    <w:b/>
                    <w:i/>
                    <w:sz w:val="32"/>
                    <w:szCs w:val="32"/>
                    <w:lang w:val="en-US"/>
                  </w:rPr>
                </m:ctrlPr>
              </m:sSubPr>
              <m:e>
                <m:r>
                  <m:rPr>
                    <m:sty m:val="bi"/>
                  </m:rPr>
                  <w:rPr>
                    <w:rFonts w:ascii="Cambria Math" w:hAnsi="Cambria Math" w:cs="Times New Roman"/>
                    <w:sz w:val="32"/>
                    <w:szCs w:val="32"/>
                    <w:lang w:val="en-US"/>
                  </w:rPr>
                  <m:t>A</m:t>
                </m:r>
              </m:e>
              <m:sub>
                <m:r>
                  <m:rPr>
                    <m:sty m:val="bi"/>
                  </m:rPr>
                  <w:rPr>
                    <w:rFonts w:ascii="Cambria Math" w:hAnsi="Cambria Math" w:cs="Times New Roman"/>
                    <w:sz w:val="32"/>
                    <w:szCs w:val="32"/>
                  </w:rPr>
                  <m:t>3</m:t>
                </m:r>
              </m:sub>
            </m:sSub>
            <m:sSup>
              <m:sSupPr>
                <m:ctrlPr>
                  <w:rPr>
                    <w:rFonts w:ascii="Cambria Math" w:hAnsi="Cambria Math" w:cs="Times New Roman"/>
                    <w:b/>
                    <w:i/>
                    <w:sz w:val="32"/>
                    <w:szCs w:val="32"/>
                    <w:lang w:val="en-US"/>
                  </w:rPr>
                </m:ctrlPr>
              </m:sSupPr>
              <m:e>
                <m:r>
                  <m:rPr>
                    <m:sty m:val="bi"/>
                  </m:rPr>
                  <w:rPr>
                    <w:rFonts w:ascii="Cambria Math" w:hAnsi="Cambria Math" w:cs="Times New Roman"/>
                    <w:sz w:val="32"/>
                    <w:szCs w:val="32"/>
                    <w:lang w:val="en-US"/>
                  </w:rPr>
                  <m:t>c</m:t>
                </m:r>
              </m:e>
              <m:sup>
                <m:r>
                  <m:rPr>
                    <m:sty m:val="bi"/>
                  </m:rPr>
                  <w:rPr>
                    <w:rFonts w:ascii="Cambria Math" w:hAnsi="Cambria Math" w:cs="Times New Roman"/>
                    <w:sz w:val="32"/>
                    <w:szCs w:val="32"/>
                  </w:rPr>
                  <m:t>3</m:t>
                </m:r>
              </m:sup>
            </m:sSup>
            <m:r>
              <m:rPr>
                <m:sty m:val="bi"/>
              </m:rPr>
              <w:rPr>
                <w:rFonts w:ascii="Cambria Math" w:hAnsi="Cambria Math" w:cs="Times New Roman"/>
                <w:sz w:val="32"/>
                <w:szCs w:val="32"/>
              </w:rPr>
              <m:t>+…</m:t>
            </m:r>
          </m:e>
        </m:d>
      </m:oMath>
      <w:r w:rsidR="00DF37C4" w:rsidRPr="00321B01">
        <w:rPr>
          <w:rFonts w:ascii="Times New Roman" w:hAnsi="Times New Roman" w:cs="Times New Roman"/>
          <w:b/>
          <w:sz w:val="29"/>
          <w:szCs w:val="29"/>
        </w:rPr>
        <w:t xml:space="preserve"> немесе</w:t>
      </w:r>
    </w:p>
    <w:p w:rsidR="00DF37C4" w:rsidRPr="00321B01" w:rsidRDefault="008F14C2" w:rsidP="00DD4592">
      <w:pPr>
        <w:spacing w:after="0"/>
        <w:jc w:val="center"/>
        <w:rPr>
          <w:rFonts w:ascii="Times New Roman" w:hAnsi="Times New Roman" w:cs="Times New Roman"/>
          <w:b/>
          <w:sz w:val="29"/>
          <w:szCs w:val="29"/>
          <w:lang w:val="kk-KZ"/>
        </w:rPr>
      </w:pPr>
      <m:oMath>
        <m:f>
          <m:fPr>
            <m:ctrlPr>
              <w:rPr>
                <w:rFonts w:ascii="Cambria Math" w:hAnsi="Cambria Math" w:cs="Times New Roman"/>
                <w:b/>
                <w:i/>
                <w:sz w:val="32"/>
                <w:szCs w:val="32"/>
              </w:rPr>
            </m:ctrlPr>
          </m:fPr>
          <m:num>
            <m:r>
              <m:rPr>
                <m:sty m:val="bi"/>
              </m:rPr>
              <w:rPr>
                <w:rFonts w:ascii="Cambria Math" w:hAnsi="Cambria Math" w:cs="Times New Roman"/>
                <w:sz w:val="32"/>
                <w:szCs w:val="32"/>
                <w:lang w:val="kk-KZ"/>
              </w:rPr>
              <m:t>π</m:t>
            </m:r>
          </m:num>
          <m:den>
            <m:r>
              <m:rPr>
                <m:sty m:val="bi"/>
              </m:rPr>
              <w:rPr>
                <w:rFonts w:ascii="Cambria Math" w:hAnsi="Cambria Math" w:cs="Times New Roman"/>
                <w:sz w:val="32"/>
                <w:szCs w:val="32"/>
                <w:lang w:val="kk-KZ"/>
              </w:rPr>
              <m:t>c</m:t>
            </m:r>
          </m:den>
        </m:f>
        <m:r>
          <m:rPr>
            <m:sty m:val="bi"/>
          </m:rPr>
          <w:rPr>
            <w:rFonts w:ascii="Cambria Math" w:hAnsi="Cambria Math" w:cs="Times New Roman"/>
            <w:sz w:val="32"/>
            <w:szCs w:val="32"/>
            <w:lang w:val="kk-KZ"/>
          </w:rPr>
          <m:t>=RT</m:t>
        </m:r>
        <m:d>
          <m:dPr>
            <m:ctrlPr>
              <w:rPr>
                <w:rFonts w:ascii="Cambria Math" w:hAnsi="Cambria Math" w:cs="Times New Roman"/>
                <w:b/>
                <w:i/>
                <w:sz w:val="32"/>
                <w:szCs w:val="32"/>
              </w:rPr>
            </m:ctrlPr>
          </m:dPr>
          <m:e>
            <m:sSub>
              <m:sSubPr>
                <m:ctrlPr>
                  <w:rPr>
                    <w:rFonts w:ascii="Cambria Math" w:hAnsi="Cambria Math" w:cs="Times New Roman"/>
                    <w:b/>
                    <w:i/>
                    <w:sz w:val="32"/>
                    <w:szCs w:val="32"/>
                  </w:rPr>
                </m:ctrlPr>
              </m:sSubPr>
              <m:e>
                <m:r>
                  <m:rPr>
                    <m:sty m:val="bi"/>
                  </m:rPr>
                  <w:rPr>
                    <w:rFonts w:ascii="Cambria Math" w:hAnsi="Cambria Math" w:cs="Times New Roman"/>
                    <w:sz w:val="32"/>
                    <w:szCs w:val="32"/>
                    <w:lang w:val="kk-KZ"/>
                  </w:rPr>
                  <m:t>A</m:t>
                </m:r>
              </m:e>
              <m:sub>
                <m:r>
                  <m:rPr>
                    <m:sty m:val="bi"/>
                  </m:rPr>
                  <w:rPr>
                    <w:rFonts w:ascii="Cambria Math" w:hAnsi="Cambria Math" w:cs="Times New Roman"/>
                    <w:sz w:val="32"/>
                    <w:szCs w:val="32"/>
                    <w:lang w:val="kk-KZ"/>
                  </w:rPr>
                  <m:t>1</m:t>
                </m:r>
              </m:sub>
            </m:sSub>
            <m:r>
              <m:rPr>
                <m:sty m:val="bi"/>
              </m:rPr>
              <w:rPr>
                <w:rFonts w:ascii="Cambria Math" w:hAnsi="Cambria Math" w:cs="Times New Roman"/>
                <w:sz w:val="32"/>
                <w:szCs w:val="32"/>
                <w:lang w:val="kk-KZ"/>
              </w:rPr>
              <m:t>+</m:t>
            </m:r>
            <m:sSub>
              <m:sSubPr>
                <m:ctrlPr>
                  <w:rPr>
                    <w:rFonts w:ascii="Cambria Math" w:hAnsi="Cambria Math" w:cs="Times New Roman"/>
                    <w:b/>
                    <w:i/>
                    <w:sz w:val="32"/>
                    <w:szCs w:val="32"/>
                  </w:rPr>
                </m:ctrlPr>
              </m:sSubPr>
              <m:e>
                <m:r>
                  <m:rPr>
                    <m:sty m:val="bi"/>
                  </m:rPr>
                  <w:rPr>
                    <w:rFonts w:ascii="Cambria Math" w:hAnsi="Cambria Math" w:cs="Times New Roman"/>
                    <w:sz w:val="32"/>
                    <w:szCs w:val="32"/>
                    <w:lang w:val="kk-KZ"/>
                  </w:rPr>
                  <m:t>A</m:t>
                </m:r>
              </m:e>
              <m:sub>
                <m:r>
                  <m:rPr>
                    <m:sty m:val="bi"/>
                  </m:rPr>
                  <w:rPr>
                    <w:rFonts w:ascii="Cambria Math" w:hAnsi="Cambria Math" w:cs="Times New Roman"/>
                    <w:sz w:val="32"/>
                    <w:szCs w:val="32"/>
                    <w:lang w:val="kk-KZ"/>
                  </w:rPr>
                  <m:t>2</m:t>
                </m:r>
              </m:sub>
            </m:sSub>
            <m:r>
              <m:rPr>
                <m:sty m:val="bi"/>
              </m:rPr>
              <w:rPr>
                <w:rFonts w:ascii="Cambria Math" w:hAnsi="Cambria Math" w:cs="Times New Roman"/>
                <w:sz w:val="32"/>
                <w:szCs w:val="32"/>
                <w:lang w:val="kk-KZ"/>
              </w:rPr>
              <m:t xml:space="preserve">c+ </m:t>
            </m:r>
            <m:sSub>
              <m:sSubPr>
                <m:ctrlPr>
                  <w:rPr>
                    <w:rFonts w:ascii="Cambria Math" w:hAnsi="Cambria Math" w:cs="Times New Roman"/>
                    <w:b/>
                    <w:i/>
                    <w:sz w:val="32"/>
                    <w:szCs w:val="32"/>
                  </w:rPr>
                </m:ctrlPr>
              </m:sSubPr>
              <m:e>
                <m:r>
                  <m:rPr>
                    <m:sty m:val="bi"/>
                  </m:rPr>
                  <w:rPr>
                    <w:rFonts w:ascii="Cambria Math" w:hAnsi="Cambria Math" w:cs="Times New Roman"/>
                    <w:sz w:val="32"/>
                    <w:szCs w:val="32"/>
                    <w:lang w:val="kk-KZ"/>
                  </w:rPr>
                  <m:t>A</m:t>
                </m:r>
              </m:e>
              <m:sub>
                <m:r>
                  <m:rPr>
                    <m:sty m:val="bi"/>
                  </m:rPr>
                  <w:rPr>
                    <w:rFonts w:ascii="Cambria Math" w:hAnsi="Cambria Math" w:cs="Times New Roman"/>
                    <w:sz w:val="32"/>
                    <w:szCs w:val="32"/>
                    <w:lang w:val="kk-KZ"/>
                  </w:rPr>
                  <m:t>3</m:t>
                </m:r>
              </m:sub>
            </m:sSub>
            <m:sSup>
              <m:sSupPr>
                <m:ctrlPr>
                  <w:rPr>
                    <w:rFonts w:ascii="Cambria Math" w:hAnsi="Cambria Math" w:cs="Times New Roman"/>
                    <w:b/>
                    <w:i/>
                    <w:sz w:val="32"/>
                    <w:szCs w:val="32"/>
                  </w:rPr>
                </m:ctrlPr>
              </m:sSupPr>
              <m:e>
                <m:r>
                  <m:rPr>
                    <m:sty m:val="bi"/>
                  </m:rPr>
                  <w:rPr>
                    <w:rFonts w:ascii="Cambria Math" w:hAnsi="Cambria Math" w:cs="Times New Roman"/>
                    <w:sz w:val="32"/>
                    <w:szCs w:val="32"/>
                    <w:lang w:val="kk-KZ"/>
                  </w:rPr>
                  <m:t>c</m:t>
                </m:r>
              </m:e>
              <m:sup>
                <m:r>
                  <m:rPr>
                    <m:sty m:val="bi"/>
                  </m:rPr>
                  <w:rPr>
                    <w:rFonts w:ascii="Cambria Math" w:hAnsi="Cambria Math" w:cs="Times New Roman"/>
                    <w:sz w:val="32"/>
                    <w:szCs w:val="32"/>
                    <w:lang w:val="kk-KZ"/>
                  </w:rPr>
                  <m:t>2</m:t>
                </m:r>
              </m:sup>
            </m:sSup>
            <m:r>
              <m:rPr>
                <m:sty m:val="bi"/>
              </m:rPr>
              <w:rPr>
                <w:rFonts w:ascii="Cambria Math" w:hAnsi="Cambria Math" w:cs="Times New Roman"/>
                <w:sz w:val="32"/>
                <w:szCs w:val="32"/>
                <w:lang w:val="kk-KZ"/>
              </w:rPr>
              <m:t>+…</m:t>
            </m:r>
          </m:e>
        </m:d>
      </m:oMath>
      <w:r w:rsidR="00DF37C4" w:rsidRPr="00321B01">
        <w:rPr>
          <w:rFonts w:ascii="Times New Roman" w:hAnsi="Times New Roman" w:cs="Times New Roman"/>
          <w:b/>
          <w:sz w:val="29"/>
          <w:szCs w:val="29"/>
          <w:lang w:val="kk-KZ"/>
        </w:rPr>
        <w:t xml:space="preserve"> (3)</w:t>
      </w:r>
    </w:p>
    <w:p w:rsidR="00C37D76" w:rsidRPr="00321B01" w:rsidRDefault="00C37D76" w:rsidP="00DD4592">
      <w:pPr>
        <w:spacing w:after="0"/>
        <w:jc w:val="center"/>
        <w:rPr>
          <w:rFonts w:ascii="Times New Roman" w:hAnsi="Times New Roman" w:cs="Times New Roman"/>
          <w:sz w:val="29"/>
          <w:szCs w:val="29"/>
          <w:lang w:val="kk-KZ"/>
        </w:rPr>
      </w:pPr>
    </w:p>
    <w:p w:rsidR="00DF37C4" w:rsidRPr="00321B01" w:rsidRDefault="00DF37C4" w:rsidP="00DD4592">
      <w:pPr>
        <w:spacing w:after="0"/>
        <w:jc w:val="both"/>
        <w:rPr>
          <w:rFonts w:ascii="Times New Roman" w:hAnsi="Times New Roman" w:cs="Times New Roman"/>
          <w:spacing w:val="-3"/>
          <w:sz w:val="29"/>
          <w:szCs w:val="29"/>
          <w:lang w:val="kk-KZ"/>
        </w:rPr>
      </w:pPr>
      <w:r w:rsidRPr="00321B01">
        <w:rPr>
          <w:rFonts w:ascii="Times New Roman" w:hAnsi="Times New Roman" w:cs="Times New Roman"/>
          <w:spacing w:val="-3"/>
          <w:sz w:val="29"/>
          <w:szCs w:val="29"/>
          <w:lang w:val="kk-KZ"/>
        </w:rPr>
        <w:t>Мұндағы с – ерітіндідегі полимердің концентрациясы, г/мл: A</w:t>
      </w:r>
      <w:r w:rsidRPr="00321B01">
        <w:rPr>
          <w:rFonts w:ascii="Times New Roman" w:hAnsi="Times New Roman" w:cs="Times New Roman"/>
          <w:spacing w:val="-3"/>
          <w:sz w:val="29"/>
          <w:szCs w:val="29"/>
          <w:vertAlign w:val="subscript"/>
          <w:lang w:val="kk-KZ"/>
        </w:rPr>
        <w:t>1</w:t>
      </w:r>
      <w:r w:rsidRPr="00321B01">
        <w:rPr>
          <w:rFonts w:ascii="Times New Roman" w:hAnsi="Times New Roman" w:cs="Times New Roman"/>
          <w:spacing w:val="-3"/>
          <w:sz w:val="29"/>
          <w:szCs w:val="29"/>
          <w:lang w:val="kk-KZ"/>
        </w:rPr>
        <w:t>, A</w:t>
      </w:r>
      <w:r w:rsidRPr="00321B01">
        <w:rPr>
          <w:rFonts w:ascii="Times New Roman" w:hAnsi="Times New Roman" w:cs="Times New Roman"/>
          <w:spacing w:val="-3"/>
          <w:sz w:val="29"/>
          <w:szCs w:val="29"/>
          <w:vertAlign w:val="subscript"/>
          <w:lang w:val="kk-KZ"/>
        </w:rPr>
        <w:t>2</w:t>
      </w:r>
      <w:r w:rsidRPr="00321B01">
        <w:rPr>
          <w:rFonts w:ascii="Times New Roman" w:hAnsi="Times New Roman" w:cs="Times New Roman"/>
          <w:spacing w:val="-3"/>
          <w:sz w:val="29"/>
          <w:szCs w:val="29"/>
          <w:lang w:val="kk-KZ"/>
        </w:rPr>
        <w:t>, A</w:t>
      </w:r>
      <w:r w:rsidRPr="00321B01">
        <w:rPr>
          <w:rFonts w:ascii="Times New Roman" w:hAnsi="Times New Roman" w:cs="Times New Roman"/>
          <w:spacing w:val="-3"/>
          <w:sz w:val="29"/>
          <w:szCs w:val="29"/>
          <w:vertAlign w:val="subscript"/>
          <w:lang w:val="kk-KZ"/>
        </w:rPr>
        <w:t>3</w:t>
      </w:r>
      <w:r w:rsidRPr="00321B01">
        <w:rPr>
          <w:rFonts w:ascii="Times New Roman" w:hAnsi="Times New Roman" w:cs="Times New Roman"/>
          <w:spacing w:val="-3"/>
          <w:sz w:val="29"/>
          <w:szCs w:val="29"/>
          <w:lang w:val="kk-KZ"/>
        </w:rPr>
        <w:t xml:space="preserve"> – осмос қысымның бірінші, екінші және үшінші вириальді коэффициенттері. </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Ерітіндінің осмос қысымы π еріткіштің химиялық потенциалының өзгерісінің Δμ</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 - V</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π қатынасымен байланысты, сондықтан, полимер ерітіндісінің күйінің теңдеуін алуға болады:</w:t>
      </w:r>
    </w:p>
    <w:p w:rsidR="00A04849" w:rsidRPr="00321B01" w:rsidRDefault="00A04849" w:rsidP="00DD4592">
      <w:pPr>
        <w:spacing w:after="0"/>
        <w:jc w:val="both"/>
        <w:rPr>
          <w:rFonts w:ascii="Times New Roman" w:hAnsi="Times New Roman" w:cs="Times New Roman"/>
          <w:sz w:val="29"/>
          <w:szCs w:val="29"/>
          <w:lang w:val="kk-KZ"/>
        </w:rPr>
      </w:pPr>
    </w:p>
    <w:p w:rsidR="00DF37C4" w:rsidRPr="00321B01" w:rsidRDefault="008F14C2" w:rsidP="00DD4592">
      <w:pPr>
        <w:spacing w:after="0"/>
        <w:jc w:val="center"/>
        <w:rPr>
          <w:rFonts w:ascii="Times New Roman" w:hAnsi="Times New Roman" w:cs="Times New Roman"/>
          <w:position w:val="-26"/>
          <w:sz w:val="29"/>
          <w:szCs w:val="29"/>
          <w:lang w:val="kk-KZ"/>
        </w:rPr>
      </w:pPr>
      <m:oMath>
        <m:f>
          <m:fPr>
            <m:ctrlPr>
              <w:rPr>
                <w:rFonts w:ascii="Cambria Math" w:hAnsi="Cambria Math" w:cs="Times New Roman"/>
                <w:b/>
                <w:i/>
                <w:spacing w:val="-1"/>
                <w:sz w:val="32"/>
                <w:szCs w:val="32"/>
              </w:rPr>
            </m:ctrlPr>
          </m:fPr>
          <m:num>
            <m:r>
              <m:rPr>
                <m:sty m:val="bi"/>
              </m:rPr>
              <w:rPr>
                <w:rFonts w:ascii="Cambria Math" w:hAnsi="Cambria Math" w:cs="Times New Roman"/>
                <w:spacing w:val="-1"/>
                <w:sz w:val="32"/>
                <w:szCs w:val="32"/>
                <w:lang w:val="kk-KZ"/>
              </w:rPr>
              <m:t>π</m:t>
            </m:r>
          </m:num>
          <m:den>
            <m:sSub>
              <m:sSubPr>
                <m:ctrlPr>
                  <w:rPr>
                    <w:rFonts w:ascii="Cambria Math" w:hAnsi="Cambria Math" w:cs="Times New Roman"/>
                    <w:b/>
                    <w:i/>
                    <w:spacing w:val="-1"/>
                    <w:sz w:val="32"/>
                    <w:szCs w:val="32"/>
                  </w:rPr>
                </m:ctrlPr>
              </m:sSubPr>
              <m:e>
                <m:r>
                  <m:rPr>
                    <m:sty m:val="bi"/>
                  </m:rPr>
                  <w:rPr>
                    <w:rFonts w:ascii="Cambria Math" w:hAnsi="Cambria Math" w:cs="Times New Roman"/>
                    <w:spacing w:val="-1"/>
                    <w:sz w:val="32"/>
                    <w:szCs w:val="32"/>
                    <w:lang w:val="kk-KZ"/>
                  </w:rPr>
                  <m:t>C</m:t>
                </m:r>
              </m:e>
              <m:sub>
                <m:r>
                  <m:rPr>
                    <m:sty m:val="bi"/>
                  </m:rPr>
                  <w:rPr>
                    <w:rFonts w:ascii="Cambria Math" w:hAnsi="Cambria Math" w:cs="Times New Roman"/>
                    <w:spacing w:val="-1"/>
                    <w:sz w:val="32"/>
                    <w:szCs w:val="32"/>
                    <w:lang w:val="kk-KZ"/>
                  </w:rPr>
                  <m:t>2</m:t>
                </m:r>
              </m:sub>
            </m:sSub>
          </m:den>
        </m:f>
        <m:r>
          <m:rPr>
            <m:sty m:val="bi"/>
          </m:rPr>
          <w:rPr>
            <w:rFonts w:ascii="Cambria Math" w:hAnsi="Cambria Math" w:cs="Times New Roman"/>
            <w:spacing w:val="-1"/>
            <w:sz w:val="32"/>
            <w:szCs w:val="32"/>
            <w:lang w:val="kk-KZ"/>
          </w:rPr>
          <m:t>=RT</m:t>
        </m:r>
        <m:d>
          <m:dPr>
            <m:begChr m:val="["/>
            <m:endChr m:val="]"/>
            <m:ctrlPr>
              <w:rPr>
                <w:rFonts w:ascii="Cambria Math" w:hAnsi="Cambria Math" w:cs="Times New Roman"/>
                <w:b/>
                <w:i/>
                <w:spacing w:val="-1"/>
                <w:sz w:val="32"/>
                <w:szCs w:val="32"/>
              </w:rPr>
            </m:ctrlPr>
          </m:dPr>
          <m:e>
            <m:f>
              <m:fPr>
                <m:ctrlPr>
                  <w:rPr>
                    <w:rFonts w:ascii="Cambria Math" w:hAnsi="Cambria Math" w:cs="Times New Roman"/>
                    <w:b/>
                    <w:i/>
                    <w:spacing w:val="-1"/>
                    <w:sz w:val="32"/>
                    <w:szCs w:val="32"/>
                  </w:rPr>
                </m:ctrlPr>
              </m:fPr>
              <m:num>
                <m:r>
                  <m:rPr>
                    <m:sty m:val="bi"/>
                  </m:rPr>
                  <w:rPr>
                    <w:rFonts w:ascii="Cambria Math" w:hAnsi="Cambria Math" w:cs="Times New Roman"/>
                    <w:spacing w:val="-1"/>
                    <w:sz w:val="32"/>
                    <w:szCs w:val="32"/>
                    <w:lang w:val="kk-KZ"/>
                  </w:rPr>
                  <m:t>1</m:t>
                </m:r>
              </m:num>
              <m:den>
                <m:sSub>
                  <m:sSubPr>
                    <m:ctrlPr>
                      <w:rPr>
                        <w:rFonts w:ascii="Cambria Math" w:hAnsi="Cambria Math" w:cs="Times New Roman"/>
                        <w:b/>
                        <w:i/>
                        <w:spacing w:val="-1"/>
                        <w:sz w:val="32"/>
                        <w:szCs w:val="32"/>
                      </w:rPr>
                    </m:ctrlPr>
                  </m:sSubPr>
                  <m:e>
                    <m:r>
                      <m:rPr>
                        <m:sty m:val="bi"/>
                      </m:rPr>
                      <w:rPr>
                        <w:rFonts w:ascii="Cambria Math" w:hAnsi="Cambria Math" w:cs="Times New Roman"/>
                        <w:spacing w:val="-1"/>
                        <w:sz w:val="32"/>
                        <w:szCs w:val="32"/>
                        <w:lang w:val="kk-KZ"/>
                      </w:rPr>
                      <m:t>M</m:t>
                    </m:r>
                  </m:e>
                  <m:sub>
                    <m:r>
                      <m:rPr>
                        <m:sty m:val="bi"/>
                      </m:rPr>
                      <w:rPr>
                        <w:rFonts w:ascii="Cambria Math" w:hAnsi="Cambria Math" w:cs="Times New Roman"/>
                        <w:spacing w:val="-1"/>
                        <w:sz w:val="32"/>
                        <w:szCs w:val="32"/>
                        <w:lang w:val="kk-KZ"/>
                      </w:rPr>
                      <m:t>2</m:t>
                    </m:r>
                  </m:sub>
                </m:sSub>
              </m:den>
            </m:f>
            <m:r>
              <m:rPr>
                <m:sty m:val="bi"/>
              </m:rPr>
              <w:rPr>
                <w:rFonts w:ascii="Cambria Math" w:hAnsi="Cambria Math" w:cs="Times New Roman"/>
                <w:spacing w:val="-1"/>
                <w:sz w:val="32"/>
                <w:szCs w:val="32"/>
                <w:lang w:val="kk-KZ"/>
              </w:rPr>
              <m:t>+</m:t>
            </m:r>
            <m:f>
              <m:fPr>
                <m:ctrlPr>
                  <w:rPr>
                    <w:rFonts w:ascii="Cambria Math" w:hAnsi="Cambria Math" w:cs="Times New Roman"/>
                    <w:b/>
                    <w:i/>
                    <w:spacing w:val="-1"/>
                    <w:sz w:val="32"/>
                    <w:szCs w:val="32"/>
                  </w:rPr>
                </m:ctrlPr>
              </m:fPr>
              <m:num>
                <m:sSub>
                  <m:sSubPr>
                    <m:ctrlPr>
                      <w:rPr>
                        <w:rFonts w:ascii="Cambria Math" w:hAnsi="Cambria Math" w:cs="Times New Roman"/>
                        <w:b/>
                        <w:i/>
                        <w:spacing w:val="-1"/>
                        <w:sz w:val="32"/>
                        <w:szCs w:val="32"/>
                      </w:rPr>
                    </m:ctrlPr>
                  </m:sSubPr>
                  <m:e>
                    <m:r>
                      <m:rPr>
                        <m:sty m:val="bi"/>
                      </m:rPr>
                      <w:rPr>
                        <w:rFonts w:ascii="Cambria Math" w:hAnsi="Cambria Math" w:cs="Times New Roman"/>
                        <w:spacing w:val="-1"/>
                        <w:sz w:val="32"/>
                        <w:szCs w:val="32"/>
                        <w:lang w:val="kk-KZ"/>
                      </w:rPr>
                      <m:t>ρ</m:t>
                    </m:r>
                  </m:e>
                  <m:sub>
                    <m:r>
                      <m:rPr>
                        <m:sty m:val="bi"/>
                      </m:rPr>
                      <w:rPr>
                        <w:rFonts w:ascii="Cambria Math" w:hAnsi="Cambria Math" w:cs="Times New Roman"/>
                        <w:spacing w:val="-1"/>
                        <w:sz w:val="32"/>
                        <w:szCs w:val="32"/>
                        <w:lang w:val="kk-KZ"/>
                      </w:rPr>
                      <m:t>1</m:t>
                    </m:r>
                  </m:sub>
                </m:sSub>
              </m:num>
              <m:den>
                <m:sSub>
                  <m:sSubPr>
                    <m:ctrlPr>
                      <w:rPr>
                        <w:rFonts w:ascii="Cambria Math" w:hAnsi="Cambria Math" w:cs="Times New Roman"/>
                        <w:b/>
                        <w:i/>
                        <w:spacing w:val="-1"/>
                        <w:sz w:val="32"/>
                        <w:szCs w:val="32"/>
                      </w:rPr>
                    </m:ctrlPr>
                  </m:sSubPr>
                  <m:e>
                    <m:r>
                      <m:rPr>
                        <m:sty m:val="bi"/>
                      </m:rPr>
                      <w:rPr>
                        <w:rFonts w:ascii="Cambria Math" w:hAnsi="Cambria Math" w:cs="Times New Roman"/>
                        <w:spacing w:val="-1"/>
                        <w:sz w:val="32"/>
                        <w:szCs w:val="32"/>
                        <w:lang w:val="kk-KZ"/>
                      </w:rPr>
                      <m:t>M</m:t>
                    </m:r>
                  </m:e>
                  <m:sub>
                    <m:r>
                      <m:rPr>
                        <m:sty m:val="bi"/>
                      </m:rPr>
                      <w:rPr>
                        <w:rFonts w:ascii="Cambria Math" w:hAnsi="Cambria Math" w:cs="Times New Roman"/>
                        <w:spacing w:val="-1"/>
                        <w:sz w:val="32"/>
                        <w:szCs w:val="32"/>
                        <w:lang w:val="kk-KZ"/>
                      </w:rPr>
                      <m:t>1</m:t>
                    </m:r>
                    <m:sSubSup>
                      <m:sSubSupPr>
                        <m:ctrlPr>
                          <w:rPr>
                            <w:rFonts w:ascii="Cambria Math" w:hAnsi="Cambria Math" w:cs="Times New Roman"/>
                            <w:b/>
                            <w:i/>
                            <w:spacing w:val="-1"/>
                            <w:sz w:val="32"/>
                            <w:szCs w:val="32"/>
                          </w:rPr>
                        </m:ctrlPr>
                      </m:sSubSupPr>
                      <m:e>
                        <m:r>
                          <m:rPr>
                            <m:sty m:val="bi"/>
                          </m:rPr>
                          <w:rPr>
                            <w:rFonts w:ascii="Cambria Math" w:hAnsi="Cambria Math" w:cs="Times New Roman"/>
                            <w:spacing w:val="-1"/>
                            <w:sz w:val="32"/>
                            <w:szCs w:val="32"/>
                            <w:lang w:val="kk-KZ"/>
                          </w:rPr>
                          <m:t>ρ</m:t>
                        </m:r>
                      </m:e>
                      <m:sub>
                        <m:r>
                          <m:rPr>
                            <m:sty m:val="bi"/>
                          </m:rPr>
                          <w:rPr>
                            <w:rFonts w:ascii="Cambria Math" w:hAnsi="Cambria Math" w:cs="Times New Roman"/>
                            <w:spacing w:val="-1"/>
                            <w:sz w:val="32"/>
                            <w:szCs w:val="32"/>
                            <w:lang w:val="kk-KZ"/>
                          </w:rPr>
                          <m:t>2</m:t>
                        </m:r>
                      </m:sub>
                      <m:sup>
                        <m:r>
                          <m:rPr>
                            <m:sty m:val="bi"/>
                          </m:rPr>
                          <w:rPr>
                            <w:rFonts w:ascii="Cambria Math" w:hAnsi="Cambria Math" w:cs="Times New Roman"/>
                            <w:spacing w:val="-1"/>
                            <w:sz w:val="32"/>
                            <w:szCs w:val="32"/>
                            <w:lang w:val="kk-KZ"/>
                          </w:rPr>
                          <m:t>2</m:t>
                        </m:r>
                      </m:sup>
                    </m:sSubSup>
                  </m:sub>
                </m:sSub>
              </m:den>
            </m:f>
            <m:d>
              <m:dPr>
                <m:ctrlPr>
                  <w:rPr>
                    <w:rFonts w:ascii="Cambria Math" w:hAnsi="Cambria Math" w:cs="Times New Roman"/>
                    <w:b/>
                    <w:i/>
                    <w:spacing w:val="-1"/>
                    <w:sz w:val="32"/>
                    <w:szCs w:val="32"/>
                  </w:rPr>
                </m:ctrlPr>
              </m:dPr>
              <m:e>
                <m:f>
                  <m:fPr>
                    <m:ctrlPr>
                      <w:rPr>
                        <w:rFonts w:ascii="Cambria Math" w:hAnsi="Cambria Math" w:cs="Times New Roman"/>
                        <w:b/>
                        <w:i/>
                        <w:spacing w:val="-1"/>
                        <w:sz w:val="32"/>
                        <w:szCs w:val="32"/>
                      </w:rPr>
                    </m:ctrlPr>
                  </m:fPr>
                  <m:num>
                    <m:r>
                      <m:rPr>
                        <m:sty m:val="bi"/>
                      </m:rPr>
                      <w:rPr>
                        <w:rFonts w:ascii="Cambria Math" w:hAnsi="Cambria Math" w:cs="Times New Roman"/>
                        <w:spacing w:val="-1"/>
                        <w:sz w:val="32"/>
                        <w:szCs w:val="32"/>
                        <w:lang w:val="kk-KZ"/>
                      </w:rPr>
                      <m:t>1</m:t>
                    </m:r>
                  </m:num>
                  <m:den>
                    <m:r>
                      <m:rPr>
                        <m:sty m:val="bi"/>
                      </m:rPr>
                      <w:rPr>
                        <w:rFonts w:ascii="Cambria Math" w:hAnsi="Cambria Math" w:cs="Times New Roman"/>
                        <w:spacing w:val="-1"/>
                        <w:sz w:val="32"/>
                        <w:szCs w:val="32"/>
                        <w:lang w:val="kk-KZ"/>
                      </w:rPr>
                      <m:t>2</m:t>
                    </m:r>
                  </m:den>
                </m:f>
                <m:r>
                  <m:rPr>
                    <m:sty m:val="bi"/>
                  </m:rPr>
                  <w:rPr>
                    <w:rFonts w:ascii="Cambria Math" w:hAnsi="Cambria Math" w:cs="Times New Roman"/>
                    <w:spacing w:val="-1"/>
                    <w:sz w:val="32"/>
                    <w:szCs w:val="32"/>
                    <w:lang w:val="kk-KZ"/>
                  </w:rPr>
                  <m:t>-χ</m:t>
                </m:r>
              </m:e>
            </m:d>
            <m:sSub>
              <m:sSubPr>
                <m:ctrlPr>
                  <w:rPr>
                    <w:rFonts w:ascii="Cambria Math" w:hAnsi="Cambria Math" w:cs="Times New Roman"/>
                    <w:b/>
                    <w:i/>
                    <w:spacing w:val="-1"/>
                    <w:sz w:val="32"/>
                    <w:szCs w:val="32"/>
                  </w:rPr>
                </m:ctrlPr>
              </m:sSubPr>
              <m:e>
                <m:r>
                  <m:rPr>
                    <m:sty m:val="bi"/>
                  </m:rPr>
                  <w:rPr>
                    <w:rFonts w:ascii="Cambria Math" w:hAnsi="Cambria Math" w:cs="Times New Roman"/>
                    <w:spacing w:val="-1"/>
                    <w:sz w:val="32"/>
                    <w:szCs w:val="32"/>
                    <w:lang w:val="kk-KZ"/>
                  </w:rPr>
                  <m:t>С</m:t>
                </m:r>
              </m:e>
              <m:sub>
                <m:r>
                  <m:rPr>
                    <m:sty m:val="bi"/>
                  </m:rPr>
                  <w:rPr>
                    <w:rFonts w:ascii="Cambria Math" w:hAnsi="Cambria Math" w:cs="Times New Roman"/>
                    <w:spacing w:val="-1"/>
                    <w:sz w:val="32"/>
                    <w:szCs w:val="32"/>
                    <w:lang w:val="kk-KZ"/>
                  </w:rPr>
                  <m:t>2</m:t>
                </m:r>
              </m:sub>
            </m:sSub>
            <m:r>
              <m:rPr>
                <m:sty m:val="bi"/>
              </m:rPr>
              <w:rPr>
                <w:rFonts w:ascii="Cambria Math" w:hAnsi="Cambria Math" w:cs="Times New Roman"/>
                <w:spacing w:val="-1"/>
                <w:sz w:val="32"/>
                <w:szCs w:val="32"/>
                <w:lang w:val="kk-KZ"/>
              </w:rPr>
              <m:t>+ …</m:t>
            </m:r>
          </m:e>
        </m:d>
      </m:oMath>
      <w:r w:rsidR="00DF37C4" w:rsidRPr="00321B01">
        <w:rPr>
          <w:rFonts w:ascii="Times New Roman" w:hAnsi="Times New Roman" w:cs="Times New Roman"/>
          <w:b/>
          <w:position w:val="-26"/>
          <w:sz w:val="29"/>
          <w:szCs w:val="29"/>
          <w:lang w:val="kk-KZ"/>
        </w:rPr>
        <w:t xml:space="preserve"> (4</w:t>
      </w:r>
      <w:r w:rsidR="00DF37C4" w:rsidRPr="00321B01">
        <w:rPr>
          <w:rFonts w:ascii="Times New Roman" w:hAnsi="Times New Roman" w:cs="Times New Roman"/>
          <w:position w:val="-26"/>
          <w:sz w:val="29"/>
          <w:szCs w:val="29"/>
          <w:lang w:val="kk-KZ"/>
        </w:rPr>
        <w:t>)</w:t>
      </w:r>
    </w:p>
    <w:p w:rsidR="00A04849" w:rsidRPr="00321B01" w:rsidRDefault="00A04849" w:rsidP="00DD4592">
      <w:pPr>
        <w:spacing w:after="0"/>
        <w:jc w:val="both"/>
        <w:rPr>
          <w:rFonts w:ascii="Times New Roman" w:hAnsi="Times New Roman" w:cs="Times New Roman"/>
          <w:sz w:val="29"/>
          <w:szCs w:val="29"/>
          <w:lang w:val="kk-KZ"/>
        </w:rPr>
      </w:pPr>
    </w:p>
    <w:p w:rsidR="00A04849"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С</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полимер концентрациясы, р</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 еріткіш тығыздығы; М</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М</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еріткіш пен полимердің молекулалық массалары. π –дің С</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ге тәуелділігін өлшей отырып және теңдеу координаталарында құра отырып (4), М</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–нің мәнін табуға болады. (4) теңдеу вириальді айрылуды көрсетеді. Бірінші вириальді коэффициент полимердің молекулалық массасына тікелей байланысты шама, екінші вириалді коэффициент макромолекуланың құрылысы мен молекулалық массасына, еріткіштің сапасына, температураға және т.б. байланысты болып келеді, негізінен полимер ерітіндісінің идеал ерітіндіден қаншалықты ауытқитынын көрсетеді. Сұйытылған ерітінділер үшін үшінші және одан кейінгі коэффициенттердің шамасы елеусіз, оларды ескермеуге болады. Сонда жалпы түрде:</w:t>
      </w:r>
    </w:p>
    <w:p w:rsidR="00A04849" w:rsidRPr="00321B01" w:rsidRDefault="00A04849" w:rsidP="00DD4592">
      <w:pPr>
        <w:spacing w:after="0"/>
        <w:jc w:val="both"/>
        <w:rPr>
          <w:rFonts w:ascii="Times New Roman" w:hAnsi="Times New Roman" w:cs="Times New Roman"/>
          <w:sz w:val="29"/>
          <w:szCs w:val="29"/>
          <w:lang w:val="kk-KZ"/>
        </w:rPr>
      </w:pPr>
    </w:p>
    <w:p w:rsidR="00DF37C4" w:rsidRPr="00321B01" w:rsidRDefault="008F14C2" w:rsidP="00DD4592">
      <w:pPr>
        <w:spacing w:after="0"/>
        <w:jc w:val="center"/>
        <w:rPr>
          <w:rFonts w:ascii="Times New Roman" w:hAnsi="Times New Roman" w:cs="Times New Roman"/>
          <w:b/>
          <w:spacing w:val="3"/>
          <w:sz w:val="29"/>
          <w:szCs w:val="29"/>
          <w:lang w:val="kk-KZ"/>
        </w:rPr>
      </w:pPr>
      <m:oMath>
        <m:f>
          <m:fPr>
            <m:ctrlPr>
              <w:rPr>
                <w:rFonts w:ascii="Cambria Math" w:hAnsi="Cambria Math" w:cs="Times New Roman"/>
                <w:b/>
                <w:i/>
                <w:spacing w:val="3"/>
                <w:sz w:val="36"/>
                <w:szCs w:val="36"/>
              </w:rPr>
            </m:ctrlPr>
          </m:fPr>
          <m:num>
            <m:r>
              <m:rPr>
                <m:sty m:val="bi"/>
              </m:rPr>
              <w:rPr>
                <w:rFonts w:ascii="Cambria Math" w:hAnsi="Cambria Math" w:cs="Times New Roman"/>
                <w:spacing w:val="3"/>
                <w:sz w:val="36"/>
                <w:szCs w:val="36"/>
                <w:lang w:val="kk-KZ"/>
              </w:rPr>
              <m:t>π</m:t>
            </m:r>
          </m:num>
          <m:den>
            <m:sSub>
              <m:sSubPr>
                <m:ctrlPr>
                  <w:rPr>
                    <w:rFonts w:ascii="Cambria Math" w:hAnsi="Cambria Math" w:cs="Times New Roman"/>
                    <w:b/>
                    <w:i/>
                    <w:spacing w:val="3"/>
                    <w:sz w:val="36"/>
                    <w:szCs w:val="36"/>
                  </w:rPr>
                </m:ctrlPr>
              </m:sSubPr>
              <m:e>
                <m:r>
                  <m:rPr>
                    <m:sty m:val="bi"/>
                  </m:rPr>
                  <w:rPr>
                    <w:rFonts w:ascii="Cambria Math" w:hAnsi="Cambria Math" w:cs="Times New Roman"/>
                    <w:spacing w:val="3"/>
                    <w:sz w:val="36"/>
                    <w:szCs w:val="36"/>
                    <w:lang w:val="kk-KZ"/>
                  </w:rPr>
                  <m:t>C</m:t>
                </m:r>
              </m:e>
              <m:sub>
                <m:r>
                  <m:rPr>
                    <m:sty m:val="bi"/>
                  </m:rPr>
                  <w:rPr>
                    <w:rFonts w:ascii="Cambria Math" w:hAnsi="Cambria Math" w:cs="Times New Roman"/>
                    <w:spacing w:val="3"/>
                    <w:sz w:val="36"/>
                    <w:szCs w:val="36"/>
                    <w:lang w:val="kk-KZ"/>
                  </w:rPr>
                  <m:t>2</m:t>
                </m:r>
              </m:sub>
            </m:sSub>
          </m:den>
        </m:f>
        <m:r>
          <m:rPr>
            <m:sty m:val="bi"/>
          </m:rPr>
          <w:rPr>
            <w:rFonts w:ascii="Cambria Math" w:hAnsi="Cambria Math" w:cs="Times New Roman"/>
            <w:spacing w:val="3"/>
            <w:sz w:val="36"/>
            <w:szCs w:val="36"/>
            <w:lang w:val="kk-KZ"/>
          </w:rPr>
          <m:t>=RT</m:t>
        </m:r>
        <m:d>
          <m:dPr>
            <m:ctrlPr>
              <w:rPr>
                <w:rFonts w:ascii="Cambria Math" w:hAnsi="Cambria Math" w:cs="Times New Roman"/>
                <w:b/>
                <w:i/>
                <w:spacing w:val="3"/>
                <w:sz w:val="36"/>
                <w:szCs w:val="36"/>
              </w:rPr>
            </m:ctrlPr>
          </m:dPr>
          <m:e>
            <m:f>
              <m:fPr>
                <m:ctrlPr>
                  <w:rPr>
                    <w:rFonts w:ascii="Cambria Math" w:hAnsi="Cambria Math" w:cs="Times New Roman"/>
                    <w:b/>
                    <w:i/>
                    <w:spacing w:val="-1"/>
                    <w:sz w:val="36"/>
                    <w:szCs w:val="36"/>
                  </w:rPr>
                </m:ctrlPr>
              </m:fPr>
              <m:num>
                <m:r>
                  <m:rPr>
                    <m:sty m:val="bi"/>
                  </m:rPr>
                  <w:rPr>
                    <w:rFonts w:ascii="Cambria Math" w:hAnsi="Cambria Math" w:cs="Times New Roman"/>
                    <w:spacing w:val="-1"/>
                    <w:sz w:val="36"/>
                    <w:szCs w:val="36"/>
                    <w:lang w:val="kk-KZ"/>
                  </w:rPr>
                  <m:t>1</m:t>
                </m:r>
              </m:num>
              <m:den>
                <m:sSub>
                  <m:sSubPr>
                    <m:ctrlPr>
                      <w:rPr>
                        <w:rFonts w:ascii="Cambria Math" w:hAnsi="Cambria Math" w:cs="Times New Roman"/>
                        <w:b/>
                        <w:i/>
                        <w:spacing w:val="-1"/>
                        <w:sz w:val="36"/>
                        <w:szCs w:val="36"/>
                      </w:rPr>
                    </m:ctrlPr>
                  </m:sSubPr>
                  <m:e>
                    <m:r>
                      <m:rPr>
                        <m:sty m:val="bi"/>
                      </m:rPr>
                      <w:rPr>
                        <w:rFonts w:ascii="Cambria Math" w:hAnsi="Cambria Math" w:cs="Times New Roman"/>
                        <w:spacing w:val="-1"/>
                        <w:sz w:val="36"/>
                        <w:szCs w:val="36"/>
                        <w:lang w:val="kk-KZ"/>
                      </w:rPr>
                      <m:t>M</m:t>
                    </m:r>
                  </m:e>
                  <m:sub>
                    <m:r>
                      <m:rPr>
                        <m:sty m:val="bi"/>
                      </m:rPr>
                      <w:rPr>
                        <w:rFonts w:ascii="Cambria Math" w:hAnsi="Cambria Math" w:cs="Times New Roman"/>
                        <w:spacing w:val="-1"/>
                        <w:sz w:val="36"/>
                        <w:szCs w:val="36"/>
                        <w:lang w:val="kk-KZ"/>
                      </w:rPr>
                      <m:t>2</m:t>
                    </m:r>
                  </m:sub>
                </m:sSub>
              </m:den>
            </m:f>
            <m:r>
              <m:rPr>
                <m:sty m:val="bi"/>
              </m:rPr>
              <w:rPr>
                <w:rFonts w:ascii="Cambria Math" w:hAnsi="Cambria Math" w:cs="Times New Roman"/>
                <w:spacing w:val="3"/>
                <w:sz w:val="36"/>
                <w:szCs w:val="36"/>
                <w:lang w:val="kk-KZ"/>
              </w:rPr>
              <m:t>+</m:t>
            </m:r>
            <m:sSub>
              <m:sSubPr>
                <m:ctrlPr>
                  <w:rPr>
                    <w:rFonts w:ascii="Cambria Math" w:hAnsi="Cambria Math" w:cs="Times New Roman"/>
                    <w:b/>
                    <w:i/>
                    <w:spacing w:val="3"/>
                    <w:sz w:val="36"/>
                    <w:szCs w:val="36"/>
                  </w:rPr>
                </m:ctrlPr>
              </m:sSubPr>
              <m:e>
                <m:r>
                  <m:rPr>
                    <m:sty m:val="bi"/>
                  </m:rPr>
                  <w:rPr>
                    <w:rFonts w:ascii="Cambria Math" w:hAnsi="Cambria Math" w:cs="Times New Roman"/>
                    <w:spacing w:val="3"/>
                    <w:sz w:val="36"/>
                    <w:szCs w:val="36"/>
                    <w:lang w:val="kk-KZ"/>
                  </w:rPr>
                  <m:t>A</m:t>
                </m:r>
              </m:e>
              <m:sub>
                <m:r>
                  <m:rPr>
                    <m:sty m:val="bi"/>
                  </m:rPr>
                  <w:rPr>
                    <w:rFonts w:ascii="Cambria Math" w:hAnsi="Cambria Math" w:cs="Times New Roman"/>
                    <w:spacing w:val="3"/>
                    <w:sz w:val="36"/>
                    <w:szCs w:val="36"/>
                    <w:lang w:val="kk-KZ"/>
                  </w:rPr>
                  <m:t>2</m:t>
                </m:r>
              </m:sub>
            </m:sSub>
            <m:sSub>
              <m:sSubPr>
                <m:ctrlPr>
                  <w:rPr>
                    <w:rFonts w:ascii="Cambria Math" w:hAnsi="Cambria Math" w:cs="Times New Roman"/>
                    <w:b/>
                    <w:i/>
                    <w:spacing w:val="3"/>
                    <w:sz w:val="36"/>
                    <w:szCs w:val="36"/>
                  </w:rPr>
                </m:ctrlPr>
              </m:sSubPr>
              <m:e>
                <m:r>
                  <m:rPr>
                    <m:sty m:val="bi"/>
                  </m:rPr>
                  <w:rPr>
                    <w:rFonts w:ascii="Cambria Math" w:hAnsi="Cambria Math" w:cs="Times New Roman"/>
                    <w:spacing w:val="3"/>
                    <w:sz w:val="36"/>
                    <w:szCs w:val="36"/>
                    <w:lang w:val="kk-KZ"/>
                  </w:rPr>
                  <m:t>C</m:t>
                </m:r>
              </m:e>
              <m:sub>
                <m:r>
                  <m:rPr>
                    <m:sty m:val="bi"/>
                  </m:rPr>
                  <w:rPr>
                    <w:rFonts w:ascii="Cambria Math" w:hAnsi="Cambria Math" w:cs="Times New Roman"/>
                    <w:spacing w:val="3"/>
                    <w:sz w:val="36"/>
                    <w:szCs w:val="36"/>
                    <w:lang w:val="kk-KZ"/>
                  </w:rPr>
                  <m:t>2</m:t>
                </m:r>
              </m:sub>
            </m:sSub>
          </m:e>
        </m:d>
      </m:oMath>
      <w:r w:rsidR="00DF37C4" w:rsidRPr="00321B01">
        <w:rPr>
          <w:rFonts w:ascii="Times New Roman" w:hAnsi="Times New Roman" w:cs="Times New Roman"/>
          <w:b/>
          <w:spacing w:val="3"/>
          <w:sz w:val="29"/>
          <w:szCs w:val="29"/>
          <w:lang w:val="kk-KZ"/>
        </w:rPr>
        <w:t>.</w:t>
      </w:r>
    </w:p>
    <w:p w:rsidR="00A04849" w:rsidRPr="00321B01" w:rsidRDefault="00A04849" w:rsidP="00DD4592">
      <w:pPr>
        <w:spacing w:after="0"/>
        <w:jc w:val="center"/>
        <w:rPr>
          <w:rFonts w:ascii="Times New Roman" w:hAnsi="Times New Roman" w:cs="Times New Roman"/>
          <w:spacing w:val="3"/>
          <w:sz w:val="29"/>
          <w:szCs w:val="29"/>
          <w:lang w:val="kk-KZ"/>
        </w:rPr>
      </w:pP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А</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коэффициентін келтірілген осмотикалық қысымның ерітінді концентрациясына тәуелділік бұрышының тангенсі бойынша анықтайды (2 сурет) . </w:t>
      </w:r>
    </w:p>
    <w:p w:rsidR="00C37D76" w:rsidRPr="00321B01" w:rsidRDefault="00C37D76" w:rsidP="00DD4592">
      <w:pPr>
        <w:spacing w:after="0"/>
        <w:jc w:val="both"/>
        <w:rPr>
          <w:rFonts w:ascii="Times New Roman" w:hAnsi="Times New Roman" w:cs="Times New Roman"/>
          <w:sz w:val="29"/>
          <w:szCs w:val="29"/>
          <w:lang w:val="kk-KZ"/>
        </w:rPr>
      </w:pPr>
    </w:p>
    <w:tbl>
      <w:tblPr>
        <w:tblpPr w:leftFromText="180" w:rightFromText="180" w:bottomFromText="200" w:vertAnchor="text" w:horzAnchor="margin" w:tblpXSpec="center" w:tblpY="61"/>
        <w:tblOverlap w:val="never"/>
        <w:tblW w:w="0" w:type="auto"/>
        <w:tblBorders>
          <w:insideV w:val="single" w:sz="4" w:space="0" w:color="000000"/>
        </w:tblBorders>
        <w:tblLook w:val="04A0" w:firstRow="1" w:lastRow="0" w:firstColumn="1" w:lastColumn="0" w:noHBand="0" w:noVBand="1"/>
      </w:tblPr>
      <w:tblGrid>
        <w:gridCol w:w="7098"/>
      </w:tblGrid>
      <w:tr w:rsidR="00DD4592" w:rsidRPr="00321B01" w:rsidTr="00694AAA">
        <w:tc>
          <w:tcPr>
            <w:tcW w:w="6640" w:type="dxa"/>
            <w:hideMark/>
          </w:tcPr>
          <w:p w:rsidR="00DF37C4" w:rsidRPr="00321B01" w:rsidRDefault="001A2FBF" w:rsidP="00694AAA">
            <w:pPr>
              <w:spacing w:after="0"/>
              <w:jc w:val="center"/>
              <w:rPr>
                <w:rFonts w:ascii="Times New Roman" w:hAnsi="Times New Roman" w:cs="Times New Roman"/>
                <w:sz w:val="29"/>
                <w:szCs w:val="29"/>
              </w:rPr>
            </w:pPr>
            <w:r w:rsidRPr="00321B01">
              <w:rPr>
                <w:rFonts w:ascii="Times New Roman" w:hAnsi="Times New Roman" w:cs="Times New Roman"/>
                <w:sz w:val="29"/>
                <w:szCs w:val="29"/>
              </w:rPr>
              <w:object w:dxaOrig="2745" w:dyaOrig="2220">
                <v:shape id="_x0000_i1040" type="#_x0000_t75" style="width:343.85pt;height:129.1pt" o:ole="">
                  <v:imagedata r:id="rId59" o:title=""/>
                </v:shape>
                <o:OLEObject Type="Embed" ProgID="PBrush" ShapeID="_x0000_i1040" DrawAspect="Content" ObjectID="_1685444624" r:id="rId60"/>
              </w:object>
            </w:r>
          </w:p>
        </w:tc>
      </w:tr>
      <w:tr w:rsidR="00DD4592" w:rsidRPr="008F14C2" w:rsidTr="00694AAA">
        <w:tc>
          <w:tcPr>
            <w:tcW w:w="6640" w:type="dxa"/>
            <w:hideMark/>
          </w:tcPr>
          <w:p w:rsidR="00C37D76" w:rsidRPr="00321B01" w:rsidRDefault="00C37D76" w:rsidP="00694AAA">
            <w:pPr>
              <w:spacing w:after="0"/>
              <w:jc w:val="both"/>
              <w:rPr>
                <w:rFonts w:ascii="Times New Roman" w:hAnsi="Times New Roman" w:cs="Times New Roman"/>
                <w:sz w:val="29"/>
                <w:szCs w:val="29"/>
                <w:lang w:val="kk-KZ"/>
              </w:rPr>
            </w:pPr>
          </w:p>
          <w:p w:rsidR="00DF37C4" w:rsidRPr="00321B01" w:rsidRDefault="00DF37C4" w:rsidP="00694AAA">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2 сурет. Осмос қысымының сұйытылған полимер ерітіндісінің концентрациясына тәуелділігі: 1 – А</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=0, А</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&lt;0, 3,4,5 – А</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&gt;0 </w:t>
            </w:r>
          </w:p>
        </w:tc>
      </w:tr>
    </w:tbl>
    <w:p w:rsidR="00A04849" w:rsidRPr="00321B01" w:rsidRDefault="00A04849" w:rsidP="00DD4592">
      <w:pPr>
        <w:shd w:val="clear" w:color="auto" w:fill="FFFFFF"/>
        <w:spacing w:after="0"/>
        <w:jc w:val="both"/>
        <w:rPr>
          <w:rFonts w:ascii="Times New Roman" w:hAnsi="Times New Roman" w:cs="Times New Roman"/>
          <w:b/>
          <w:spacing w:val="1"/>
          <w:sz w:val="29"/>
          <w:szCs w:val="29"/>
          <w:lang w:val="kk-KZ"/>
        </w:rPr>
      </w:pPr>
    </w:p>
    <w:p w:rsidR="00A04849" w:rsidRPr="00321B01" w:rsidRDefault="00A04849" w:rsidP="00DD4592">
      <w:pPr>
        <w:shd w:val="clear" w:color="auto" w:fill="FFFFFF"/>
        <w:spacing w:after="0"/>
        <w:jc w:val="both"/>
        <w:rPr>
          <w:rFonts w:ascii="Times New Roman" w:hAnsi="Times New Roman" w:cs="Times New Roman"/>
          <w:b/>
          <w:spacing w:val="1"/>
          <w:sz w:val="29"/>
          <w:szCs w:val="29"/>
          <w:lang w:val="kk-KZ"/>
        </w:rPr>
      </w:pPr>
    </w:p>
    <w:p w:rsidR="00A04849" w:rsidRPr="00321B01" w:rsidRDefault="00A04849" w:rsidP="00DD4592">
      <w:pPr>
        <w:shd w:val="clear" w:color="auto" w:fill="FFFFFF"/>
        <w:spacing w:after="0"/>
        <w:jc w:val="both"/>
        <w:rPr>
          <w:rFonts w:ascii="Times New Roman" w:hAnsi="Times New Roman" w:cs="Times New Roman"/>
          <w:b/>
          <w:spacing w:val="1"/>
          <w:sz w:val="29"/>
          <w:szCs w:val="29"/>
          <w:lang w:val="kk-KZ"/>
        </w:rPr>
      </w:pPr>
    </w:p>
    <w:p w:rsidR="00A04849" w:rsidRPr="00321B01" w:rsidRDefault="00A04849" w:rsidP="00DD4592">
      <w:pPr>
        <w:shd w:val="clear" w:color="auto" w:fill="FFFFFF"/>
        <w:spacing w:after="0"/>
        <w:jc w:val="both"/>
        <w:rPr>
          <w:rFonts w:ascii="Times New Roman" w:hAnsi="Times New Roman" w:cs="Times New Roman"/>
          <w:b/>
          <w:spacing w:val="1"/>
          <w:sz w:val="29"/>
          <w:szCs w:val="29"/>
          <w:lang w:val="kk-KZ"/>
        </w:rPr>
      </w:pPr>
    </w:p>
    <w:p w:rsidR="00694AAA" w:rsidRDefault="00694AAA" w:rsidP="00DD4592">
      <w:pPr>
        <w:shd w:val="clear" w:color="auto" w:fill="FFFFFF"/>
        <w:spacing w:after="0"/>
        <w:jc w:val="both"/>
        <w:rPr>
          <w:rFonts w:ascii="Times New Roman" w:hAnsi="Times New Roman" w:cs="Times New Roman"/>
          <w:b/>
          <w:spacing w:val="1"/>
          <w:sz w:val="29"/>
          <w:szCs w:val="29"/>
          <w:lang w:val="kk-KZ"/>
        </w:rPr>
      </w:pPr>
    </w:p>
    <w:p w:rsidR="00694AAA" w:rsidRDefault="00694AAA" w:rsidP="00DD4592">
      <w:pPr>
        <w:shd w:val="clear" w:color="auto" w:fill="FFFFFF"/>
        <w:spacing w:after="0"/>
        <w:jc w:val="both"/>
        <w:rPr>
          <w:rFonts w:ascii="Times New Roman" w:hAnsi="Times New Roman" w:cs="Times New Roman"/>
          <w:b/>
          <w:spacing w:val="1"/>
          <w:sz w:val="29"/>
          <w:szCs w:val="29"/>
          <w:lang w:val="kk-KZ"/>
        </w:rPr>
      </w:pPr>
    </w:p>
    <w:p w:rsidR="00694AAA" w:rsidRDefault="00694AAA" w:rsidP="00DD4592">
      <w:pPr>
        <w:shd w:val="clear" w:color="auto" w:fill="FFFFFF"/>
        <w:spacing w:after="0"/>
        <w:jc w:val="both"/>
        <w:rPr>
          <w:rFonts w:ascii="Times New Roman" w:hAnsi="Times New Roman" w:cs="Times New Roman"/>
          <w:b/>
          <w:spacing w:val="1"/>
          <w:sz w:val="29"/>
          <w:szCs w:val="29"/>
          <w:lang w:val="kk-KZ"/>
        </w:rPr>
      </w:pPr>
    </w:p>
    <w:p w:rsidR="00694AAA" w:rsidRDefault="00694AAA" w:rsidP="00DD4592">
      <w:pPr>
        <w:shd w:val="clear" w:color="auto" w:fill="FFFFFF"/>
        <w:spacing w:after="0"/>
        <w:jc w:val="both"/>
        <w:rPr>
          <w:rFonts w:ascii="Times New Roman" w:hAnsi="Times New Roman" w:cs="Times New Roman"/>
          <w:b/>
          <w:spacing w:val="1"/>
          <w:sz w:val="29"/>
          <w:szCs w:val="29"/>
          <w:lang w:val="kk-KZ"/>
        </w:rPr>
      </w:pPr>
    </w:p>
    <w:p w:rsidR="00694AAA" w:rsidRDefault="00694AAA" w:rsidP="00DD4592">
      <w:pPr>
        <w:shd w:val="clear" w:color="auto" w:fill="FFFFFF"/>
        <w:spacing w:after="0"/>
        <w:jc w:val="both"/>
        <w:rPr>
          <w:rFonts w:ascii="Times New Roman" w:hAnsi="Times New Roman" w:cs="Times New Roman"/>
          <w:b/>
          <w:spacing w:val="1"/>
          <w:sz w:val="29"/>
          <w:szCs w:val="29"/>
          <w:lang w:val="kk-KZ"/>
        </w:rPr>
      </w:pPr>
    </w:p>
    <w:p w:rsidR="00694AAA" w:rsidRDefault="00694AAA" w:rsidP="00DD4592">
      <w:pPr>
        <w:shd w:val="clear" w:color="auto" w:fill="FFFFFF"/>
        <w:spacing w:after="0"/>
        <w:jc w:val="both"/>
        <w:rPr>
          <w:rFonts w:ascii="Times New Roman" w:hAnsi="Times New Roman" w:cs="Times New Roman"/>
          <w:b/>
          <w:spacing w:val="1"/>
          <w:sz w:val="29"/>
          <w:szCs w:val="29"/>
          <w:lang w:val="kk-KZ"/>
        </w:rPr>
      </w:pPr>
    </w:p>
    <w:p w:rsidR="00694AAA" w:rsidRDefault="00694AAA" w:rsidP="00DD4592">
      <w:pPr>
        <w:shd w:val="clear" w:color="auto" w:fill="FFFFFF"/>
        <w:spacing w:after="0"/>
        <w:jc w:val="both"/>
        <w:rPr>
          <w:rFonts w:ascii="Times New Roman" w:hAnsi="Times New Roman" w:cs="Times New Roman"/>
          <w:b/>
          <w:spacing w:val="1"/>
          <w:sz w:val="29"/>
          <w:szCs w:val="29"/>
          <w:lang w:val="kk-KZ"/>
        </w:rPr>
      </w:pPr>
    </w:p>
    <w:p w:rsidR="00694AAA" w:rsidRDefault="00694AAA" w:rsidP="00DD4592">
      <w:pPr>
        <w:shd w:val="clear" w:color="auto" w:fill="FFFFFF"/>
        <w:spacing w:after="0"/>
        <w:jc w:val="both"/>
        <w:rPr>
          <w:rFonts w:ascii="Times New Roman" w:hAnsi="Times New Roman" w:cs="Times New Roman"/>
          <w:b/>
          <w:spacing w:val="1"/>
          <w:sz w:val="29"/>
          <w:szCs w:val="29"/>
          <w:lang w:val="kk-KZ"/>
        </w:rPr>
      </w:pPr>
    </w:p>
    <w:p w:rsidR="00DF37C4" w:rsidRPr="00321B01" w:rsidRDefault="00DF37C4" w:rsidP="00694AAA">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b/>
          <w:spacing w:val="1"/>
          <w:sz w:val="29"/>
          <w:szCs w:val="29"/>
          <w:lang w:val="kk-KZ"/>
        </w:rPr>
        <w:t xml:space="preserve">5. </w:t>
      </w:r>
      <w:r w:rsidRPr="00321B01">
        <w:rPr>
          <w:rFonts w:ascii="Times New Roman" w:hAnsi="Times New Roman" w:cs="Times New Roman"/>
          <w:spacing w:val="1"/>
          <w:sz w:val="29"/>
          <w:szCs w:val="29"/>
          <w:lang w:val="kk-KZ"/>
        </w:rPr>
        <w:t>Жақсыеріткіштер үшін</w:t>
      </w:r>
      <w:r w:rsidRPr="00321B01">
        <w:rPr>
          <w:rFonts w:ascii="Times New Roman" w:hAnsi="Times New Roman" w:cs="Times New Roman"/>
          <w:i/>
          <w:iCs/>
          <w:spacing w:val="1"/>
          <w:sz w:val="29"/>
          <w:szCs w:val="29"/>
          <w:lang w:val="kk-KZ"/>
        </w:rPr>
        <w:t>А</w:t>
      </w:r>
      <w:r w:rsidRPr="00321B01">
        <w:rPr>
          <w:rFonts w:ascii="Times New Roman" w:hAnsi="Times New Roman" w:cs="Times New Roman"/>
          <w:spacing w:val="1"/>
          <w:sz w:val="29"/>
          <w:szCs w:val="29"/>
          <w:vertAlign w:val="subscript"/>
          <w:lang w:val="kk-KZ"/>
        </w:rPr>
        <w:t>2</w:t>
      </w:r>
      <w:r w:rsidRPr="00321B01">
        <w:rPr>
          <w:rFonts w:ascii="Times New Roman" w:hAnsi="Times New Roman" w:cs="Times New Roman"/>
          <w:spacing w:val="1"/>
          <w:sz w:val="29"/>
          <w:szCs w:val="29"/>
          <w:lang w:val="kk-KZ"/>
        </w:rPr>
        <w:t>&gt;</w:t>
      </w:r>
      <w:r w:rsidRPr="00321B01">
        <w:rPr>
          <w:rFonts w:ascii="Times New Roman" w:hAnsi="Times New Roman" w:cs="Times New Roman"/>
          <w:spacing w:val="8"/>
          <w:sz w:val="29"/>
          <w:szCs w:val="29"/>
          <w:lang w:val="kk-KZ"/>
        </w:rPr>
        <w:t xml:space="preserve"> 0, термодинамикалық нашар еріткіштер үшін А</w:t>
      </w:r>
      <w:r w:rsidRPr="00321B01">
        <w:rPr>
          <w:rFonts w:ascii="Times New Roman" w:hAnsi="Times New Roman" w:cs="Times New Roman"/>
          <w:spacing w:val="8"/>
          <w:sz w:val="29"/>
          <w:szCs w:val="29"/>
          <w:vertAlign w:val="subscript"/>
          <w:lang w:val="kk-KZ"/>
        </w:rPr>
        <w:t>2</w:t>
      </w:r>
      <w:r w:rsidRPr="00321B01">
        <w:rPr>
          <w:rFonts w:ascii="Times New Roman" w:hAnsi="Times New Roman" w:cs="Times New Roman"/>
          <w:spacing w:val="8"/>
          <w:sz w:val="29"/>
          <w:szCs w:val="29"/>
          <w:lang w:val="kk-KZ"/>
        </w:rPr>
        <w:t xml:space="preserve">&lt; 0 (2 сурет). (8) теңдеуден </w:t>
      </w:r>
      <w:r w:rsidRPr="00321B01">
        <w:rPr>
          <w:rFonts w:ascii="Times New Roman" w:hAnsi="Times New Roman" w:cs="Times New Roman"/>
          <w:sz w:val="29"/>
          <w:szCs w:val="29"/>
          <w:lang w:val="kk-KZ"/>
        </w:rPr>
        <w:t>А</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χ = 0,5 болғанда 0- ге айналады</w:t>
      </w:r>
      <w:r w:rsidRPr="00321B01">
        <w:rPr>
          <w:rFonts w:ascii="Times New Roman" w:hAnsi="Times New Roman" w:cs="Times New Roman"/>
          <w:spacing w:val="7"/>
          <w:sz w:val="29"/>
          <w:szCs w:val="29"/>
          <w:lang w:val="kk-KZ"/>
        </w:rPr>
        <w:t xml:space="preserve">. </w:t>
      </w:r>
      <w:r w:rsidRPr="00321B01">
        <w:rPr>
          <w:rFonts w:ascii="Times New Roman" w:hAnsi="Times New Roman" w:cs="Times New Roman"/>
          <w:sz w:val="29"/>
          <w:szCs w:val="29"/>
        </w:rPr>
        <w:t>χ</w:t>
      </w:r>
      <w:r w:rsidRPr="00321B01">
        <w:rPr>
          <w:rFonts w:ascii="Times New Roman" w:hAnsi="Times New Roman" w:cs="Times New Roman"/>
          <w:iCs/>
          <w:sz w:val="29"/>
          <w:szCs w:val="29"/>
          <w:lang w:val="kk-KZ"/>
        </w:rPr>
        <w:t>параметрі Гиббстің әрекеттестік энергиясын сипаттайды, демек ол еріткіштің жылулық эффектісін де, бағдарлау эффектісін де ескереді</w:t>
      </w:r>
      <w:r w:rsidRPr="00321B01">
        <w:rPr>
          <w:rFonts w:ascii="Times New Roman" w:hAnsi="Times New Roman" w:cs="Times New Roman"/>
          <w:spacing w:val="8"/>
          <w:sz w:val="29"/>
          <w:szCs w:val="29"/>
          <w:lang w:val="kk-KZ"/>
        </w:rPr>
        <w:t xml:space="preserve">. Сондықтан </w:t>
      </w:r>
      <w:r w:rsidRPr="00321B01">
        <w:rPr>
          <w:rFonts w:ascii="Times New Roman" w:hAnsi="Times New Roman" w:cs="Times New Roman"/>
          <w:spacing w:val="8"/>
          <w:sz w:val="29"/>
          <w:szCs w:val="29"/>
        </w:rPr>
        <w:t>χ</w:t>
      </w:r>
      <w:r w:rsidRPr="00321B01">
        <w:rPr>
          <w:rFonts w:ascii="Times New Roman" w:hAnsi="Times New Roman" w:cs="Times New Roman"/>
          <w:iCs/>
          <w:spacing w:val="8"/>
          <w:sz w:val="29"/>
          <w:szCs w:val="29"/>
          <w:lang w:val="kk-KZ"/>
        </w:rPr>
        <w:t xml:space="preserve">энтальпиялық </w:t>
      </w:r>
      <w:r w:rsidRPr="00321B01">
        <w:rPr>
          <w:rFonts w:ascii="Times New Roman" w:hAnsi="Times New Roman" w:cs="Times New Roman"/>
          <w:spacing w:val="1"/>
          <w:sz w:val="29"/>
          <w:szCs w:val="29"/>
          <w:lang w:val="kk-KZ"/>
        </w:rPr>
        <w:t>(k</w:t>
      </w:r>
      <w:r w:rsidRPr="00321B01">
        <w:rPr>
          <w:rFonts w:ascii="Times New Roman" w:hAnsi="Times New Roman" w:cs="Times New Roman"/>
          <w:spacing w:val="1"/>
          <w:sz w:val="29"/>
          <w:szCs w:val="29"/>
          <w:vertAlign w:val="subscript"/>
          <w:lang w:val="kk-KZ"/>
        </w:rPr>
        <w:t>1</w:t>
      </w:r>
      <w:r w:rsidRPr="00321B01">
        <w:rPr>
          <w:rFonts w:ascii="Times New Roman" w:hAnsi="Times New Roman" w:cs="Times New Roman"/>
          <w:spacing w:val="1"/>
          <w:sz w:val="29"/>
          <w:szCs w:val="29"/>
          <w:lang w:val="kk-KZ"/>
        </w:rPr>
        <w:t>) және энтропиялық (</w:t>
      </w:r>
      <w:r w:rsidRPr="00321B01">
        <w:rPr>
          <w:rFonts w:ascii="Times New Roman" w:hAnsi="Times New Roman" w:cs="Times New Roman"/>
          <w:spacing w:val="1"/>
          <w:sz w:val="29"/>
          <w:szCs w:val="29"/>
        </w:rPr>
        <w:t>ψ</w:t>
      </w:r>
      <w:r w:rsidRPr="00321B01">
        <w:rPr>
          <w:rFonts w:ascii="Times New Roman" w:hAnsi="Times New Roman" w:cs="Times New Roman"/>
          <w:spacing w:val="1"/>
          <w:sz w:val="29"/>
          <w:szCs w:val="29"/>
          <w:vertAlign w:val="subscript"/>
          <w:lang w:val="kk-KZ"/>
        </w:rPr>
        <w:t>1</w:t>
      </w:r>
      <w:r w:rsidRPr="00321B01">
        <w:rPr>
          <w:rFonts w:ascii="Times New Roman" w:hAnsi="Times New Roman" w:cs="Times New Roman"/>
          <w:spacing w:val="1"/>
          <w:sz w:val="29"/>
          <w:szCs w:val="29"/>
          <w:lang w:val="kk-KZ"/>
        </w:rPr>
        <w:t xml:space="preserve">) факторлардан тұратын екі қосынды арқылы беріледі: </w:t>
      </w:r>
      <w:r w:rsidR="00665EAD" w:rsidRPr="00321B01">
        <w:rPr>
          <w:rFonts w:ascii="Times New Roman" w:hAnsi="Times New Roman" w:cs="Times New Roman"/>
          <w:spacing w:val="1"/>
          <w:sz w:val="29"/>
          <w:szCs w:val="29"/>
        </w:rPr>
        <w:fldChar w:fldCharType="begin"/>
      </w:r>
      <w:r w:rsidRPr="00321B01">
        <w:rPr>
          <w:rFonts w:ascii="Times New Roman" w:hAnsi="Times New Roman" w:cs="Times New Roman"/>
          <w:spacing w:val="1"/>
          <w:sz w:val="29"/>
          <w:szCs w:val="29"/>
          <w:lang w:val="kk-KZ"/>
        </w:rPr>
        <w:instrText xml:space="preserve"> QUOTE </w:instrText>
      </w:r>
      <w:r w:rsidR="008F14C2">
        <w:rPr>
          <w:rFonts w:ascii="Times New Roman" w:hAnsi="Times New Roman" w:cs="Times New Roman"/>
          <w:position w:val="-14"/>
          <w:sz w:val="29"/>
          <w:szCs w:val="29"/>
        </w:rPr>
        <w:pict>
          <v:shape id="_x0000_i1041" type="#_x0000_t75" style="width:165.1pt;height:21.1pt" equationxml="&lt;">
            <v:imagedata r:id="rId61" o:title="" chromakey="white"/>
          </v:shape>
        </w:pict>
      </w:r>
      <w:r w:rsidR="00665EAD" w:rsidRPr="00321B01">
        <w:rPr>
          <w:rFonts w:ascii="Times New Roman" w:hAnsi="Times New Roman" w:cs="Times New Roman"/>
          <w:spacing w:val="1"/>
          <w:sz w:val="29"/>
          <w:szCs w:val="29"/>
        </w:rPr>
        <w:fldChar w:fldCharType="separate"/>
      </w:r>
      <w:r w:rsidR="008F14C2">
        <w:rPr>
          <w:rFonts w:ascii="Times New Roman" w:hAnsi="Times New Roman" w:cs="Times New Roman"/>
          <w:position w:val="-14"/>
          <w:sz w:val="29"/>
          <w:szCs w:val="29"/>
        </w:rPr>
        <w:pict>
          <v:shape id="_x0000_i1042" type="#_x0000_t75" style="width:161.4pt;height:21.1pt" equationxml="&lt;">
            <v:imagedata r:id="rId61" o:title="" chromakey="white"/>
          </v:shape>
        </w:pict>
      </w:r>
      <w:r w:rsidR="00665EAD" w:rsidRPr="00321B01">
        <w:rPr>
          <w:rFonts w:ascii="Times New Roman" w:hAnsi="Times New Roman" w:cs="Times New Roman"/>
          <w:spacing w:val="1"/>
          <w:sz w:val="29"/>
          <w:szCs w:val="29"/>
        </w:rPr>
        <w:fldChar w:fldCharType="end"/>
      </w:r>
      <w:r w:rsidRPr="00321B01">
        <w:rPr>
          <w:rFonts w:ascii="Times New Roman" w:hAnsi="Times New Roman" w:cs="Times New Roman"/>
          <w:spacing w:val="1"/>
          <w:sz w:val="29"/>
          <w:szCs w:val="29"/>
          <w:lang w:val="kk-KZ"/>
        </w:rPr>
        <w:t xml:space="preserve"> (5).  Мұндағы </w:t>
      </w:r>
      <w:r w:rsidR="00665EAD" w:rsidRPr="00321B01">
        <w:rPr>
          <w:rFonts w:ascii="Times New Roman" w:hAnsi="Times New Roman" w:cs="Times New Roman"/>
          <w:iCs/>
          <w:sz w:val="29"/>
          <w:szCs w:val="29"/>
        </w:rPr>
        <w:fldChar w:fldCharType="begin"/>
      </w:r>
      <w:r w:rsidRPr="00321B01">
        <w:rPr>
          <w:rFonts w:ascii="Times New Roman" w:hAnsi="Times New Roman" w:cs="Times New Roman"/>
          <w:iCs/>
          <w:sz w:val="29"/>
          <w:szCs w:val="29"/>
          <w:lang w:val="kk-KZ"/>
        </w:rPr>
        <w:instrText xml:space="preserve"> QUOTE </w:instrText>
      </w:r>
      <w:r w:rsidR="008F14C2">
        <w:rPr>
          <w:rFonts w:ascii="Times New Roman" w:hAnsi="Times New Roman" w:cs="Times New Roman"/>
          <w:position w:val="-6"/>
          <w:sz w:val="29"/>
          <w:szCs w:val="29"/>
        </w:rPr>
        <w:pict>
          <v:shape id="_x0000_i1043" type="#_x0000_t75" style="width:62.05pt;height:16.15pt" equationxml="&lt;">
            <v:imagedata r:id="rId62" o:title="" chromakey="white"/>
          </v:shape>
        </w:pict>
      </w:r>
      <w:r w:rsidR="00665EAD" w:rsidRPr="00321B01">
        <w:rPr>
          <w:rFonts w:ascii="Times New Roman" w:hAnsi="Times New Roman" w:cs="Times New Roman"/>
          <w:iCs/>
          <w:sz w:val="29"/>
          <w:szCs w:val="29"/>
        </w:rPr>
        <w:fldChar w:fldCharType="separate"/>
      </w:r>
      <w:r w:rsidR="008F14C2">
        <w:rPr>
          <w:rFonts w:ascii="Times New Roman" w:hAnsi="Times New Roman" w:cs="Times New Roman"/>
          <w:position w:val="-6"/>
          <w:sz w:val="29"/>
          <w:szCs w:val="29"/>
        </w:rPr>
        <w:pict>
          <v:shape id="_x0000_i1044" type="#_x0000_t75" style="width:62.05pt;height:16.15pt" equationxml="&lt;">
            <v:imagedata r:id="rId62" o:title="" chromakey="white"/>
          </v:shape>
        </w:pict>
      </w:r>
      <w:r w:rsidR="00665EAD" w:rsidRPr="00321B01">
        <w:rPr>
          <w:rFonts w:ascii="Times New Roman" w:hAnsi="Times New Roman" w:cs="Times New Roman"/>
          <w:iCs/>
          <w:sz w:val="29"/>
          <w:szCs w:val="29"/>
        </w:rPr>
        <w:fldChar w:fldCharType="end"/>
      </w:r>
      <w:r w:rsidRPr="00321B01">
        <w:rPr>
          <w:rFonts w:ascii="Times New Roman" w:hAnsi="Times New Roman" w:cs="Times New Roman"/>
          <w:iCs/>
          <w:sz w:val="29"/>
          <w:szCs w:val="29"/>
          <w:lang w:val="kk-KZ"/>
        </w:rPr>
        <w:t xml:space="preserve">өлшемі температура өлшемімен берілетін </w:t>
      </w:r>
      <w:r w:rsidRPr="00321B01">
        <w:rPr>
          <w:rFonts w:ascii="Times New Roman" w:hAnsi="Times New Roman" w:cs="Times New Roman"/>
          <w:spacing w:val="8"/>
          <w:sz w:val="29"/>
          <w:szCs w:val="29"/>
        </w:rPr>
        <w:t>θ</w:t>
      </w:r>
      <w:r w:rsidRPr="00321B01">
        <w:rPr>
          <w:rFonts w:ascii="Times New Roman" w:hAnsi="Times New Roman" w:cs="Times New Roman"/>
          <w:spacing w:val="8"/>
          <w:sz w:val="29"/>
          <w:szCs w:val="29"/>
          <w:lang w:val="kk-KZ"/>
        </w:rPr>
        <w:t xml:space="preserve"> (тэта)</w:t>
      </w:r>
      <w:r w:rsidRPr="00321B01">
        <w:rPr>
          <w:rFonts w:ascii="Times New Roman" w:hAnsi="Times New Roman" w:cs="Times New Roman"/>
          <w:i/>
          <w:iCs/>
          <w:spacing w:val="8"/>
          <w:sz w:val="29"/>
          <w:szCs w:val="29"/>
          <w:lang w:val="kk-KZ"/>
        </w:rPr>
        <w:t xml:space="preserve">-температура </w:t>
      </w:r>
      <w:r w:rsidRPr="00321B01">
        <w:rPr>
          <w:rFonts w:ascii="Times New Roman" w:hAnsi="Times New Roman" w:cs="Times New Roman"/>
          <w:iCs/>
          <w:spacing w:val="8"/>
          <w:sz w:val="29"/>
          <w:szCs w:val="29"/>
          <w:lang w:val="kk-KZ"/>
        </w:rPr>
        <w:t>деп аталатын паметр</w:t>
      </w:r>
      <w:r w:rsidRPr="00321B01">
        <w:rPr>
          <w:rFonts w:ascii="Times New Roman" w:hAnsi="Times New Roman" w:cs="Times New Roman"/>
          <w:i/>
          <w:iCs/>
          <w:spacing w:val="8"/>
          <w:sz w:val="29"/>
          <w:szCs w:val="29"/>
          <w:lang w:val="kk-KZ"/>
        </w:rPr>
        <w:t xml:space="preserve">. </w:t>
      </w:r>
      <w:r w:rsidRPr="00321B01">
        <w:rPr>
          <w:rFonts w:ascii="Times New Roman" w:hAnsi="Times New Roman" w:cs="Times New Roman"/>
          <w:spacing w:val="8"/>
          <w:sz w:val="29"/>
          <w:szCs w:val="29"/>
          <w:lang w:val="kk-KZ"/>
        </w:rPr>
        <w:t xml:space="preserve">(5) теңдеуін (4) қойып, </w:t>
      </w:r>
      <w:r w:rsidRPr="00321B01">
        <w:rPr>
          <w:rFonts w:ascii="Times New Roman" w:hAnsi="Times New Roman" w:cs="Times New Roman"/>
          <w:i/>
          <w:iCs/>
          <w:spacing w:val="-4"/>
          <w:sz w:val="29"/>
          <w:szCs w:val="29"/>
          <w:lang w:val="kk-KZ"/>
        </w:rPr>
        <w:t>А</w:t>
      </w:r>
      <w:r w:rsidRPr="00321B01">
        <w:rPr>
          <w:rFonts w:ascii="Times New Roman" w:hAnsi="Times New Roman" w:cs="Times New Roman"/>
          <w:i/>
          <w:iCs/>
          <w:spacing w:val="-4"/>
          <w:sz w:val="29"/>
          <w:szCs w:val="29"/>
          <w:vertAlign w:val="subscript"/>
          <w:lang w:val="kk-KZ"/>
        </w:rPr>
        <w:t xml:space="preserve">2 </w:t>
      </w:r>
      <w:r w:rsidRPr="00321B01">
        <w:rPr>
          <w:rFonts w:ascii="Times New Roman" w:hAnsi="Times New Roman" w:cs="Times New Roman"/>
          <w:iCs/>
          <w:spacing w:val="-4"/>
          <w:sz w:val="29"/>
          <w:szCs w:val="29"/>
          <w:lang w:val="kk-KZ"/>
        </w:rPr>
        <w:t xml:space="preserve">мен температураның арасындағы байланысты алуға болады:  </w:t>
      </w:r>
      <w:r w:rsidR="00665EAD" w:rsidRPr="00321B01">
        <w:rPr>
          <w:rFonts w:ascii="Times New Roman" w:hAnsi="Times New Roman" w:cs="Times New Roman"/>
          <w:sz w:val="29"/>
          <w:szCs w:val="29"/>
        </w:rPr>
        <w:fldChar w:fldCharType="begin"/>
      </w:r>
      <w:r w:rsidRPr="00321B01">
        <w:rPr>
          <w:rFonts w:ascii="Times New Roman" w:hAnsi="Times New Roman" w:cs="Times New Roman"/>
          <w:sz w:val="29"/>
          <w:szCs w:val="29"/>
          <w:lang w:val="kk-KZ"/>
        </w:rPr>
        <w:instrText xml:space="preserve"> QUOTE </w:instrText>
      </w:r>
      <w:r w:rsidR="008F14C2">
        <w:rPr>
          <w:rFonts w:ascii="Times New Roman" w:hAnsi="Times New Roman" w:cs="Times New Roman"/>
          <w:position w:val="-18"/>
          <w:sz w:val="29"/>
          <w:szCs w:val="29"/>
        </w:rPr>
        <w:pict>
          <v:shape id="_x0000_i1045" type="#_x0000_t75" style="width:105.5pt;height:23.6pt" equationxml="&lt;">
            <v:imagedata r:id="rId63" o:title="" chromakey="white"/>
          </v:shape>
        </w:pict>
      </w:r>
      <w:r w:rsidR="00665EAD" w:rsidRPr="00321B01">
        <w:rPr>
          <w:rFonts w:ascii="Times New Roman" w:hAnsi="Times New Roman" w:cs="Times New Roman"/>
          <w:sz w:val="29"/>
          <w:szCs w:val="29"/>
        </w:rPr>
        <w:fldChar w:fldCharType="separate"/>
      </w:r>
      <w:r w:rsidR="008F14C2">
        <w:rPr>
          <w:rFonts w:ascii="Times New Roman" w:hAnsi="Times New Roman" w:cs="Times New Roman"/>
          <w:position w:val="-18"/>
          <w:sz w:val="29"/>
          <w:szCs w:val="29"/>
        </w:rPr>
        <w:pict>
          <v:shape id="_x0000_i1046" type="#_x0000_t75" style="width:105.5pt;height:23.6pt" equationxml="&lt;">
            <v:imagedata r:id="rId63" o:title="" chromakey="white"/>
          </v:shape>
        </w:pict>
      </w:r>
      <w:r w:rsidR="00665EAD" w:rsidRPr="00321B01">
        <w:rPr>
          <w:rFonts w:ascii="Times New Roman" w:hAnsi="Times New Roman" w:cs="Times New Roman"/>
          <w:sz w:val="29"/>
          <w:szCs w:val="29"/>
        </w:rPr>
        <w:fldChar w:fldCharType="end"/>
      </w:r>
      <w:r w:rsidRPr="00321B01">
        <w:rPr>
          <w:rFonts w:ascii="Times New Roman" w:hAnsi="Times New Roman" w:cs="Times New Roman"/>
          <w:sz w:val="29"/>
          <w:szCs w:val="29"/>
          <w:lang w:val="kk-KZ"/>
        </w:rPr>
        <w:t xml:space="preserve"> (6). </w:t>
      </w:r>
      <w:r w:rsidRPr="00321B01">
        <w:rPr>
          <w:rFonts w:ascii="Times New Roman" w:hAnsi="Times New Roman" w:cs="Times New Roman"/>
          <w:i/>
          <w:iCs/>
          <w:spacing w:val="2"/>
          <w:sz w:val="29"/>
          <w:szCs w:val="29"/>
          <w:lang w:val="kk-KZ"/>
        </w:rPr>
        <w:t xml:space="preserve">Т </w:t>
      </w:r>
      <w:r w:rsidRPr="00321B01">
        <w:rPr>
          <w:rFonts w:ascii="Times New Roman" w:hAnsi="Times New Roman" w:cs="Times New Roman"/>
          <w:spacing w:val="2"/>
          <w:sz w:val="29"/>
          <w:szCs w:val="29"/>
          <w:lang w:val="kk-KZ"/>
        </w:rPr>
        <w:t xml:space="preserve">= </w:t>
      </w:r>
      <w:r w:rsidRPr="00321B01">
        <w:rPr>
          <w:rFonts w:ascii="Times New Roman" w:hAnsi="Times New Roman" w:cs="Times New Roman"/>
          <w:spacing w:val="2"/>
          <w:sz w:val="29"/>
          <w:szCs w:val="29"/>
        </w:rPr>
        <w:t>θ</w:t>
      </w:r>
      <w:r w:rsidRPr="00321B01">
        <w:rPr>
          <w:rFonts w:ascii="Times New Roman" w:hAnsi="Times New Roman" w:cs="Times New Roman"/>
          <w:spacing w:val="2"/>
          <w:sz w:val="29"/>
          <w:szCs w:val="29"/>
          <w:lang w:val="kk-KZ"/>
        </w:rPr>
        <w:t xml:space="preserve"> болғанда A</w:t>
      </w:r>
      <w:r w:rsidRPr="00321B01">
        <w:rPr>
          <w:rFonts w:ascii="Times New Roman" w:hAnsi="Times New Roman" w:cs="Times New Roman"/>
          <w:spacing w:val="2"/>
          <w:sz w:val="29"/>
          <w:szCs w:val="29"/>
          <w:vertAlign w:val="subscript"/>
          <w:lang w:val="kk-KZ"/>
        </w:rPr>
        <w:t>2</w:t>
      </w:r>
      <w:r w:rsidRPr="00321B01">
        <w:rPr>
          <w:rFonts w:ascii="Times New Roman" w:hAnsi="Times New Roman" w:cs="Times New Roman"/>
          <w:spacing w:val="2"/>
          <w:sz w:val="29"/>
          <w:szCs w:val="29"/>
          <w:lang w:val="kk-KZ"/>
        </w:rPr>
        <w:t xml:space="preserve"> = 0 айналады, яғни ерітінді идеал ерітінді сияқты болады</w:t>
      </w:r>
      <w:r w:rsidRPr="00321B01">
        <w:rPr>
          <w:rFonts w:ascii="Times New Roman" w:hAnsi="Times New Roman" w:cs="Times New Roman"/>
          <w:sz w:val="29"/>
          <w:szCs w:val="29"/>
          <w:lang w:val="kk-KZ"/>
        </w:rPr>
        <w:t xml:space="preserve">. </w:t>
      </w:r>
      <w:r w:rsidRPr="00321B01">
        <w:rPr>
          <w:rFonts w:ascii="Times New Roman" w:hAnsi="Times New Roman" w:cs="Times New Roman"/>
          <w:sz w:val="29"/>
          <w:szCs w:val="29"/>
        </w:rPr>
        <w:t>θ</w:t>
      </w:r>
      <w:r w:rsidRPr="00321B01">
        <w:rPr>
          <w:rFonts w:ascii="Times New Roman" w:hAnsi="Times New Roman" w:cs="Times New Roman"/>
          <w:sz w:val="29"/>
          <w:szCs w:val="29"/>
          <w:lang w:val="kk-KZ"/>
        </w:rPr>
        <w:t>-температураны A</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=f(t) тәуелділігін </w:t>
      </w:r>
      <w:r w:rsidRPr="00321B01">
        <w:rPr>
          <w:rFonts w:ascii="Times New Roman" w:hAnsi="Times New Roman" w:cs="Times New Roman"/>
          <w:spacing w:val="-1"/>
          <w:sz w:val="29"/>
          <w:szCs w:val="29"/>
          <w:lang w:val="kk-KZ"/>
        </w:rPr>
        <w:t>A</w:t>
      </w:r>
      <w:r w:rsidRPr="00321B01">
        <w:rPr>
          <w:rFonts w:ascii="Times New Roman" w:hAnsi="Times New Roman" w:cs="Times New Roman"/>
          <w:spacing w:val="-1"/>
          <w:sz w:val="29"/>
          <w:szCs w:val="29"/>
          <w:vertAlign w:val="subscript"/>
          <w:lang w:val="kk-KZ"/>
        </w:rPr>
        <w:t>2</w:t>
      </w:r>
      <w:r w:rsidRPr="00321B01">
        <w:rPr>
          <w:rFonts w:ascii="Times New Roman" w:hAnsi="Times New Roman" w:cs="Times New Roman"/>
          <w:spacing w:val="-1"/>
          <w:sz w:val="29"/>
          <w:szCs w:val="29"/>
          <w:lang w:val="kk-KZ"/>
        </w:rPr>
        <w:t xml:space="preserve"> = 0 экстраполяциялау арқылы табады. </w:t>
      </w:r>
      <w:r w:rsidRPr="00321B01">
        <w:rPr>
          <w:rFonts w:ascii="Times New Roman" w:hAnsi="Times New Roman" w:cs="Times New Roman"/>
          <w:spacing w:val="-2"/>
          <w:sz w:val="29"/>
          <w:szCs w:val="29"/>
          <w:lang w:val="kk-KZ"/>
        </w:rPr>
        <w:t>A</w:t>
      </w:r>
      <w:r w:rsidRPr="00321B01">
        <w:rPr>
          <w:rFonts w:ascii="Times New Roman" w:hAnsi="Times New Roman" w:cs="Times New Roman"/>
          <w:spacing w:val="-2"/>
          <w:sz w:val="29"/>
          <w:szCs w:val="29"/>
          <w:vertAlign w:val="subscript"/>
          <w:lang w:val="kk-KZ"/>
        </w:rPr>
        <w:t>2</w:t>
      </w:r>
      <w:r w:rsidRPr="00321B01">
        <w:rPr>
          <w:rFonts w:ascii="Times New Roman" w:hAnsi="Times New Roman" w:cs="Times New Roman"/>
          <w:spacing w:val="-2"/>
          <w:sz w:val="29"/>
          <w:szCs w:val="29"/>
          <w:lang w:val="kk-KZ"/>
        </w:rPr>
        <w:t xml:space="preserve"> = 0 болған жағдайдағы </w:t>
      </w:r>
      <w:r w:rsidRPr="00321B01">
        <w:rPr>
          <w:rFonts w:ascii="Times New Roman" w:hAnsi="Times New Roman" w:cs="Times New Roman"/>
          <w:spacing w:val="-2"/>
          <w:sz w:val="29"/>
          <w:szCs w:val="29"/>
        </w:rPr>
        <w:t>θ</w:t>
      </w:r>
      <w:r w:rsidRPr="00321B01">
        <w:rPr>
          <w:rFonts w:ascii="Times New Roman" w:hAnsi="Times New Roman" w:cs="Times New Roman"/>
          <w:spacing w:val="-2"/>
          <w:sz w:val="29"/>
          <w:szCs w:val="29"/>
          <w:lang w:val="kk-KZ"/>
        </w:rPr>
        <w:t xml:space="preserve">-жағдай дейді, ал осы жағдай туғызатын еріткішті </w:t>
      </w:r>
      <w:r w:rsidRPr="00321B01">
        <w:rPr>
          <w:rFonts w:ascii="Times New Roman" w:hAnsi="Times New Roman" w:cs="Times New Roman"/>
          <w:spacing w:val="8"/>
          <w:sz w:val="29"/>
          <w:szCs w:val="29"/>
        </w:rPr>
        <w:t>θ</w:t>
      </w:r>
      <w:r w:rsidRPr="00321B01">
        <w:rPr>
          <w:rFonts w:ascii="Times New Roman" w:hAnsi="Times New Roman" w:cs="Times New Roman"/>
          <w:i/>
          <w:iCs/>
          <w:spacing w:val="1"/>
          <w:sz w:val="29"/>
          <w:szCs w:val="29"/>
          <w:lang w:val="kk-KZ"/>
        </w:rPr>
        <w:t xml:space="preserve">(тэта)-еріткіш </w:t>
      </w:r>
      <w:r w:rsidRPr="00321B01">
        <w:rPr>
          <w:rFonts w:ascii="Times New Roman" w:hAnsi="Times New Roman" w:cs="Times New Roman"/>
          <w:iCs/>
          <w:spacing w:val="1"/>
          <w:sz w:val="29"/>
          <w:szCs w:val="29"/>
          <w:lang w:val="kk-KZ"/>
        </w:rPr>
        <w:t xml:space="preserve">деп атайды. </w:t>
      </w:r>
    </w:p>
    <w:p w:rsidR="00DF37C4" w:rsidRPr="00321B01" w:rsidRDefault="00DF37C4" w:rsidP="00694AAA">
      <w:pPr>
        <w:spacing w:after="0"/>
        <w:ind w:firstLine="708"/>
        <w:jc w:val="both"/>
        <w:rPr>
          <w:rFonts w:ascii="Times New Roman" w:eastAsia="Times New Roman" w:hAnsi="Times New Roman" w:cs="Times New Roman"/>
          <w:sz w:val="29"/>
          <w:szCs w:val="29"/>
          <w:lang w:val="kk-KZ"/>
        </w:rPr>
      </w:pPr>
      <w:r w:rsidRPr="00321B01">
        <w:rPr>
          <w:rFonts w:ascii="Times New Roman" w:hAnsi="Times New Roman" w:cs="Times New Roman"/>
          <w:b/>
          <w:spacing w:val="1"/>
          <w:sz w:val="29"/>
          <w:szCs w:val="29"/>
          <w:lang w:val="kk-KZ"/>
        </w:rPr>
        <w:t>6.</w:t>
      </w:r>
      <w:r w:rsidRPr="00321B01">
        <w:rPr>
          <w:rFonts w:ascii="Times New Roman" w:hAnsi="Times New Roman" w:cs="Times New Roman"/>
          <w:spacing w:val="1"/>
          <w:sz w:val="29"/>
          <w:szCs w:val="29"/>
          <w:lang w:val="kk-KZ"/>
        </w:rPr>
        <w:t xml:space="preserve"> </w:t>
      </w:r>
      <w:r w:rsidR="00694AAA">
        <w:rPr>
          <w:rFonts w:ascii="Times New Roman" w:hAnsi="Times New Roman" w:cs="Times New Roman"/>
          <w:spacing w:val="1"/>
          <w:sz w:val="29"/>
          <w:szCs w:val="29"/>
          <w:lang w:val="kk-KZ"/>
        </w:rPr>
        <w:t>П</w:t>
      </w:r>
      <w:r w:rsidRPr="00321B01">
        <w:rPr>
          <w:rFonts w:ascii="Times New Roman" w:hAnsi="Times New Roman" w:cs="Times New Roman"/>
          <w:spacing w:val="1"/>
          <w:sz w:val="29"/>
          <w:szCs w:val="29"/>
          <w:lang w:val="kk-KZ"/>
        </w:rPr>
        <w:t>олимер ерітінділері термодинамикалық тұрақты, тепе теңдіктегі гомогенді жүйе. Тепе теңдік күйдегі көп фазалы бір неше компонентті кез келген жүйе Гиббстің фазалар ережесіне бағынады</w:t>
      </w:r>
      <w:r w:rsidRPr="00321B01">
        <w:rPr>
          <w:rFonts w:ascii="Times New Roman" w:hAnsi="Times New Roman" w:cs="Times New Roman"/>
          <w:spacing w:val="13"/>
          <w:sz w:val="29"/>
          <w:szCs w:val="29"/>
          <w:lang w:val="kk-KZ"/>
        </w:rPr>
        <w:t xml:space="preserve"> Ф + С = К + 1 (7), мұндағы Ф— фазалар саны</w:t>
      </w:r>
      <w:r w:rsidRPr="00321B01">
        <w:rPr>
          <w:rFonts w:ascii="Times New Roman" w:hAnsi="Times New Roman" w:cs="Times New Roman"/>
          <w:spacing w:val="3"/>
          <w:sz w:val="29"/>
          <w:szCs w:val="29"/>
          <w:lang w:val="kk-KZ"/>
        </w:rPr>
        <w:t xml:space="preserve">, </w:t>
      </w:r>
      <w:r w:rsidRPr="00321B01">
        <w:rPr>
          <w:rFonts w:ascii="Times New Roman" w:hAnsi="Times New Roman" w:cs="Times New Roman"/>
          <w:iCs/>
          <w:spacing w:val="3"/>
          <w:sz w:val="29"/>
          <w:szCs w:val="29"/>
          <w:lang w:val="kk-KZ"/>
        </w:rPr>
        <w:t>К</w:t>
      </w:r>
      <w:r w:rsidRPr="00321B01">
        <w:rPr>
          <w:rFonts w:ascii="Times New Roman" w:hAnsi="Times New Roman" w:cs="Times New Roman"/>
          <w:spacing w:val="3"/>
          <w:sz w:val="29"/>
          <w:szCs w:val="29"/>
          <w:lang w:val="kk-KZ"/>
        </w:rPr>
        <w:t xml:space="preserve">— жүйедегі компоненттер саны, </w:t>
      </w:r>
      <w:r w:rsidRPr="00321B01">
        <w:rPr>
          <w:rFonts w:ascii="Times New Roman" w:hAnsi="Times New Roman" w:cs="Times New Roman"/>
          <w:i/>
          <w:iCs/>
          <w:spacing w:val="3"/>
          <w:sz w:val="29"/>
          <w:szCs w:val="29"/>
          <w:lang w:val="kk-KZ"/>
        </w:rPr>
        <w:t xml:space="preserve">С </w:t>
      </w:r>
      <w:r w:rsidRPr="00321B01">
        <w:rPr>
          <w:rFonts w:ascii="Times New Roman" w:hAnsi="Times New Roman" w:cs="Times New Roman"/>
          <w:spacing w:val="3"/>
          <w:sz w:val="29"/>
          <w:szCs w:val="29"/>
          <w:lang w:val="kk-KZ"/>
        </w:rPr>
        <w:t>—  оның еркіндік дәрежесі</w:t>
      </w:r>
      <w:r w:rsidRPr="00321B01">
        <w:rPr>
          <w:rFonts w:ascii="Times New Roman" w:hAnsi="Times New Roman" w:cs="Times New Roman"/>
          <w:spacing w:val="-1"/>
          <w:sz w:val="29"/>
          <w:szCs w:val="29"/>
          <w:lang w:val="kk-KZ"/>
        </w:rPr>
        <w:t xml:space="preserve">. </w:t>
      </w:r>
      <w:r w:rsidRPr="00321B01">
        <w:rPr>
          <w:rFonts w:ascii="Times New Roman" w:eastAsia="Times New Roman" w:hAnsi="Times New Roman" w:cs="Times New Roman"/>
          <w:sz w:val="29"/>
          <w:szCs w:val="29"/>
          <w:lang w:val="kk-KZ"/>
        </w:rPr>
        <w:t>Жүйенің фазалар ережесіне бағынуын күй диаграммасы немесе фазалар диаграммасы сипаттайды, екі компонентті жүйе үшін ерігіштік қисығы температура – құрамы координаталары бойынша болады. Полимер – еріткіш жүйесі төрт әр түрлі фазалық диагр</w:t>
      </w:r>
      <w:r w:rsidRPr="00321B01">
        <w:rPr>
          <w:rFonts w:ascii="Times New Roman" w:hAnsi="Times New Roman" w:cs="Times New Roman"/>
          <w:sz w:val="29"/>
          <w:szCs w:val="29"/>
          <w:lang w:val="kk-KZ"/>
        </w:rPr>
        <w:t>аммалар белгілі (3</w:t>
      </w:r>
      <w:r w:rsidRPr="00321B01">
        <w:rPr>
          <w:rFonts w:ascii="Times New Roman" w:eastAsia="Times New Roman" w:hAnsi="Times New Roman" w:cs="Times New Roman"/>
          <w:sz w:val="29"/>
          <w:szCs w:val="29"/>
          <w:lang w:val="kk-KZ"/>
        </w:rPr>
        <w:t xml:space="preserve">- сурет). </w:t>
      </w:r>
    </w:p>
    <w:p w:rsidR="00A04849" w:rsidRPr="00321B01" w:rsidRDefault="00A04849" w:rsidP="00DD4592">
      <w:pPr>
        <w:spacing w:after="0"/>
        <w:jc w:val="both"/>
        <w:rPr>
          <w:rFonts w:ascii="Times New Roman" w:eastAsia="Times New Roman" w:hAnsi="Times New Roman" w:cs="Times New Roman"/>
          <w:sz w:val="29"/>
          <w:szCs w:val="29"/>
          <w:lang w:val="kk-KZ"/>
        </w:rPr>
      </w:pPr>
    </w:p>
    <w:p w:rsidR="00DF37C4" w:rsidRPr="00321B01" w:rsidRDefault="00694AAA" w:rsidP="00DD4592">
      <w:pPr>
        <w:shd w:val="clear" w:color="auto" w:fill="FFFFFF"/>
        <w:tabs>
          <w:tab w:val="left" w:pos="1090"/>
        </w:tabs>
        <w:spacing w:after="0"/>
        <w:jc w:val="both"/>
        <w:rPr>
          <w:rFonts w:ascii="Times New Roman" w:hAnsi="Times New Roman" w:cs="Times New Roman"/>
          <w:sz w:val="29"/>
          <w:szCs w:val="29"/>
          <w:lang w:val="kk-KZ"/>
        </w:rPr>
      </w:pPr>
      <w:r>
        <w:rPr>
          <w:rFonts w:ascii="Times New Roman" w:hAnsi="Times New Roman" w:cs="Times New Roman"/>
          <w:sz w:val="29"/>
          <w:szCs w:val="29"/>
          <w:lang w:val="kk-KZ"/>
        </w:rPr>
        <w:tab/>
      </w:r>
      <w:r w:rsidR="00DF37C4" w:rsidRPr="00321B01">
        <w:rPr>
          <w:rFonts w:ascii="Times New Roman" w:hAnsi="Times New Roman" w:cs="Times New Roman"/>
          <w:noProof/>
          <w:sz w:val="29"/>
          <w:szCs w:val="29"/>
        </w:rPr>
        <w:drawing>
          <wp:inline distT="0" distB="0" distL="0" distR="0">
            <wp:extent cx="4838700" cy="1515110"/>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51705" cy="1519182"/>
                    </a:xfrm>
                    <a:prstGeom prst="rect">
                      <a:avLst/>
                    </a:prstGeom>
                    <a:noFill/>
                    <a:ln>
                      <a:noFill/>
                    </a:ln>
                  </pic:spPr>
                </pic:pic>
              </a:graphicData>
            </a:graphic>
          </wp:inline>
        </w:drawing>
      </w:r>
    </w:p>
    <w:p w:rsidR="00A04849" w:rsidRPr="00321B01" w:rsidRDefault="00A04849" w:rsidP="00DD4592">
      <w:pPr>
        <w:shd w:val="clear" w:color="auto" w:fill="FFFFFF"/>
        <w:tabs>
          <w:tab w:val="left" w:pos="1090"/>
        </w:tabs>
        <w:spacing w:after="0"/>
        <w:jc w:val="both"/>
        <w:rPr>
          <w:rFonts w:ascii="Times New Roman" w:hAnsi="Times New Roman" w:cs="Times New Roman"/>
          <w:sz w:val="29"/>
          <w:szCs w:val="29"/>
          <w:lang w:val="kk-KZ"/>
        </w:rPr>
      </w:pPr>
    </w:p>
    <w:p w:rsidR="00DF37C4" w:rsidRPr="00321B01" w:rsidRDefault="00DF37C4" w:rsidP="00694AAA">
      <w:pPr>
        <w:spacing w:after="0"/>
        <w:ind w:firstLine="708"/>
        <w:jc w:val="both"/>
        <w:rPr>
          <w:rFonts w:ascii="Times New Roman" w:eastAsia="Times New Roman" w:hAnsi="Times New Roman" w:cs="Times New Roman"/>
          <w:sz w:val="29"/>
          <w:szCs w:val="29"/>
          <w:lang w:val="kk-KZ"/>
        </w:rPr>
      </w:pPr>
      <w:r w:rsidRPr="00321B01">
        <w:rPr>
          <w:rFonts w:ascii="Times New Roman" w:eastAsia="Times New Roman" w:hAnsi="Times New Roman" w:cs="Times New Roman"/>
          <w:sz w:val="29"/>
          <w:szCs w:val="29"/>
          <w:lang w:val="kk-KZ"/>
        </w:rPr>
        <w:t>3 – сурет. Полимер – еріткіш жүйесінің фазалық қабатта</w:t>
      </w:r>
      <w:r w:rsidRPr="00321B01">
        <w:rPr>
          <w:rFonts w:ascii="Times New Roman" w:hAnsi="Times New Roman" w:cs="Times New Roman"/>
          <w:sz w:val="29"/>
          <w:szCs w:val="29"/>
          <w:lang w:val="kk-KZ"/>
        </w:rPr>
        <w:t>ну</w:t>
      </w:r>
      <w:r w:rsidRPr="00321B01">
        <w:rPr>
          <w:rFonts w:ascii="Times New Roman" w:eastAsia="Times New Roman" w:hAnsi="Times New Roman" w:cs="Times New Roman"/>
          <w:sz w:val="29"/>
          <w:szCs w:val="29"/>
          <w:lang w:val="kk-KZ"/>
        </w:rPr>
        <w:t xml:space="preserve"> температурасының полимердің көлемдік үлесіне тәуелділігі: α – ЖКЕТ</w:t>
      </w:r>
      <w:r w:rsidRPr="00321B01">
        <w:rPr>
          <w:rFonts w:ascii="Times New Roman" w:hAnsi="Times New Roman" w:cs="Times New Roman"/>
          <w:sz w:val="29"/>
          <w:szCs w:val="29"/>
          <w:lang w:val="kk-KZ"/>
        </w:rPr>
        <w:t>і; б – ТКЕТ</w:t>
      </w:r>
      <w:r w:rsidRPr="00321B01">
        <w:rPr>
          <w:rFonts w:ascii="Times New Roman" w:eastAsia="Times New Roman" w:hAnsi="Times New Roman" w:cs="Times New Roman"/>
          <w:sz w:val="29"/>
          <w:szCs w:val="29"/>
          <w:lang w:val="kk-KZ"/>
        </w:rPr>
        <w:t>; в – ЖКЕТ &gt; ТКЕТ; г – ЖКЕТ &lt; ТКЕТ.</w:t>
      </w:r>
    </w:p>
    <w:p w:rsidR="00DF37C4" w:rsidRPr="00321B01" w:rsidRDefault="00DF37C4" w:rsidP="00DD4592">
      <w:pPr>
        <w:spacing w:after="0"/>
        <w:jc w:val="both"/>
        <w:rPr>
          <w:rFonts w:ascii="Times New Roman" w:hAnsi="Times New Roman" w:cs="Times New Roman"/>
          <w:sz w:val="29"/>
          <w:szCs w:val="29"/>
          <w:lang w:val="kk-KZ"/>
        </w:rPr>
      </w:pPr>
    </w:p>
    <w:p w:rsidR="00DF37C4" w:rsidRPr="00321B01" w:rsidRDefault="00DF37C4" w:rsidP="00694AAA">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 xml:space="preserve">7. </w:t>
      </w:r>
      <w:r w:rsidRPr="00321B01">
        <w:rPr>
          <w:rFonts w:ascii="Times New Roman" w:hAnsi="Times New Roman" w:cs="Times New Roman"/>
          <w:sz w:val="29"/>
          <w:szCs w:val="29"/>
          <w:lang w:val="kk-KZ"/>
        </w:rPr>
        <w:t>Полимерлердіңсұйылтылған және концентрлі ерітінділерін ажыратады. Сұйытылған деп полимерлердің тізбекті молекулалары іс жүзінде бір бірімен әрекеттеспейтін ерітіндіні айтады. Мұнда макромолекулалар бір бірінен өзінің геометриялық мөлшерінен артық белгілі бір қашықтықта орналасады. Концентрация c&lt;1/[</w:t>
      </w:r>
      <w:r w:rsidRPr="00321B01">
        <w:rPr>
          <w:rFonts w:ascii="Times New Roman" w:hAnsi="Times New Roman" w:cs="Times New Roman"/>
          <w:sz w:val="29"/>
          <w:szCs w:val="29"/>
        </w:rPr>
        <w:t>η</w:t>
      </w:r>
      <w:r w:rsidRPr="00321B01">
        <w:rPr>
          <w:rFonts w:ascii="Times New Roman" w:hAnsi="Times New Roman" w:cs="Times New Roman"/>
          <w:sz w:val="29"/>
          <w:szCs w:val="29"/>
          <w:lang w:val="kk-KZ"/>
        </w:rPr>
        <w:t>]. Концентрлі деп c&gt;1/[</w:t>
      </w:r>
      <w:r w:rsidRPr="00321B01">
        <w:rPr>
          <w:rFonts w:ascii="Times New Roman" w:hAnsi="Times New Roman" w:cs="Times New Roman"/>
          <w:sz w:val="29"/>
          <w:szCs w:val="29"/>
        </w:rPr>
        <w:t>η</w:t>
      </w:r>
      <w:r w:rsidRPr="00321B01">
        <w:rPr>
          <w:rFonts w:ascii="Times New Roman" w:hAnsi="Times New Roman" w:cs="Times New Roman"/>
          <w:sz w:val="29"/>
          <w:szCs w:val="29"/>
          <w:lang w:val="kk-KZ"/>
        </w:rPr>
        <w:t>] және еріген заттың молекулалары бір бірімен байланыса алатын ерітіндіні айтады. Полимер ерітінділерінің ерекшелігі олардың жоғары тұтқырлығы және оның концентрация өсуімен жылдам жоғарлауы. Практикада салыстырмалы тұтқырлықты қолданады:</w:t>
      </w:r>
    </w:p>
    <w:p w:rsidR="00A04849" w:rsidRPr="00321B01" w:rsidRDefault="00A04849" w:rsidP="00DD4592">
      <w:pPr>
        <w:shd w:val="clear" w:color="auto" w:fill="FFFFFF"/>
        <w:spacing w:after="0"/>
        <w:jc w:val="both"/>
        <w:rPr>
          <w:rFonts w:ascii="Times New Roman" w:hAnsi="Times New Roman" w:cs="Times New Roman"/>
          <w:sz w:val="29"/>
          <w:szCs w:val="29"/>
          <w:lang w:val="kk-KZ"/>
        </w:rPr>
      </w:pPr>
    </w:p>
    <w:p w:rsidR="00DF37C4" w:rsidRPr="00321B01" w:rsidRDefault="00DF37C4" w:rsidP="00DD4592">
      <w:pPr>
        <w:shd w:val="clear" w:color="auto" w:fill="FFFFFF"/>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108881" cy="542925"/>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25639" cy="547239"/>
                    </a:xfrm>
                    <a:prstGeom prst="rect">
                      <a:avLst/>
                    </a:prstGeom>
                    <a:noFill/>
                    <a:ln>
                      <a:noFill/>
                    </a:ln>
                  </pic:spPr>
                </pic:pic>
              </a:graphicData>
            </a:graphic>
          </wp:inline>
        </w:drawing>
      </w:r>
      <w:r w:rsidRPr="00321B01">
        <w:rPr>
          <w:rFonts w:ascii="Times New Roman" w:hAnsi="Times New Roman" w:cs="Times New Roman"/>
          <w:sz w:val="29"/>
          <w:szCs w:val="29"/>
          <w:lang w:val="kk-KZ"/>
        </w:rPr>
        <w:t>(8)</w:t>
      </w:r>
    </w:p>
    <w:p w:rsidR="00A04849" w:rsidRPr="00321B01" w:rsidRDefault="00A04849" w:rsidP="00DD4592">
      <w:pPr>
        <w:shd w:val="clear" w:color="auto" w:fill="FFFFFF"/>
        <w:spacing w:after="0"/>
        <w:jc w:val="both"/>
        <w:rPr>
          <w:rFonts w:ascii="Times New Roman" w:hAnsi="Times New Roman" w:cs="Times New Roman"/>
          <w:sz w:val="29"/>
          <w:szCs w:val="29"/>
          <w:lang w:val="kk-KZ"/>
        </w:rPr>
      </w:pPr>
    </w:p>
    <w:p w:rsidR="00DF37C4" w:rsidRPr="00321B01" w:rsidRDefault="00DF37C4" w:rsidP="00694AAA">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Салыстырмалы тұтқырлықтың концентрацияға қатынасы </w:t>
      </w:r>
      <w:r w:rsidRPr="00321B01">
        <w:rPr>
          <w:rFonts w:ascii="Times New Roman" w:hAnsi="Times New Roman" w:cs="Times New Roman"/>
          <w:sz w:val="29"/>
          <w:szCs w:val="29"/>
        </w:rPr>
        <w:t>η</w:t>
      </w:r>
      <w:r w:rsidRPr="00321B01">
        <w:rPr>
          <w:rFonts w:ascii="Times New Roman" w:hAnsi="Times New Roman" w:cs="Times New Roman"/>
          <w:sz w:val="29"/>
          <w:szCs w:val="29"/>
          <w:vertAlign w:val="subscript"/>
          <w:lang w:val="kk-KZ"/>
        </w:rPr>
        <w:t>уд</w:t>
      </w:r>
      <w:r w:rsidRPr="00321B01">
        <w:rPr>
          <w:rFonts w:ascii="Times New Roman" w:hAnsi="Times New Roman" w:cs="Times New Roman"/>
          <w:sz w:val="29"/>
          <w:szCs w:val="29"/>
          <w:lang w:val="kk-KZ"/>
        </w:rPr>
        <w:t xml:space="preserve">/С - келтірілген тұтқырлық. </w:t>
      </w:r>
      <w:r w:rsidRPr="00321B01">
        <w:rPr>
          <w:rFonts w:ascii="Times New Roman" w:hAnsi="Times New Roman" w:cs="Times New Roman"/>
          <w:sz w:val="29"/>
          <w:szCs w:val="29"/>
        </w:rPr>
        <w:t>η</w:t>
      </w:r>
      <w:r w:rsidRPr="00321B01">
        <w:rPr>
          <w:rFonts w:ascii="Times New Roman" w:hAnsi="Times New Roman" w:cs="Times New Roman"/>
          <w:sz w:val="29"/>
          <w:szCs w:val="29"/>
          <w:vertAlign w:val="subscript"/>
          <w:lang w:val="kk-KZ"/>
        </w:rPr>
        <w:t>уд</w:t>
      </w:r>
      <w:r w:rsidRPr="00321B01">
        <w:rPr>
          <w:rFonts w:ascii="Times New Roman" w:hAnsi="Times New Roman" w:cs="Times New Roman"/>
          <w:sz w:val="29"/>
          <w:szCs w:val="29"/>
          <w:lang w:val="kk-KZ"/>
        </w:rPr>
        <w:t>/С концентрацияға графикалық тәуелділігі сипаттамалық тұтқырлық деп аталады [</w:t>
      </w:r>
      <w:r w:rsidRPr="00321B01">
        <w:rPr>
          <w:rFonts w:ascii="Times New Roman" w:hAnsi="Times New Roman" w:cs="Times New Roman"/>
          <w:sz w:val="29"/>
          <w:szCs w:val="29"/>
        </w:rPr>
        <w:t>η</w:t>
      </w:r>
      <w:r w:rsidRPr="00321B01">
        <w:rPr>
          <w:rFonts w:ascii="Times New Roman" w:hAnsi="Times New Roman" w:cs="Times New Roman"/>
          <w:sz w:val="29"/>
          <w:szCs w:val="29"/>
          <w:lang w:val="kk-KZ"/>
        </w:rPr>
        <w:t>], оны түзуді ордината осіне экстраполяциялау арқылы есептеуге болады. Сипаттамалық тұтқырлық  – макромолекулалар бір бірінен жекеленген деп есептеп, шексіз сұйылту кезіндегі ерітіндінің тұтқырлығы:</w:t>
      </w:r>
    </w:p>
    <w:p w:rsidR="00A04849" w:rsidRPr="00321B01" w:rsidRDefault="00A04849" w:rsidP="00DD4592">
      <w:pPr>
        <w:shd w:val="clear" w:color="auto" w:fill="FFFFFF"/>
        <w:spacing w:after="0"/>
        <w:jc w:val="both"/>
        <w:rPr>
          <w:rFonts w:ascii="Times New Roman" w:hAnsi="Times New Roman" w:cs="Times New Roman"/>
          <w:sz w:val="29"/>
          <w:szCs w:val="29"/>
          <w:lang w:val="kk-KZ"/>
        </w:rPr>
      </w:pPr>
    </w:p>
    <w:p w:rsidR="00DF37C4" w:rsidRPr="00321B01" w:rsidRDefault="00DF37C4" w:rsidP="00DD4592">
      <w:pPr>
        <w:shd w:val="clear" w:color="auto" w:fill="FFFFFF"/>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891324" cy="371475"/>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95261" cy="371981"/>
                    </a:xfrm>
                    <a:prstGeom prst="rect">
                      <a:avLst/>
                    </a:prstGeom>
                    <a:noFill/>
                    <a:ln>
                      <a:noFill/>
                    </a:ln>
                  </pic:spPr>
                </pic:pic>
              </a:graphicData>
            </a:graphic>
          </wp:inline>
        </w:drawing>
      </w:r>
      <w:r w:rsidRPr="00321B01">
        <w:rPr>
          <w:rFonts w:ascii="Times New Roman" w:hAnsi="Times New Roman" w:cs="Times New Roman"/>
          <w:sz w:val="29"/>
          <w:szCs w:val="29"/>
          <w:lang w:val="kk-KZ"/>
        </w:rPr>
        <w:t>(9)</w:t>
      </w:r>
    </w:p>
    <w:p w:rsidR="00A04849" w:rsidRPr="00321B01" w:rsidRDefault="00A04849" w:rsidP="00DD4592">
      <w:pPr>
        <w:shd w:val="clear" w:color="auto" w:fill="FFFFFF"/>
        <w:spacing w:after="0"/>
        <w:jc w:val="both"/>
        <w:rPr>
          <w:rFonts w:ascii="Times New Roman" w:hAnsi="Times New Roman" w:cs="Times New Roman"/>
          <w:sz w:val="29"/>
          <w:szCs w:val="29"/>
          <w:lang w:val="kk-KZ"/>
        </w:rPr>
      </w:pPr>
    </w:p>
    <w:p w:rsidR="00DF37C4" w:rsidRPr="00321B01" w:rsidRDefault="00DF37C4" w:rsidP="00694AAA">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Сипаттамалық тұтқырлық пен молекулалық масса арасындағы байланыс Марк-Хаувинк-Кун теңдеуімен сипатталады:</w:t>
      </w:r>
    </w:p>
    <w:p w:rsidR="00A04849" w:rsidRPr="00321B01" w:rsidRDefault="00A04849" w:rsidP="00DD4592">
      <w:pPr>
        <w:shd w:val="clear" w:color="auto" w:fill="FFFFFF"/>
        <w:spacing w:after="0"/>
        <w:jc w:val="both"/>
        <w:rPr>
          <w:rFonts w:ascii="Times New Roman" w:hAnsi="Times New Roman" w:cs="Times New Roman"/>
          <w:sz w:val="29"/>
          <w:szCs w:val="29"/>
          <w:lang w:val="kk-KZ"/>
        </w:rPr>
      </w:pPr>
    </w:p>
    <w:p w:rsidR="00DF37C4" w:rsidRPr="00321B01" w:rsidRDefault="00DF37C4" w:rsidP="00DD4592">
      <w:pPr>
        <w:shd w:val="clear" w:color="auto" w:fill="FFFFFF"/>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1615044" cy="422932"/>
            <wp:effectExtent l="0" t="0" r="4445"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654470" cy="433256"/>
                    </a:xfrm>
                    <a:prstGeom prst="rect">
                      <a:avLst/>
                    </a:prstGeom>
                    <a:noFill/>
                    <a:ln>
                      <a:noFill/>
                    </a:ln>
                  </pic:spPr>
                </pic:pic>
              </a:graphicData>
            </a:graphic>
          </wp:inline>
        </w:drawing>
      </w:r>
      <w:r w:rsidRPr="00321B01">
        <w:rPr>
          <w:rFonts w:ascii="Times New Roman" w:hAnsi="Times New Roman" w:cs="Times New Roman"/>
          <w:sz w:val="29"/>
          <w:szCs w:val="29"/>
          <w:lang w:val="kk-KZ"/>
        </w:rPr>
        <w:t>(10)</w:t>
      </w:r>
    </w:p>
    <w:p w:rsidR="00A04849" w:rsidRPr="00321B01" w:rsidRDefault="00A04849" w:rsidP="00DD4592">
      <w:pPr>
        <w:shd w:val="clear" w:color="auto" w:fill="FFFFFF"/>
        <w:spacing w:after="0"/>
        <w:jc w:val="both"/>
        <w:rPr>
          <w:rFonts w:ascii="Times New Roman" w:hAnsi="Times New Roman" w:cs="Times New Roman"/>
          <w:sz w:val="29"/>
          <w:szCs w:val="29"/>
          <w:lang w:val="kk-KZ"/>
        </w:rPr>
      </w:pPr>
    </w:p>
    <w:p w:rsidR="00DF37C4" w:rsidRPr="00321B01" w:rsidRDefault="00DF37C4" w:rsidP="00694AAA">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Мұндағы К – температураға және полимер табиғатына тәуелді тұрақты, </w:t>
      </w:r>
      <w:r w:rsidRPr="00321B01">
        <w:rPr>
          <w:rFonts w:ascii="Times New Roman" w:hAnsi="Times New Roman" w:cs="Times New Roman"/>
          <w:sz w:val="29"/>
          <w:szCs w:val="29"/>
        </w:rPr>
        <w:t>α</w:t>
      </w:r>
      <w:r w:rsidRPr="00321B01">
        <w:rPr>
          <w:rFonts w:ascii="Times New Roman" w:hAnsi="Times New Roman" w:cs="Times New Roman"/>
          <w:sz w:val="29"/>
          <w:szCs w:val="29"/>
          <w:lang w:val="kk-KZ"/>
        </w:rPr>
        <w:t xml:space="preserve"> – ерітіндідегі макромолекуланың конформациясын сипаттайтын көрсеткіш. Полимер ерітінділерінің тұтқырлығы ерітінді құрамына, бөгде заттардың бар болуына, еріткіш пен полимер арасындағы әрекеттесу табиғатына тәуелді. </w:t>
      </w:r>
    </w:p>
    <w:p w:rsidR="00694AAA" w:rsidRDefault="00694AAA" w:rsidP="00DD4592">
      <w:pPr>
        <w:pStyle w:val="a8"/>
        <w:spacing w:line="276" w:lineRule="auto"/>
        <w:ind w:left="0" w:firstLine="708"/>
        <w:rPr>
          <w:b/>
          <w:sz w:val="29"/>
          <w:szCs w:val="29"/>
          <w:lang w:val="kk-KZ"/>
        </w:rPr>
      </w:pPr>
    </w:p>
    <w:p w:rsidR="00DF37C4" w:rsidRPr="00321B01" w:rsidRDefault="00DF37C4" w:rsidP="00DD4592">
      <w:pPr>
        <w:pStyle w:val="a8"/>
        <w:spacing w:line="276" w:lineRule="auto"/>
        <w:ind w:left="0" w:firstLine="708"/>
        <w:rPr>
          <w:b/>
          <w:sz w:val="29"/>
          <w:szCs w:val="29"/>
          <w:lang w:val="kk-KZ"/>
        </w:rPr>
      </w:pPr>
      <w:r w:rsidRPr="00321B01">
        <w:rPr>
          <w:b/>
          <w:sz w:val="29"/>
          <w:szCs w:val="29"/>
          <w:lang w:val="kk-KZ"/>
        </w:rPr>
        <w:t>Ионданушы макромолекулалар (полиэлектролиттер)</w:t>
      </w:r>
    </w:p>
    <w:p w:rsidR="000167E7" w:rsidRPr="00321B01" w:rsidRDefault="000167E7" w:rsidP="00DD4592">
      <w:pPr>
        <w:pStyle w:val="a8"/>
        <w:spacing w:line="276" w:lineRule="auto"/>
        <w:ind w:left="0"/>
        <w:rPr>
          <w:b/>
          <w:sz w:val="29"/>
          <w:szCs w:val="29"/>
          <w:lang w:val="kk-KZ"/>
        </w:rPr>
      </w:pPr>
    </w:p>
    <w:p w:rsidR="00DF37C4" w:rsidRPr="00321B01" w:rsidRDefault="00DF37C4" w:rsidP="00694AAA">
      <w:pPr>
        <w:shd w:val="clear" w:color="auto" w:fill="FFFFFF"/>
        <w:spacing w:after="0"/>
        <w:ind w:firstLine="708"/>
        <w:jc w:val="both"/>
        <w:rPr>
          <w:rFonts w:ascii="Times New Roman" w:hAnsi="Times New Roman" w:cs="Times New Roman"/>
          <w:spacing w:val="-2"/>
          <w:sz w:val="29"/>
          <w:szCs w:val="29"/>
          <w:lang w:val="kk-KZ"/>
        </w:rPr>
      </w:pPr>
      <w:r w:rsidRPr="00321B01">
        <w:rPr>
          <w:rFonts w:ascii="Times New Roman" w:hAnsi="Times New Roman" w:cs="Times New Roman"/>
          <w:b/>
          <w:spacing w:val="-2"/>
          <w:sz w:val="29"/>
          <w:szCs w:val="29"/>
          <w:lang w:val="kk-KZ"/>
        </w:rPr>
        <w:t>1</w:t>
      </w:r>
      <w:r w:rsidRPr="00321B01">
        <w:rPr>
          <w:rFonts w:ascii="Times New Roman" w:hAnsi="Times New Roman" w:cs="Times New Roman"/>
          <w:spacing w:val="-2"/>
          <w:sz w:val="29"/>
          <w:szCs w:val="29"/>
          <w:lang w:val="kk-KZ"/>
        </w:rPr>
        <w:t>. Полиэлектролиттер деп макромолекуласында иондарға диссоциаланатын ионогенді тобы бар жоғары молекулалық қосылыстарды айтады. Ионогендік топтардың табиғатына байланысты күшті және әлсіз полиқышқылдар, полинегіздер және полиамфолиттер болып бөлінеді. Полиқышқылдардың және полинегіздердің тұздары күшті полиэлектролиттерге жатады</w:t>
      </w:r>
      <w:r w:rsidRPr="00321B01">
        <w:rPr>
          <w:rFonts w:ascii="Times New Roman" w:hAnsi="Times New Roman" w:cs="Times New Roman"/>
          <w:spacing w:val="-3"/>
          <w:sz w:val="29"/>
          <w:szCs w:val="29"/>
          <w:lang w:val="kk-KZ"/>
        </w:rPr>
        <w:t xml:space="preserve">. </w:t>
      </w:r>
      <w:r w:rsidRPr="00321B01">
        <w:rPr>
          <w:rFonts w:ascii="Times New Roman" w:hAnsi="Times New Roman" w:cs="Times New Roman"/>
          <w:sz w:val="29"/>
          <w:szCs w:val="29"/>
          <w:lang w:val="kk-KZ"/>
        </w:rPr>
        <w:t xml:space="preserve">Макромолекулаларында қышқылдық және негіздік топтары бар полиэлектролиттерді амфотерлі немесе полиамфолиттер деп айтады. Мысалы </w:t>
      </w:r>
      <w:r w:rsidRPr="00321B01">
        <w:rPr>
          <w:rFonts w:ascii="Times New Roman" w:hAnsi="Times New Roman" w:cs="Times New Roman"/>
          <w:spacing w:val="-5"/>
          <w:sz w:val="29"/>
          <w:szCs w:val="29"/>
          <w:lang w:val="kk-KZ"/>
        </w:rPr>
        <w:t xml:space="preserve"> —  2-метил-5-винил-</w:t>
      </w:r>
      <w:r w:rsidRPr="00321B01">
        <w:rPr>
          <w:rFonts w:ascii="Times New Roman" w:hAnsi="Times New Roman" w:cs="Times New Roman"/>
          <w:spacing w:val="-2"/>
          <w:sz w:val="29"/>
          <w:szCs w:val="29"/>
          <w:lang w:val="kk-KZ"/>
        </w:rPr>
        <w:t>пиридина және акрилының сополимері:</w:t>
      </w:r>
    </w:p>
    <w:p w:rsidR="00A04849" w:rsidRPr="00321B01" w:rsidRDefault="00A04849" w:rsidP="00DD4592">
      <w:pPr>
        <w:shd w:val="clear" w:color="auto" w:fill="FFFFFF"/>
        <w:spacing w:after="0"/>
        <w:jc w:val="both"/>
        <w:rPr>
          <w:rFonts w:ascii="Times New Roman" w:hAnsi="Times New Roman" w:cs="Times New Roman"/>
          <w:spacing w:val="-2"/>
          <w:sz w:val="29"/>
          <w:szCs w:val="29"/>
          <w:lang w:val="kk-KZ"/>
        </w:rPr>
      </w:pPr>
    </w:p>
    <w:p w:rsidR="00DF37C4" w:rsidRPr="00321B01" w:rsidRDefault="00A04849" w:rsidP="00DD4592">
      <w:pPr>
        <w:shd w:val="clear" w:color="auto" w:fill="FFFFFF"/>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2235" w:dyaOrig="825">
          <v:shape id="_x0000_i1047" type="#_x0000_t75" style="width:225.95pt;height:70.75pt" o:ole="">
            <v:imagedata r:id="rId68" o:title=""/>
          </v:shape>
          <o:OLEObject Type="Embed" ProgID="ChemDraw.Document.6.0" ShapeID="_x0000_i1047" DrawAspect="Content" ObjectID="_1685444625" r:id="rId69"/>
        </w:object>
      </w:r>
    </w:p>
    <w:p w:rsidR="00A04849" w:rsidRPr="00321B01" w:rsidRDefault="00A04849" w:rsidP="00DD4592">
      <w:pPr>
        <w:shd w:val="clear" w:color="auto" w:fill="FFFFFF"/>
        <w:spacing w:after="0"/>
        <w:jc w:val="center"/>
        <w:rPr>
          <w:rFonts w:ascii="Times New Roman" w:hAnsi="Times New Roman" w:cs="Times New Roman"/>
          <w:spacing w:val="-2"/>
          <w:sz w:val="29"/>
          <w:szCs w:val="29"/>
          <w:lang w:val="kk-KZ"/>
        </w:rPr>
      </w:pPr>
    </w:p>
    <w:p w:rsidR="00DF37C4" w:rsidRPr="00321B01" w:rsidRDefault="00DF37C4" w:rsidP="00DD4592">
      <w:pPr>
        <w:shd w:val="clear" w:color="auto" w:fill="FFFFFF"/>
        <w:spacing w:after="0"/>
        <w:jc w:val="both"/>
        <w:rPr>
          <w:rFonts w:ascii="Times New Roman" w:hAnsi="Times New Roman" w:cs="Times New Roman"/>
          <w:spacing w:val="4"/>
          <w:sz w:val="29"/>
          <w:szCs w:val="29"/>
          <w:lang w:val="kk-KZ"/>
        </w:rPr>
      </w:pPr>
      <w:r w:rsidRPr="00321B01">
        <w:rPr>
          <w:rFonts w:ascii="Times New Roman" w:hAnsi="Times New Roman" w:cs="Times New Roman"/>
          <w:sz w:val="29"/>
          <w:szCs w:val="29"/>
          <w:lang w:val="kk-KZ"/>
        </w:rPr>
        <w:t xml:space="preserve">Полиэлектролиттерге (полиамфолиттерге) биологиялық маңызы үлкен белоктар және нуклеин қышқылдары сияқты жоғары молекулалық қосылыстар жатады.  </w:t>
      </w:r>
      <w:r w:rsidRPr="00321B01">
        <w:rPr>
          <w:rFonts w:ascii="Times New Roman" w:hAnsi="Times New Roman" w:cs="Times New Roman"/>
          <w:spacing w:val="-1"/>
          <w:sz w:val="29"/>
          <w:szCs w:val="29"/>
          <w:lang w:val="kk-KZ"/>
        </w:rPr>
        <w:t>Полиэлектролиттер иогенді емес полимерлердің және төмен молекулалық электролиттердің қасиеттеріне ие</w:t>
      </w:r>
      <w:r w:rsidRPr="00321B01">
        <w:rPr>
          <w:rFonts w:ascii="Times New Roman" w:hAnsi="Times New Roman" w:cs="Times New Roman"/>
          <w:spacing w:val="4"/>
          <w:sz w:val="29"/>
          <w:szCs w:val="29"/>
          <w:lang w:val="kk-KZ"/>
        </w:rPr>
        <w:t>. Сондай ақ полиэлектролиттердің ерітіндідегі гидродинамикалық және электрохимиялық қасиеттері ионданатын тобы жоқ полимерлерден және төмен молекулалық қосылыстардан өзгешеленеді.</w:t>
      </w:r>
    </w:p>
    <w:p w:rsidR="00DF37C4" w:rsidRPr="00321B01" w:rsidRDefault="00DF37C4" w:rsidP="00694AAA">
      <w:pPr>
        <w:shd w:val="clear" w:color="auto" w:fill="FFFFFF"/>
        <w:spacing w:after="0"/>
        <w:ind w:firstLine="708"/>
        <w:jc w:val="both"/>
        <w:rPr>
          <w:rFonts w:ascii="Times New Roman" w:hAnsi="Times New Roman" w:cs="Times New Roman"/>
          <w:i/>
          <w:sz w:val="29"/>
          <w:szCs w:val="29"/>
          <w:lang w:val="kk-KZ"/>
        </w:rPr>
      </w:pPr>
      <w:r w:rsidRPr="00321B01">
        <w:rPr>
          <w:rFonts w:ascii="Times New Roman" w:hAnsi="Times New Roman" w:cs="Times New Roman"/>
          <w:b/>
          <w:spacing w:val="-1"/>
          <w:sz w:val="29"/>
          <w:szCs w:val="29"/>
          <w:lang w:val="kk-KZ"/>
        </w:rPr>
        <w:t xml:space="preserve">2. </w:t>
      </w:r>
      <w:r w:rsidRPr="00321B01">
        <w:rPr>
          <w:rFonts w:ascii="Times New Roman" w:hAnsi="Times New Roman" w:cs="Times New Roman"/>
          <w:spacing w:val="-1"/>
          <w:sz w:val="29"/>
          <w:szCs w:val="29"/>
          <w:lang w:val="kk-KZ"/>
        </w:rPr>
        <w:t xml:space="preserve">Полиэлектролиттерді потенциометрлік титрлеудің үлкен теориялық және практикалық маңызы бар. Карбонил тобының диссоциялану константасы диссоциацияланған және диссоциацияланбаған топтардың тепе теңдік концентрацияларымен анықталады: </w:t>
      </w:r>
      <w:r w:rsidR="00665EAD" w:rsidRPr="00321B01">
        <w:rPr>
          <w:rFonts w:ascii="Times New Roman" w:hAnsi="Times New Roman" w:cs="Times New Roman"/>
          <w:spacing w:val="-1"/>
          <w:sz w:val="29"/>
          <w:szCs w:val="29"/>
        </w:rPr>
        <w:fldChar w:fldCharType="begin"/>
      </w:r>
      <w:r w:rsidRPr="00321B01">
        <w:rPr>
          <w:rFonts w:ascii="Times New Roman" w:hAnsi="Times New Roman" w:cs="Times New Roman"/>
          <w:spacing w:val="-1"/>
          <w:sz w:val="29"/>
          <w:szCs w:val="29"/>
          <w:lang w:val="kk-KZ"/>
        </w:rPr>
        <w:instrText xml:space="preserve"> QUOTE </w:instrText>
      </w:r>
      <w:r w:rsidR="008F14C2">
        <w:rPr>
          <w:rFonts w:ascii="Times New Roman" w:hAnsi="Times New Roman" w:cs="Times New Roman"/>
          <w:position w:val="-17"/>
          <w:sz w:val="29"/>
          <w:szCs w:val="29"/>
        </w:rPr>
        <w:pict>
          <v:shape id="_x0000_i1048" type="#_x0000_t75" style="width:136.55pt;height:23.6pt" equationxml="&lt;">
            <v:imagedata r:id="rId70" o:title="" chromakey="white"/>
          </v:shape>
        </w:pict>
      </w:r>
      <w:r w:rsidR="00665EAD" w:rsidRPr="00321B01">
        <w:rPr>
          <w:rFonts w:ascii="Times New Roman" w:hAnsi="Times New Roman" w:cs="Times New Roman"/>
          <w:spacing w:val="-1"/>
          <w:sz w:val="29"/>
          <w:szCs w:val="29"/>
        </w:rPr>
        <w:fldChar w:fldCharType="separate"/>
      </w:r>
      <w:r w:rsidR="008F14C2">
        <w:rPr>
          <w:rFonts w:ascii="Times New Roman" w:hAnsi="Times New Roman" w:cs="Times New Roman"/>
          <w:position w:val="-17"/>
          <w:sz w:val="29"/>
          <w:szCs w:val="29"/>
        </w:rPr>
        <w:pict>
          <v:shape id="_x0000_i1049" type="#_x0000_t75" style="width:136.55pt;height:23.6pt" equationxml="&lt;">
            <v:imagedata r:id="rId70" o:title="" chromakey="white"/>
          </v:shape>
        </w:pict>
      </w:r>
      <w:r w:rsidR="00665EAD" w:rsidRPr="00321B01">
        <w:rPr>
          <w:rFonts w:ascii="Times New Roman" w:hAnsi="Times New Roman" w:cs="Times New Roman"/>
          <w:spacing w:val="-1"/>
          <w:sz w:val="29"/>
          <w:szCs w:val="29"/>
        </w:rPr>
        <w:fldChar w:fldCharType="end"/>
      </w:r>
      <w:r w:rsidRPr="00321B01">
        <w:rPr>
          <w:rFonts w:ascii="Times New Roman" w:hAnsi="Times New Roman" w:cs="Times New Roman"/>
          <w:spacing w:val="-1"/>
          <w:sz w:val="29"/>
          <w:szCs w:val="29"/>
          <w:lang w:val="kk-KZ"/>
        </w:rPr>
        <w:t xml:space="preserve">, мұндағы </w:t>
      </w:r>
      <w:r w:rsidRPr="00321B01">
        <w:rPr>
          <w:rFonts w:ascii="Times New Roman" w:hAnsi="Times New Roman" w:cs="Times New Roman"/>
          <w:spacing w:val="-1"/>
          <w:sz w:val="29"/>
          <w:szCs w:val="29"/>
        </w:rPr>
        <w:t>α</w:t>
      </w:r>
      <w:r w:rsidRPr="00321B01">
        <w:rPr>
          <w:rFonts w:ascii="Times New Roman" w:hAnsi="Times New Roman" w:cs="Times New Roman"/>
          <w:spacing w:val="-1"/>
          <w:sz w:val="29"/>
          <w:szCs w:val="29"/>
          <w:lang w:val="kk-KZ"/>
        </w:rPr>
        <w:t xml:space="preserve"> – диссоциациялану дәрежесі. Логарифмделгеннен кейін:</w:t>
      </w:r>
      <w:r w:rsidR="00665EAD" w:rsidRPr="00321B01">
        <w:rPr>
          <w:rFonts w:ascii="Times New Roman" w:hAnsi="Times New Roman" w:cs="Times New Roman"/>
          <w:spacing w:val="-1"/>
          <w:sz w:val="29"/>
          <w:szCs w:val="29"/>
        </w:rPr>
        <w:fldChar w:fldCharType="begin"/>
      </w:r>
      <w:r w:rsidRPr="00321B01">
        <w:rPr>
          <w:rFonts w:ascii="Times New Roman" w:hAnsi="Times New Roman" w:cs="Times New Roman"/>
          <w:spacing w:val="-1"/>
          <w:sz w:val="29"/>
          <w:szCs w:val="29"/>
          <w:lang w:val="kk-KZ"/>
        </w:rPr>
        <w:instrText xml:space="preserve"> QUOTE </w:instrText>
      </w:r>
      <w:r w:rsidR="008F14C2">
        <w:rPr>
          <w:rFonts w:ascii="Times New Roman" w:hAnsi="Times New Roman" w:cs="Times New Roman"/>
          <w:position w:val="-14"/>
          <w:sz w:val="29"/>
          <w:szCs w:val="29"/>
        </w:rPr>
        <w:pict>
          <v:shape id="_x0000_i1050" type="#_x0000_t75" style="width:103.05pt;height:21.1pt" equationxml="&lt;">
            <v:imagedata r:id="rId71" o:title="" chromakey="white"/>
          </v:shape>
        </w:pict>
      </w:r>
      <w:r w:rsidR="00665EAD" w:rsidRPr="00321B01">
        <w:rPr>
          <w:rFonts w:ascii="Times New Roman" w:hAnsi="Times New Roman" w:cs="Times New Roman"/>
          <w:spacing w:val="-1"/>
          <w:sz w:val="29"/>
          <w:szCs w:val="29"/>
        </w:rPr>
        <w:fldChar w:fldCharType="separate"/>
      </w:r>
      <w:r w:rsidR="008F14C2">
        <w:rPr>
          <w:rFonts w:ascii="Times New Roman" w:hAnsi="Times New Roman" w:cs="Times New Roman"/>
          <w:position w:val="-14"/>
          <w:sz w:val="29"/>
          <w:szCs w:val="29"/>
        </w:rPr>
        <w:pict>
          <v:shape id="_x0000_i1051" type="#_x0000_t75" style="width:103.05pt;height:21.1pt" equationxml="&lt;">
            <v:imagedata r:id="rId71" o:title="" chromakey="white"/>
          </v:shape>
        </w:pict>
      </w:r>
      <w:r w:rsidR="00665EAD" w:rsidRPr="00321B01">
        <w:rPr>
          <w:rFonts w:ascii="Times New Roman" w:hAnsi="Times New Roman" w:cs="Times New Roman"/>
          <w:spacing w:val="-1"/>
          <w:sz w:val="29"/>
          <w:szCs w:val="29"/>
        </w:rPr>
        <w:fldChar w:fldCharType="end"/>
      </w:r>
      <w:r w:rsidRPr="00321B01">
        <w:rPr>
          <w:rFonts w:ascii="Times New Roman" w:hAnsi="Times New Roman" w:cs="Times New Roman"/>
          <w:spacing w:val="-1"/>
          <w:sz w:val="29"/>
          <w:szCs w:val="29"/>
          <w:lang w:val="kk-KZ"/>
        </w:rPr>
        <w:t xml:space="preserve"> , мұндағы рН=-lg[H</w:t>
      </w:r>
      <w:r w:rsidRPr="00321B01">
        <w:rPr>
          <w:rFonts w:ascii="Times New Roman" w:hAnsi="Times New Roman" w:cs="Times New Roman"/>
          <w:spacing w:val="-1"/>
          <w:sz w:val="29"/>
          <w:szCs w:val="29"/>
          <w:vertAlign w:val="superscript"/>
          <w:lang w:val="kk-KZ"/>
        </w:rPr>
        <w:t>+</w:t>
      </w:r>
      <w:r w:rsidRPr="00321B01">
        <w:rPr>
          <w:rFonts w:ascii="Times New Roman" w:hAnsi="Times New Roman" w:cs="Times New Roman"/>
          <w:spacing w:val="-1"/>
          <w:sz w:val="29"/>
          <w:szCs w:val="29"/>
          <w:lang w:val="kk-KZ"/>
        </w:rPr>
        <w:t>], pK</w:t>
      </w:r>
      <w:r w:rsidRPr="00321B01">
        <w:rPr>
          <w:rFonts w:ascii="Times New Roman" w:hAnsi="Times New Roman" w:cs="Times New Roman"/>
          <w:spacing w:val="-1"/>
          <w:sz w:val="29"/>
          <w:szCs w:val="29"/>
          <w:vertAlign w:val="subscript"/>
          <w:lang w:val="kk-KZ"/>
        </w:rPr>
        <w:t>a</w:t>
      </w:r>
      <w:r w:rsidRPr="00321B01">
        <w:rPr>
          <w:rFonts w:ascii="Times New Roman" w:hAnsi="Times New Roman" w:cs="Times New Roman"/>
          <w:spacing w:val="-1"/>
          <w:sz w:val="29"/>
          <w:szCs w:val="29"/>
          <w:lang w:val="kk-KZ"/>
        </w:rPr>
        <w:t>=-lgK</w:t>
      </w:r>
      <w:r w:rsidRPr="00321B01">
        <w:rPr>
          <w:rFonts w:ascii="Times New Roman" w:hAnsi="Times New Roman" w:cs="Times New Roman"/>
          <w:spacing w:val="-1"/>
          <w:sz w:val="29"/>
          <w:szCs w:val="29"/>
          <w:vertAlign w:val="subscript"/>
          <w:lang w:val="kk-KZ"/>
        </w:rPr>
        <w:t>a</w:t>
      </w:r>
      <w:r w:rsidRPr="00321B01">
        <w:rPr>
          <w:rFonts w:ascii="Times New Roman" w:hAnsi="Times New Roman" w:cs="Times New Roman"/>
          <w:spacing w:val="-1"/>
          <w:sz w:val="29"/>
          <w:szCs w:val="29"/>
          <w:lang w:val="kk-KZ"/>
        </w:rPr>
        <w:t xml:space="preserve">. Полиқышқыл үшін полианион мен сутегі ионы арасындағы электростатикалық байланысты ескеретін қосымша мүше жазу керек:  </w:t>
      </w:r>
      <w:r w:rsidR="00665EAD" w:rsidRPr="00321B01">
        <w:rPr>
          <w:rFonts w:ascii="Times New Roman" w:hAnsi="Times New Roman" w:cs="Times New Roman"/>
          <w:spacing w:val="-1"/>
          <w:sz w:val="29"/>
          <w:szCs w:val="29"/>
        </w:rPr>
        <w:fldChar w:fldCharType="begin"/>
      </w:r>
      <w:r w:rsidRPr="00321B01">
        <w:rPr>
          <w:rFonts w:ascii="Times New Roman" w:hAnsi="Times New Roman" w:cs="Times New Roman"/>
          <w:spacing w:val="-1"/>
          <w:sz w:val="29"/>
          <w:szCs w:val="29"/>
          <w:lang w:val="kk-KZ"/>
        </w:rPr>
        <w:instrText xml:space="preserve"> QUOTE </w:instrText>
      </w:r>
      <w:r w:rsidR="008F14C2">
        <w:rPr>
          <w:rFonts w:ascii="Times New Roman" w:hAnsi="Times New Roman" w:cs="Times New Roman"/>
          <w:position w:val="-14"/>
          <w:sz w:val="29"/>
          <w:szCs w:val="29"/>
        </w:rPr>
        <w:pict>
          <v:shape id="_x0000_i1052" type="#_x0000_t75" style="width:180pt;height:21.1pt" equationxml="&lt;">
            <v:imagedata r:id="rId72" o:title="" chromakey="white"/>
          </v:shape>
        </w:pict>
      </w:r>
      <w:r w:rsidR="00665EAD" w:rsidRPr="00321B01">
        <w:rPr>
          <w:rFonts w:ascii="Times New Roman" w:hAnsi="Times New Roman" w:cs="Times New Roman"/>
          <w:spacing w:val="-1"/>
          <w:sz w:val="29"/>
          <w:szCs w:val="29"/>
        </w:rPr>
        <w:fldChar w:fldCharType="separate"/>
      </w:r>
      <w:r w:rsidR="008F14C2">
        <w:rPr>
          <w:rFonts w:ascii="Times New Roman" w:hAnsi="Times New Roman" w:cs="Times New Roman"/>
          <w:position w:val="-14"/>
          <w:sz w:val="29"/>
          <w:szCs w:val="29"/>
        </w:rPr>
        <w:pict>
          <v:shape id="_x0000_i1053" type="#_x0000_t75" style="width:180pt;height:21.1pt" equationxml="&lt;">
            <v:imagedata r:id="rId72" o:title="" chromakey="white"/>
          </v:shape>
        </w:pict>
      </w:r>
      <w:r w:rsidR="00665EAD" w:rsidRPr="00321B01">
        <w:rPr>
          <w:rFonts w:ascii="Times New Roman" w:hAnsi="Times New Roman" w:cs="Times New Roman"/>
          <w:spacing w:val="-1"/>
          <w:sz w:val="29"/>
          <w:szCs w:val="29"/>
        </w:rPr>
        <w:fldChar w:fldCharType="end"/>
      </w:r>
      <w:r w:rsidRPr="00321B01">
        <w:rPr>
          <w:rFonts w:ascii="Times New Roman" w:hAnsi="Times New Roman" w:cs="Times New Roman"/>
          <w:spacing w:val="-1"/>
          <w:sz w:val="29"/>
          <w:szCs w:val="29"/>
          <w:lang w:val="kk-KZ"/>
        </w:rPr>
        <w:t>. pK</w:t>
      </w:r>
      <w:r w:rsidRPr="00321B01">
        <w:rPr>
          <w:rFonts w:ascii="Times New Roman" w:hAnsi="Times New Roman" w:cs="Times New Roman"/>
          <w:spacing w:val="-1"/>
          <w:sz w:val="29"/>
          <w:szCs w:val="29"/>
          <w:vertAlign w:val="superscript"/>
          <w:lang w:val="kk-KZ"/>
        </w:rPr>
        <w:t xml:space="preserve">0 </w:t>
      </w:r>
      <w:r w:rsidRPr="00321B01">
        <w:rPr>
          <w:rFonts w:ascii="Times New Roman" w:hAnsi="Times New Roman" w:cs="Times New Roman"/>
          <w:spacing w:val="-1"/>
          <w:sz w:val="29"/>
          <w:szCs w:val="29"/>
          <w:lang w:val="kk-KZ"/>
        </w:rPr>
        <w:t>белгілі болса G</w:t>
      </w:r>
      <w:r w:rsidRPr="00321B01">
        <w:rPr>
          <w:rFonts w:ascii="Times New Roman" w:hAnsi="Times New Roman" w:cs="Times New Roman"/>
          <w:spacing w:val="-1"/>
          <w:sz w:val="29"/>
          <w:szCs w:val="29"/>
          <w:vertAlign w:val="subscript"/>
          <w:lang w:val="kk-KZ"/>
        </w:rPr>
        <w:t>эл</w:t>
      </w:r>
      <w:r w:rsidRPr="00321B01">
        <w:rPr>
          <w:rFonts w:ascii="Times New Roman" w:hAnsi="Times New Roman" w:cs="Times New Roman"/>
          <w:spacing w:val="-1"/>
          <w:sz w:val="29"/>
          <w:szCs w:val="29"/>
          <w:lang w:val="kk-KZ"/>
        </w:rPr>
        <w:t xml:space="preserve"> мәнін потенциометрлік титрлеу арқылы анықтауға болады. pK</w:t>
      </w:r>
      <w:r w:rsidRPr="00321B01">
        <w:rPr>
          <w:rFonts w:ascii="Times New Roman" w:hAnsi="Times New Roman" w:cs="Times New Roman"/>
          <w:spacing w:val="-1"/>
          <w:sz w:val="29"/>
          <w:szCs w:val="29"/>
          <w:vertAlign w:val="superscript"/>
          <w:lang w:val="kk-KZ"/>
        </w:rPr>
        <w:t xml:space="preserve">0 </w:t>
      </w:r>
      <w:r w:rsidRPr="00321B01">
        <w:rPr>
          <w:rFonts w:ascii="Times New Roman" w:hAnsi="Times New Roman" w:cs="Times New Roman"/>
          <w:spacing w:val="-1"/>
          <w:sz w:val="29"/>
          <w:szCs w:val="29"/>
          <w:lang w:val="kk-KZ"/>
        </w:rPr>
        <w:t xml:space="preserve">потенциометрлиялық титрлеуде </w:t>
      </w:r>
      <w:r w:rsidR="008F14C2">
        <w:rPr>
          <w:rFonts w:ascii="Times New Roman" w:hAnsi="Times New Roman" w:cs="Times New Roman"/>
          <w:position w:val="-14"/>
          <w:sz w:val="29"/>
          <w:szCs w:val="29"/>
        </w:rPr>
        <w:pict>
          <v:shape id="_x0000_i1054" type="#_x0000_t75" style="width:112.95pt;height:23.6pt" equationxml="&lt;">
            <v:imagedata r:id="rId73" o:title="" chromakey="white"/>
          </v:shape>
        </w:pict>
      </w:r>
      <w:r w:rsidRPr="00321B01">
        <w:rPr>
          <w:rFonts w:ascii="Times New Roman" w:hAnsi="Times New Roman" w:cs="Times New Roman"/>
          <w:spacing w:val="-1"/>
          <w:sz w:val="29"/>
          <w:szCs w:val="29"/>
          <w:lang w:val="kk-KZ"/>
        </w:rPr>
        <w:t>тәуелдіктің</w:t>
      </w:r>
      <w:r w:rsidRPr="00321B01">
        <w:rPr>
          <w:rFonts w:ascii="Times New Roman" w:hAnsi="Times New Roman" w:cs="Times New Roman"/>
          <w:spacing w:val="-1"/>
          <w:sz w:val="29"/>
          <w:szCs w:val="29"/>
        </w:rPr>
        <w:t>α</w:t>
      </w:r>
      <w:r w:rsidRPr="00321B01">
        <w:rPr>
          <w:rFonts w:ascii="Times New Roman" w:hAnsi="Times New Roman" w:cs="Times New Roman"/>
          <w:spacing w:val="-1"/>
          <w:sz w:val="29"/>
          <w:szCs w:val="29"/>
          <w:lang w:val="kk-KZ"/>
        </w:rPr>
        <w:t>=0ге экстраполяция арқылы табуға болады. Көп жағдайда G</w:t>
      </w:r>
      <w:r w:rsidRPr="00321B01">
        <w:rPr>
          <w:rFonts w:ascii="Times New Roman" w:hAnsi="Times New Roman" w:cs="Times New Roman"/>
          <w:spacing w:val="-1"/>
          <w:sz w:val="29"/>
          <w:szCs w:val="29"/>
          <w:vertAlign w:val="subscript"/>
          <w:lang w:val="kk-KZ"/>
        </w:rPr>
        <w:t>эл</w:t>
      </w:r>
      <w:r w:rsidRPr="00321B01">
        <w:rPr>
          <w:rFonts w:ascii="Times New Roman" w:hAnsi="Times New Roman" w:cs="Times New Roman"/>
          <w:spacing w:val="-1"/>
          <w:sz w:val="29"/>
          <w:szCs w:val="29"/>
          <w:lang w:val="kk-KZ"/>
        </w:rPr>
        <w:t xml:space="preserve"> мәні </w:t>
      </w:r>
      <w:r w:rsidR="00665EAD" w:rsidRPr="00321B01">
        <w:rPr>
          <w:rFonts w:ascii="Times New Roman" w:hAnsi="Times New Roman" w:cs="Times New Roman"/>
          <w:spacing w:val="-1"/>
          <w:sz w:val="29"/>
          <w:szCs w:val="29"/>
          <w:lang w:val="kk-KZ"/>
        </w:rPr>
        <w:fldChar w:fldCharType="begin"/>
      </w:r>
      <w:r w:rsidRPr="00321B01">
        <w:rPr>
          <w:rFonts w:ascii="Times New Roman" w:hAnsi="Times New Roman" w:cs="Times New Roman"/>
          <w:spacing w:val="-1"/>
          <w:sz w:val="29"/>
          <w:szCs w:val="29"/>
          <w:lang w:val="kk-KZ"/>
        </w:rPr>
        <w:instrText xml:space="preserve"> QUOTE </w:instrText>
      </w:r>
      <w:r w:rsidR="008F14C2">
        <w:rPr>
          <w:rFonts w:ascii="Times New Roman" w:hAnsi="Times New Roman" w:cs="Times New Roman"/>
          <w:position w:val="-18"/>
          <w:sz w:val="29"/>
          <w:szCs w:val="29"/>
        </w:rPr>
        <w:pict>
          <v:shape id="_x0000_i1055" type="#_x0000_t75" style="width:17.4pt;height:21.1pt" equationxml="&lt;">
            <v:imagedata r:id="rId74" o:title="" chromakey="white"/>
          </v:shape>
        </w:pict>
      </w:r>
      <w:r w:rsidR="00665EAD" w:rsidRPr="00321B01">
        <w:rPr>
          <w:rFonts w:ascii="Times New Roman" w:hAnsi="Times New Roman" w:cs="Times New Roman"/>
          <w:spacing w:val="-1"/>
          <w:sz w:val="29"/>
          <w:szCs w:val="29"/>
          <w:lang w:val="kk-KZ"/>
        </w:rPr>
        <w:fldChar w:fldCharType="separate"/>
      </w:r>
      <w:r w:rsidR="008F14C2">
        <w:rPr>
          <w:rFonts w:ascii="Times New Roman" w:hAnsi="Times New Roman" w:cs="Times New Roman"/>
          <w:position w:val="-18"/>
          <w:sz w:val="29"/>
          <w:szCs w:val="29"/>
        </w:rPr>
        <w:pict>
          <v:shape id="_x0000_i1056" type="#_x0000_t75" style="width:17.4pt;height:21.1pt" equationxml="&lt;">
            <v:imagedata r:id="rId74" o:title="" chromakey="white"/>
          </v:shape>
        </w:pict>
      </w:r>
      <w:r w:rsidR="00665EAD" w:rsidRPr="00321B01">
        <w:rPr>
          <w:rFonts w:ascii="Times New Roman" w:hAnsi="Times New Roman" w:cs="Times New Roman"/>
          <w:spacing w:val="-1"/>
          <w:sz w:val="29"/>
          <w:szCs w:val="29"/>
          <w:lang w:val="kk-KZ"/>
        </w:rPr>
        <w:fldChar w:fldCharType="end"/>
      </w:r>
      <w:r w:rsidRPr="00321B01">
        <w:rPr>
          <w:rFonts w:ascii="Times New Roman" w:hAnsi="Times New Roman" w:cs="Times New Roman"/>
          <w:spacing w:val="-1"/>
          <w:sz w:val="29"/>
          <w:szCs w:val="29"/>
          <w:lang w:val="kk-KZ"/>
        </w:rPr>
        <w:t xml:space="preserve"> пропорционал екендігі анықталған. Демек, полиэлектролиттердің титрлеуі мына теңдеумен анықталады </w:t>
      </w:r>
      <w:r w:rsidR="00665EAD" w:rsidRPr="00321B01">
        <w:rPr>
          <w:rFonts w:ascii="Times New Roman" w:hAnsi="Times New Roman" w:cs="Times New Roman"/>
          <w:spacing w:val="-1"/>
          <w:sz w:val="29"/>
          <w:szCs w:val="29"/>
          <w:lang w:val="kk-KZ"/>
        </w:rPr>
        <w:fldChar w:fldCharType="begin"/>
      </w:r>
      <w:r w:rsidRPr="00321B01">
        <w:rPr>
          <w:rFonts w:ascii="Times New Roman" w:hAnsi="Times New Roman" w:cs="Times New Roman"/>
          <w:spacing w:val="-1"/>
          <w:sz w:val="29"/>
          <w:szCs w:val="29"/>
          <w:lang w:val="kk-KZ"/>
        </w:rPr>
        <w:instrText xml:space="preserve"> QUOTE </w:instrText>
      </w:r>
      <w:r w:rsidR="008F14C2">
        <w:rPr>
          <w:rFonts w:ascii="Times New Roman" w:hAnsi="Times New Roman" w:cs="Times New Roman"/>
          <w:position w:val="-18"/>
          <w:sz w:val="29"/>
          <w:szCs w:val="29"/>
        </w:rPr>
        <w:pict>
          <v:shape id="_x0000_i1057" type="#_x0000_t75" style="width:112.95pt;height:21.1pt" equationxml="&lt;">
            <v:imagedata r:id="rId75" o:title="" chromakey="white"/>
          </v:shape>
        </w:pict>
      </w:r>
      <w:r w:rsidR="00665EAD" w:rsidRPr="00321B01">
        <w:rPr>
          <w:rFonts w:ascii="Times New Roman" w:hAnsi="Times New Roman" w:cs="Times New Roman"/>
          <w:spacing w:val="-1"/>
          <w:sz w:val="29"/>
          <w:szCs w:val="29"/>
          <w:lang w:val="kk-KZ"/>
        </w:rPr>
        <w:fldChar w:fldCharType="separate"/>
      </w:r>
      <w:r w:rsidR="008F14C2">
        <w:rPr>
          <w:rFonts w:ascii="Times New Roman" w:hAnsi="Times New Roman" w:cs="Times New Roman"/>
          <w:position w:val="-18"/>
          <w:sz w:val="29"/>
          <w:szCs w:val="29"/>
        </w:rPr>
        <w:pict>
          <v:shape id="_x0000_i1058" type="#_x0000_t75" style="width:112.95pt;height:21.1pt" equationxml="&lt;">
            <v:imagedata r:id="rId75" o:title="" chromakey="white"/>
          </v:shape>
        </w:pict>
      </w:r>
      <w:r w:rsidR="00665EAD" w:rsidRPr="00321B01">
        <w:rPr>
          <w:rFonts w:ascii="Times New Roman" w:hAnsi="Times New Roman" w:cs="Times New Roman"/>
          <w:spacing w:val="-1"/>
          <w:sz w:val="29"/>
          <w:szCs w:val="29"/>
          <w:lang w:val="kk-KZ"/>
        </w:rPr>
        <w:fldChar w:fldCharType="end"/>
      </w:r>
      <w:r w:rsidRPr="00321B01">
        <w:rPr>
          <w:rFonts w:ascii="Times New Roman" w:hAnsi="Times New Roman" w:cs="Times New Roman"/>
          <w:spacing w:val="-1"/>
          <w:sz w:val="29"/>
          <w:szCs w:val="29"/>
          <w:lang w:val="kk-KZ"/>
        </w:rPr>
        <w:t>, мұнда n &gt; 1 және n мәнінің бірден ауытқуы электростатикалық эффект шамасын көрсетеді. Бұл теңдеуді Гендерсон Гассельбах теңдеуі деп аталады.</w:t>
      </w:r>
    </w:p>
    <w:p w:rsidR="00DF37C4" w:rsidRPr="00321B01" w:rsidRDefault="00DF37C4" w:rsidP="00694AAA">
      <w:pPr>
        <w:shd w:val="clear" w:color="auto" w:fill="FFFFFF"/>
        <w:spacing w:after="0"/>
        <w:ind w:firstLine="708"/>
        <w:jc w:val="both"/>
        <w:rPr>
          <w:rFonts w:ascii="Times New Roman" w:hAnsi="Times New Roman" w:cs="Times New Roman"/>
          <w:spacing w:val="8"/>
          <w:sz w:val="29"/>
          <w:szCs w:val="29"/>
          <w:lang w:val="kk-KZ"/>
        </w:rPr>
      </w:pPr>
      <w:r w:rsidRPr="00321B01">
        <w:rPr>
          <w:rFonts w:ascii="Times New Roman" w:hAnsi="Times New Roman" w:cs="Times New Roman"/>
          <w:b/>
          <w:bCs/>
          <w:spacing w:val="5"/>
          <w:sz w:val="29"/>
          <w:szCs w:val="29"/>
          <w:lang w:val="kk-KZ"/>
        </w:rPr>
        <w:t xml:space="preserve">3. </w:t>
      </w:r>
      <w:r w:rsidRPr="00321B01">
        <w:rPr>
          <w:rFonts w:ascii="Times New Roman" w:hAnsi="Times New Roman" w:cs="Times New Roman"/>
          <w:spacing w:val="-1"/>
          <w:sz w:val="29"/>
          <w:szCs w:val="29"/>
          <w:lang w:val="kk-KZ"/>
        </w:rPr>
        <w:t xml:space="preserve">Зарядсыз полимерлердің келтірілген тұтқырлығы </w:t>
      </w:r>
      <w:r w:rsidRPr="00321B01">
        <w:rPr>
          <w:rFonts w:ascii="Times New Roman" w:hAnsi="Times New Roman" w:cs="Times New Roman"/>
          <w:spacing w:val="-1"/>
          <w:sz w:val="29"/>
          <w:szCs w:val="29"/>
        </w:rPr>
        <w:t>η</w:t>
      </w:r>
      <w:r w:rsidRPr="00321B01">
        <w:rPr>
          <w:rFonts w:ascii="Times New Roman" w:hAnsi="Times New Roman" w:cs="Times New Roman"/>
          <w:spacing w:val="-1"/>
          <w:sz w:val="29"/>
          <w:szCs w:val="29"/>
          <w:vertAlign w:val="subscript"/>
          <w:lang w:val="kk-KZ"/>
        </w:rPr>
        <w:t>np</w:t>
      </w:r>
      <w:r w:rsidRPr="00321B01">
        <w:rPr>
          <w:rFonts w:ascii="Times New Roman" w:hAnsi="Times New Roman" w:cs="Times New Roman"/>
          <w:spacing w:val="-1"/>
          <w:sz w:val="29"/>
          <w:szCs w:val="29"/>
          <w:lang w:val="kk-KZ"/>
        </w:rPr>
        <w:t xml:space="preserve"> тұтқырлықтың шектік мәніне түзу сызық бойымен төмен қарай ұмтылады. Полиэлектролиттердің тұтқырлығы полимердің концентрациясы төмендеген сайын өсе береді. Бұл эфекттің себебі, ерітіндіні сұйылтқанда ол полиионның зарядтары негізгі тізбекке химиялық жолмен бекітілуі болғандықтан оның концентрациясы өзгермейді, ал қарсы иондардың концентрациясы азая береді, демек, полиион зарядтарын қалқалау дәрежесі де төмендейді. Зарядтардың электростатикалық тебісуі арту нәтижесінде тізбек жазылып, оның ерітіндіде алып тұрған көлемі ұлғая береді. Бұл эффект электростатикалық ісіну деп аталады. </w:t>
      </w:r>
      <w:r w:rsidRPr="00321B01">
        <w:rPr>
          <w:rFonts w:ascii="Times New Roman" w:hAnsi="Times New Roman" w:cs="Times New Roman"/>
          <w:spacing w:val="2"/>
          <w:sz w:val="29"/>
          <w:szCs w:val="29"/>
          <w:lang w:val="kk-KZ"/>
        </w:rPr>
        <w:t xml:space="preserve">Полиэлектролиттік ісінуді бастапқы ерітіндіге нейтрал төменмолекулалық электролиттің артық мөлшерін енгізу жолымен немесе сүйылтуда ерітіндінің тұрақты иондық күшін сақтау жолымен жоюға болады.  </w:t>
      </w:r>
      <w:r w:rsidRPr="00321B01">
        <w:rPr>
          <w:rFonts w:ascii="Times New Roman" w:hAnsi="Times New Roman" w:cs="Times New Roman"/>
          <w:spacing w:val="8"/>
          <w:sz w:val="29"/>
          <w:szCs w:val="29"/>
          <w:lang w:val="kk-KZ"/>
        </w:rPr>
        <w:t xml:space="preserve">Полиэлектролиттік ісіну әлсіз полиэлектролиттің ерітіндісінің тұтқырлығының  рН және иондалу дәрежесіне тәуелділігін зерттеуде бақыланады.  </w:t>
      </w:r>
    </w:p>
    <w:p w:rsidR="00DF37C4" w:rsidRPr="00321B01" w:rsidRDefault="00DF37C4" w:rsidP="00694AAA">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b/>
          <w:bCs/>
          <w:spacing w:val="-8"/>
          <w:sz w:val="29"/>
          <w:szCs w:val="29"/>
          <w:lang w:val="kk-KZ"/>
        </w:rPr>
        <w:t xml:space="preserve">4. </w:t>
      </w:r>
      <w:r w:rsidRPr="00321B01">
        <w:rPr>
          <w:rFonts w:ascii="Times New Roman" w:hAnsi="Times New Roman" w:cs="Times New Roman"/>
          <w:spacing w:val="-3"/>
          <w:sz w:val="29"/>
          <w:szCs w:val="29"/>
          <w:lang w:val="kk-KZ"/>
        </w:rPr>
        <w:t>Макромолекулаларында қышқылдық пен негіздік топтары болғандықтан полиамфолиттер ортаның рН на қарай полиқышқылдар немесе полинегіздер қасиетерін көрсетеді. Сондай ақ молекулаларында әртүрлі табиғаты бар топтар болғандықтан оларға ерекше қасиеттер тән. Қышқыл ортада қышқылдық топтардың диссоциациясы жүреді</w:t>
      </w:r>
      <w:r w:rsidRPr="00321B01">
        <w:rPr>
          <w:rFonts w:ascii="Times New Roman" w:hAnsi="Times New Roman" w:cs="Times New Roman"/>
          <w:sz w:val="29"/>
          <w:szCs w:val="29"/>
          <w:lang w:val="kk-KZ"/>
        </w:rPr>
        <w:t xml:space="preserve">, ал сілтілік топтар диссоциациясы ұшырайды, сондықтан макромолекула поликатионға айналады, яғни оң зарядка ие болады. Сілтілік ортада, керісінше, қышқылдық топтар диссоциацияланады да макромолекула теріс зарядка ие болады. Аралық ортада макромолекулар биполярлы ионды ұсынады. </w:t>
      </w:r>
      <w:r w:rsidRPr="00321B01">
        <w:rPr>
          <w:rFonts w:ascii="Times New Roman" w:hAnsi="Times New Roman" w:cs="Times New Roman"/>
          <w:spacing w:val="1"/>
          <w:sz w:val="29"/>
          <w:szCs w:val="29"/>
          <w:lang w:val="kk-KZ"/>
        </w:rPr>
        <w:t xml:space="preserve">Макромолекула зарядтарының қосынды заряды нольге тең болған полиамфолит ерітіндісінің рН мәні изоэлектрлік нүкте (ИЭН) деп аталады. </w:t>
      </w:r>
      <w:r w:rsidRPr="00321B01">
        <w:rPr>
          <w:rFonts w:ascii="Times New Roman" w:hAnsi="Times New Roman" w:cs="Times New Roman"/>
          <w:sz w:val="29"/>
          <w:szCs w:val="29"/>
          <w:lang w:val="kk-KZ"/>
        </w:rPr>
        <w:t>Полиамфолиттің сулы ерітіндісінің рН шамасы (басқа иондардың қатысуынсыз</w:t>
      </w:r>
      <w:r w:rsidRPr="00321B01">
        <w:rPr>
          <w:rFonts w:ascii="Times New Roman" w:hAnsi="Times New Roman" w:cs="Times New Roman"/>
          <w:spacing w:val="1"/>
          <w:sz w:val="29"/>
          <w:szCs w:val="29"/>
          <w:lang w:val="kk-KZ"/>
        </w:rPr>
        <w:t xml:space="preserve">) ионогенді топтардың диссоциациясымен анықталады және изоионды нүкте деп аталады. Осы нүктедегі макромолекула заряды табиғатына және полиамфолиттердің қышқыл, негіз топтарының қатынасына тәуелді. </w:t>
      </w:r>
      <w:r w:rsidRPr="00321B01">
        <w:rPr>
          <w:rFonts w:ascii="Times New Roman" w:hAnsi="Times New Roman" w:cs="Times New Roman"/>
          <w:spacing w:val="-2"/>
          <w:sz w:val="29"/>
          <w:szCs w:val="29"/>
          <w:lang w:val="kk-KZ"/>
        </w:rPr>
        <w:t xml:space="preserve">Егер ИИН </w:t>
      </w:r>
      <w:r w:rsidRPr="00321B01">
        <w:rPr>
          <w:rFonts w:ascii="Times New Roman" w:hAnsi="Times New Roman" w:cs="Times New Roman"/>
          <w:sz w:val="29"/>
          <w:szCs w:val="29"/>
          <w:lang w:val="kk-KZ"/>
        </w:rPr>
        <w:t xml:space="preserve">7 тең болса,онда ол ИЭН сәйкес келеді.  </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Дәріс материалдарын игергеннен кейін білуге қажетті негізгі түсініктер: полиэлектролиттердің негізгі кластары, полиэлектролиттер ерітіндісіндегі тепе теңдік, полиамфолиттердің ерекшеліктері, полиэлектролиттердің гидродинамикалық қасиеттері</w:t>
      </w:r>
    </w:p>
    <w:p w:rsidR="000167E7" w:rsidRPr="00321B01" w:rsidRDefault="000167E7" w:rsidP="00DD4592">
      <w:pPr>
        <w:spacing w:after="0"/>
        <w:jc w:val="both"/>
        <w:rPr>
          <w:rFonts w:ascii="Times New Roman" w:hAnsi="Times New Roman" w:cs="Times New Roman"/>
          <w:sz w:val="29"/>
          <w:szCs w:val="29"/>
          <w:lang w:val="kk-KZ"/>
        </w:rPr>
      </w:pPr>
    </w:p>
    <w:p w:rsidR="005900E9" w:rsidRPr="00321B01" w:rsidRDefault="005900E9" w:rsidP="005900E9">
      <w:pPr>
        <w:pStyle w:val="a8"/>
        <w:spacing w:line="276" w:lineRule="auto"/>
        <w:ind w:left="0"/>
        <w:rPr>
          <w:b/>
          <w:sz w:val="29"/>
          <w:szCs w:val="29"/>
          <w:lang w:val="kk-KZ"/>
        </w:rPr>
      </w:pPr>
      <w:r w:rsidRPr="00321B01">
        <w:rPr>
          <w:b/>
          <w:sz w:val="29"/>
          <w:szCs w:val="29"/>
          <w:lang w:val="kk-KZ"/>
        </w:rPr>
        <w:tab/>
        <w:t>Полимерлердің құрылымы мен физика-механикалық қасиеттері</w:t>
      </w:r>
    </w:p>
    <w:p w:rsidR="005900E9" w:rsidRPr="00321B01" w:rsidRDefault="005900E9" w:rsidP="00DD4592">
      <w:pPr>
        <w:pStyle w:val="a8"/>
        <w:spacing w:line="276" w:lineRule="auto"/>
        <w:ind w:left="0"/>
        <w:rPr>
          <w:b/>
          <w:sz w:val="29"/>
          <w:szCs w:val="29"/>
          <w:lang w:val="kk-KZ"/>
        </w:rPr>
      </w:pPr>
    </w:p>
    <w:p w:rsidR="00DF37C4" w:rsidRPr="00321B01" w:rsidRDefault="005900E9" w:rsidP="00DD4592">
      <w:pPr>
        <w:pStyle w:val="a8"/>
        <w:spacing w:line="276" w:lineRule="auto"/>
        <w:ind w:left="0"/>
        <w:rPr>
          <w:sz w:val="29"/>
          <w:szCs w:val="29"/>
          <w:lang w:val="kk-KZ"/>
        </w:rPr>
      </w:pPr>
      <w:r w:rsidRPr="00321B01">
        <w:rPr>
          <w:b/>
          <w:sz w:val="29"/>
          <w:szCs w:val="29"/>
          <w:lang w:val="kk-KZ"/>
        </w:rPr>
        <w:tab/>
      </w:r>
      <w:r w:rsidR="00DF37C4" w:rsidRPr="00321B01">
        <w:rPr>
          <w:b/>
          <w:sz w:val="29"/>
          <w:szCs w:val="29"/>
          <w:lang w:val="kk-KZ"/>
        </w:rPr>
        <w:t>Полимерлердің фазалық және физикалық күйлері</w:t>
      </w:r>
    </w:p>
    <w:p w:rsidR="005900E9" w:rsidRPr="00321B01" w:rsidRDefault="005900E9" w:rsidP="00DD4592">
      <w:pPr>
        <w:pStyle w:val="a8"/>
        <w:spacing w:line="276" w:lineRule="auto"/>
        <w:ind w:left="0"/>
        <w:rPr>
          <w:sz w:val="29"/>
          <w:szCs w:val="29"/>
          <w:lang w:val="kk-KZ"/>
        </w:rPr>
      </w:pPr>
    </w:p>
    <w:p w:rsidR="00DF37C4" w:rsidRPr="00321B01" w:rsidRDefault="005900E9" w:rsidP="00694AAA">
      <w:pPr>
        <w:spacing w:after="0"/>
        <w:jc w:val="both"/>
        <w:rPr>
          <w:rFonts w:ascii="Times New Roman" w:hAnsi="Times New Roman" w:cs="Times New Roman"/>
          <w:spacing w:val="4"/>
          <w:sz w:val="29"/>
          <w:szCs w:val="29"/>
          <w:lang w:val="kk-KZ"/>
        </w:rPr>
      </w:pPr>
      <w:r w:rsidRPr="00321B01">
        <w:rPr>
          <w:rFonts w:ascii="Times New Roman" w:hAnsi="Times New Roman" w:cs="Times New Roman"/>
          <w:sz w:val="29"/>
          <w:szCs w:val="29"/>
          <w:lang w:val="kk-KZ"/>
        </w:rPr>
        <w:tab/>
      </w:r>
      <w:r w:rsidR="00DF37C4" w:rsidRPr="00321B01">
        <w:rPr>
          <w:rFonts w:ascii="Times New Roman" w:hAnsi="Times New Roman" w:cs="Times New Roman"/>
          <w:spacing w:val="4"/>
          <w:sz w:val="29"/>
          <w:szCs w:val="29"/>
          <w:lang w:val="kk-KZ"/>
        </w:rPr>
        <w:t xml:space="preserve">1. Макромолекулалардың мөлшері мен көлемі буындардың мөлшері мен көлемінен бірнеше есе артық, кеңістікте боліп алуға болатындай элементтерге бірігу қасиетін полимерлердің молекуладан ірі құрылымы деп атайды. Полимерлердің молекуладан ірі құрылымы олардың кристалды және аморфты фазалық күйіне қарай әр түрлі болады. Аморфты полимерлердің құрылымдық реттілігінің дәрежесі біршама жоғары. Мұндай жоғары реттілік алғашында полимерлердің </w:t>
      </w:r>
      <w:r w:rsidR="00DF37C4" w:rsidRPr="00321B01">
        <w:rPr>
          <w:rFonts w:ascii="Times New Roman" w:hAnsi="Times New Roman" w:cs="Times New Roman"/>
          <w:i/>
          <w:spacing w:val="4"/>
          <w:sz w:val="29"/>
          <w:szCs w:val="29"/>
          <w:lang w:val="kk-KZ"/>
        </w:rPr>
        <w:t>пачкалы</w:t>
      </w:r>
      <w:r w:rsidR="00DF37C4" w:rsidRPr="00321B01">
        <w:rPr>
          <w:rFonts w:ascii="Times New Roman" w:hAnsi="Times New Roman" w:cs="Times New Roman"/>
          <w:spacing w:val="4"/>
          <w:sz w:val="29"/>
          <w:szCs w:val="29"/>
          <w:lang w:val="kk-KZ"/>
        </w:rPr>
        <w:t xml:space="preserve"> үлгінің қалыптасуына себепші болды. Әрі қарай агрегациялану ретіне қарай пачкалардан қатан аморфты не кристалды полимерлер түзіледі деп есептелді. Кейінгі кезде жаңа көзқарастар пайда болды. Соның бірі доменді үлгі. </w:t>
      </w:r>
    </w:p>
    <w:p w:rsidR="00D21B95" w:rsidRPr="00321B01" w:rsidRDefault="00D21B95" w:rsidP="00DD4592">
      <w:pPr>
        <w:shd w:val="clear" w:color="auto" w:fill="FFFFFF"/>
        <w:spacing w:after="0"/>
        <w:jc w:val="both"/>
        <w:rPr>
          <w:rFonts w:ascii="Times New Roman" w:hAnsi="Times New Roman" w:cs="Times New Roman"/>
          <w:sz w:val="29"/>
          <w:szCs w:val="29"/>
          <w:lang w:val="kk-KZ"/>
        </w:rPr>
      </w:pPr>
    </w:p>
    <w:tbl>
      <w:tblPr>
        <w:tblpPr w:leftFromText="180" w:rightFromText="180" w:bottomFromText="200" w:vertAnchor="text" w:tblpY="1"/>
        <w:tblOverlap w:val="never"/>
        <w:tblW w:w="0" w:type="auto"/>
        <w:tblBorders>
          <w:insideV w:val="single" w:sz="4" w:space="0" w:color="000000"/>
        </w:tblBorders>
        <w:tblLook w:val="04A0" w:firstRow="1" w:lastRow="0" w:firstColumn="1" w:lastColumn="0" w:noHBand="0" w:noVBand="1"/>
      </w:tblPr>
      <w:tblGrid>
        <w:gridCol w:w="8876"/>
        <w:gridCol w:w="142"/>
      </w:tblGrid>
      <w:tr w:rsidR="00DD4592" w:rsidRPr="00321B01" w:rsidTr="00DF37C4">
        <w:trPr>
          <w:gridAfter w:val="1"/>
          <w:wAfter w:w="142" w:type="dxa"/>
        </w:trPr>
        <w:tc>
          <w:tcPr>
            <w:tcW w:w="3510" w:type="dxa"/>
            <w:hideMark/>
          </w:tcPr>
          <w:p w:rsidR="00DF37C4" w:rsidRPr="00321B01" w:rsidRDefault="00694AAA" w:rsidP="005900E9">
            <w:pPr>
              <w:spacing w:after="0"/>
              <w:jc w:val="center"/>
              <w:rPr>
                <w:rFonts w:ascii="Times New Roman" w:hAnsi="Times New Roman" w:cs="Times New Roman"/>
                <w:spacing w:val="-3"/>
                <w:sz w:val="29"/>
                <w:szCs w:val="29"/>
              </w:rPr>
            </w:pPr>
            <w:r w:rsidRPr="00321B01">
              <w:rPr>
                <w:rFonts w:ascii="Times New Roman" w:hAnsi="Times New Roman" w:cs="Times New Roman"/>
                <w:sz w:val="29"/>
                <w:szCs w:val="29"/>
              </w:rPr>
              <w:object w:dxaOrig="3150" w:dyaOrig="1785">
                <v:shape id="_x0000_i1059" type="#_x0000_t75" style="width:433.25pt;height:127.85pt" o:ole="">
                  <v:imagedata r:id="rId76" o:title=""/>
                </v:shape>
                <o:OLEObject Type="Embed" ProgID="PBrush" ShapeID="_x0000_i1059" DrawAspect="Content" ObjectID="_1685444626" r:id="rId77"/>
              </w:object>
            </w:r>
          </w:p>
        </w:tc>
      </w:tr>
      <w:tr w:rsidR="00DD4592" w:rsidRPr="00321B01" w:rsidTr="00DF37C4">
        <w:tc>
          <w:tcPr>
            <w:tcW w:w="3652" w:type="dxa"/>
            <w:gridSpan w:val="2"/>
            <w:hideMark/>
          </w:tcPr>
          <w:p w:rsidR="00DF37C4" w:rsidRPr="00321B01" w:rsidRDefault="00DF37C4" w:rsidP="005900E9">
            <w:pPr>
              <w:spacing w:after="0"/>
              <w:jc w:val="center"/>
              <w:rPr>
                <w:rFonts w:ascii="Times New Roman" w:hAnsi="Times New Roman" w:cs="Times New Roman"/>
                <w:spacing w:val="-3"/>
                <w:sz w:val="29"/>
                <w:szCs w:val="29"/>
                <w:lang w:val="kk-KZ"/>
              </w:rPr>
            </w:pPr>
            <w:r w:rsidRPr="00321B01">
              <w:rPr>
                <w:rFonts w:ascii="Times New Roman" w:hAnsi="Times New Roman" w:cs="Times New Roman"/>
                <w:sz w:val="29"/>
                <w:szCs w:val="29"/>
                <w:lang w:val="kk-KZ"/>
              </w:rPr>
              <w:t>Аморфты полимер құрылымының үлгісі: 1-реттелген домен, 2-доменаралық аймақ, 3-«өтетін» макромолекулалар</w:t>
            </w:r>
          </w:p>
        </w:tc>
      </w:tr>
    </w:tbl>
    <w:p w:rsidR="00DF37C4" w:rsidRPr="00321B01" w:rsidRDefault="005900E9" w:rsidP="00DD4592">
      <w:pPr>
        <w:shd w:val="clear" w:color="auto" w:fill="FFFFFF"/>
        <w:spacing w:after="0"/>
        <w:jc w:val="both"/>
        <w:rPr>
          <w:rFonts w:ascii="Times New Roman" w:hAnsi="Times New Roman" w:cs="Times New Roman"/>
          <w:spacing w:val="3"/>
          <w:sz w:val="29"/>
          <w:szCs w:val="29"/>
          <w:lang w:val="kk-KZ"/>
        </w:rPr>
      </w:pPr>
      <w:r w:rsidRPr="00321B01">
        <w:rPr>
          <w:rFonts w:ascii="Times New Roman" w:hAnsi="Times New Roman" w:cs="Times New Roman"/>
          <w:spacing w:val="3"/>
          <w:sz w:val="29"/>
          <w:szCs w:val="29"/>
          <w:lang w:val="kk-KZ"/>
        </w:rPr>
        <w:tab/>
      </w:r>
      <w:r w:rsidR="00DF37C4" w:rsidRPr="00321B01">
        <w:rPr>
          <w:rFonts w:ascii="Times New Roman" w:hAnsi="Times New Roman" w:cs="Times New Roman"/>
          <w:spacing w:val="3"/>
          <w:sz w:val="29"/>
          <w:szCs w:val="29"/>
          <w:lang w:val="kk-KZ"/>
        </w:rPr>
        <w:t>Домендер деп аталатын, мөлшері 30-100А</w:t>
      </w:r>
      <w:r w:rsidR="00DF37C4" w:rsidRPr="00321B01">
        <w:rPr>
          <w:rFonts w:ascii="Times New Roman" w:hAnsi="Times New Roman" w:cs="Times New Roman"/>
          <w:spacing w:val="3"/>
          <w:sz w:val="29"/>
          <w:szCs w:val="29"/>
          <w:vertAlign w:val="superscript"/>
          <w:lang w:val="kk-KZ"/>
        </w:rPr>
        <w:t>0</w:t>
      </w:r>
      <w:r w:rsidR="00DF37C4" w:rsidRPr="00321B01">
        <w:rPr>
          <w:rFonts w:ascii="Times New Roman" w:hAnsi="Times New Roman" w:cs="Times New Roman"/>
          <w:spacing w:val="3"/>
          <w:sz w:val="29"/>
          <w:szCs w:val="29"/>
          <w:lang w:val="kk-KZ"/>
        </w:rPr>
        <w:t xml:space="preserve">-дей аймақтарда тізбектер қатпарланып майысып, ретті орналасады. Домендер бір бірімен өткел тізбектермен жалғасқан. Полимерлер аморфты күйден кристалды күйге осы домендер арқылы өтеді.  </w:t>
      </w:r>
    </w:p>
    <w:p w:rsidR="00DF37C4" w:rsidRPr="00321B01" w:rsidRDefault="00DF37C4" w:rsidP="00DD4592">
      <w:pPr>
        <w:shd w:val="clear" w:color="auto" w:fill="FFFFFF"/>
        <w:spacing w:after="0"/>
        <w:jc w:val="both"/>
        <w:rPr>
          <w:rFonts w:ascii="Times New Roman" w:hAnsi="Times New Roman" w:cs="Times New Roman"/>
          <w:spacing w:val="3"/>
          <w:sz w:val="29"/>
          <w:szCs w:val="29"/>
          <w:lang w:val="kk-KZ"/>
        </w:rPr>
      </w:pPr>
      <w:r w:rsidRPr="00321B01">
        <w:rPr>
          <w:rFonts w:ascii="Times New Roman" w:hAnsi="Times New Roman" w:cs="Times New Roman"/>
          <w:spacing w:val="3"/>
          <w:sz w:val="29"/>
          <w:szCs w:val="29"/>
          <w:lang w:val="kk-KZ"/>
        </w:rPr>
        <w:tab/>
        <w:t xml:space="preserve">Аморфты полимерлердің молекуладан ірі құрылымы жөніндегі түсінікті кластерлі үлгі береді. Кластерлер деп реттелу дәрежесі мен текшелену тығыздығы жағынан кристалиттер мен негізгі реттелмеген полимер матрицасының аралығында жататын аймақтарды айтады. Кластерлердің конформациясы қатпарлы болуы және жазылған полимер тізбегінен тұруы мүмкін. </w:t>
      </w:r>
    </w:p>
    <w:p w:rsidR="00DF37C4" w:rsidRPr="00321B01" w:rsidRDefault="00694AAA" w:rsidP="00DD4592">
      <w:pPr>
        <w:shd w:val="clear" w:color="auto" w:fill="FFFFFF"/>
        <w:tabs>
          <w:tab w:val="left" w:pos="6346"/>
        </w:tabs>
        <w:spacing w:after="0"/>
        <w:jc w:val="both"/>
        <w:rPr>
          <w:rFonts w:ascii="Times New Roman" w:hAnsi="Times New Roman" w:cs="Times New Roman"/>
          <w:sz w:val="29"/>
          <w:szCs w:val="29"/>
          <w:lang w:val="kk-KZ"/>
        </w:rPr>
      </w:pPr>
      <w:r>
        <w:rPr>
          <w:rFonts w:ascii="Times New Roman" w:hAnsi="Times New Roman" w:cs="Times New Roman"/>
          <w:b/>
          <w:sz w:val="29"/>
          <w:szCs w:val="29"/>
          <w:lang w:val="kk-KZ"/>
        </w:rPr>
        <w:t xml:space="preserve">            </w:t>
      </w:r>
      <w:r w:rsidR="00DF37C4" w:rsidRPr="00321B01">
        <w:rPr>
          <w:rFonts w:ascii="Times New Roman" w:hAnsi="Times New Roman" w:cs="Times New Roman"/>
          <w:b/>
          <w:sz w:val="29"/>
          <w:szCs w:val="29"/>
          <w:lang w:val="kk-KZ"/>
        </w:rPr>
        <w:t xml:space="preserve">2. </w:t>
      </w:r>
      <w:r w:rsidR="00DF37C4" w:rsidRPr="00321B01">
        <w:rPr>
          <w:rFonts w:ascii="Times New Roman" w:hAnsi="Times New Roman" w:cs="Times New Roman"/>
          <w:sz w:val="29"/>
          <w:szCs w:val="29"/>
          <w:lang w:val="kk-KZ"/>
        </w:rPr>
        <w:t xml:space="preserve">Қатты полимерлер кристалды және аморфты (шыны тәріздес) фазалық күйде болады. Егер полимер балқымасын суытса, ол не кристалданады, не шыныланады. Кристалданғанда макромолекула бергі реттілік күйден арғы реттілік күйге ауысады. Полимердің аморфты күйден кристалды күйге, не керісінше ауысуын фазалық ауысу дейді. Фазалық ауысуды бірінші текті  не екінші текті деп бөледі. Балқу мен кристалдану бірінші текті фазалық ауысуға жатады. Екінші текті фазалық ауысу ішкі энергияның, көлемінің, энтропияның үздіксіз біркелкі өзгеруі арқылы жүреді. Кристалды полимерлер тек қана қатты күйде болады. Ал аморфты полимерлер температураға байланысты үш физикалық күйде  – шыны тәріздес, жоғары эластикалық және тұтқыраққыш болады. </w:t>
      </w:r>
    </w:p>
    <w:p w:rsidR="00DF37C4" w:rsidRPr="00321B01" w:rsidRDefault="00694AAA" w:rsidP="00DD4592">
      <w:pPr>
        <w:shd w:val="clear" w:color="auto" w:fill="FFFFFF"/>
        <w:tabs>
          <w:tab w:val="left" w:pos="6346"/>
        </w:tabs>
        <w:spacing w:after="0"/>
        <w:jc w:val="both"/>
        <w:rPr>
          <w:rFonts w:ascii="Times New Roman" w:hAnsi="Times New Roman" w:cs="Times New Roman"/>
          <w:sz w:val="29"/>
          <w:szCs w:val="29"/>
          <w:lang w:val="kk-KZ"/>
        </w:rPr>
      </w:pPr>
      <w:r>
        <w:rPr>
          <w:rFonts w:ascii="Times New Roman" w:hAnsi="Times New Roman" w:cs="Times New Roman"/>
          <w:b/>
          <w:sz w:val="29"/>
          <w:szCs w:val="29"/>
          <w:lang w:val="kk-KZ"/>
        </w:rPr>
        <w:t xml:space="preserve">             </w:t>
      </w:r>
      <w:r w:rsidR="00DF37C4" w:rsidRPr="00321B01">
        <w:rPr>
          <w:rFonts w:ascii="Times New Roman" w:hAnsi="Times New Roman" w:cs="Times New Roman"/>
          <w:b/>
          <w:sz w:val="29"/>
          <w:szCs w:val="29"/>
          <w:lang w:val="kk-KZ"/>
        </w:rPr>
        <w:t>3.</w:t>
      </w:r>
      <w:r w:rsidR="00DF37C4" w:rsidRPr="00321B01">
        <w:rPr>
          <w:rFonts w:ascii="Times New Roman" w:hAnsi="Times New Roman" w:cs="Times New Roman"/>
          <w:sz w:val="29"/>
          <w:szCs w:val="29"/>
          <w:lang w:val="kk-KZ"/>
        </w:rPr>
        <w:t xml:space="preserve"> Фазалық ауысуды бақылауға қолайлы әдістердің бірі – термомеханикалық әдіс. Термомеханикалық әдіс полимердің белгілі бір уақыт ішінде тұрақты күштің әсерінен берілген температураға байланысты деформациялануын зерттейді. Аморфты полимерлердің термомеханикалық қисығы үш физикалық күйіне сәйкес үш бөліктен тұрады (1 сурет). </w:t>
      </w: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F37C4" w:rsidRPr="00321B01" w:rsidRDefault="00DF37C4" w:rsidP="00694AAA">
      <w:pPr>
        <w:shd w:val="clear" w:color="auto" w:fill="FFFFFF"/>
        <w:tabs>
          <w:tab w:val="left" w:pos="6346"/>
        </w:tabs>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360716" cy="1805049"/>
            <wp:effectExtent l="0" t="0" r="0" b="5080"/>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365795" cy="1807777"/>
                    </a:xfrm>
                    <a:prstGeom prst="rect">
                      <a:avLst/>
                    </a:prstGeom>
                    <a:noFill/>
                    <a:ln>
                      <a:noFill/>
                    </a:ln>
                  </pic:spPr>
                </pic:pic>
              </a:graphicData>
            </a:graphic>
          </wp:inline>
        </w:drawing>
      </w:r>
    </w:p>
    <w:p w:rsidR="00DF37C4" w:rsidRPr="00321B01" w:rsidRDefault="00DF37C4" w:rsidP="00694AAA">
      <w:pPr>
        <w:shd w:val="clear" w:color="auto" w:fill="FFFFFF"/>
        <w:tabs>
          <w:tab w:val="left" w:pos="6346"/>
        </w:tabs>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1 сурет. Аморфты полимердің термомеханикалық қисығы: І – шыны тәріздес күй аймағы; ІІ – жоғары эластикалық күй аймағы; ІІІ – тұтқыраққыш күй аймағы</w:t>
      </w: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F37C4" w:rsidRPr="00321B01" w:rsidRDefault="00DF37C4" w:rsidP="00DD4592">
      <w:pPr>
        <w:shd w:val="clear" w:color="auto" w:fill="FFFFFF"/>
        <w:tabs>
          <w:tab w:val="left" w:pos="6346"/>
        </w:tabs>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Шыны тәріздес күйде (I бөлік) макромолекуланың атомдары мен атомдар топтары тербелмелі қозғалыста болады. Полимер қатты аморфты күйде қалады. Бұл кезде аздаған қайтымды деформация байқалады.  </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ab/>
        <w:t xml:space="preserve">Жоғары эластикалық күй (ІІ бөлік) иілгіш тізбекті макромолекулалардан тұратын полимерлерге ғана тән ерекше қасиет. Жоғары эластикалық күй едәуір қайтымды деформациямен сипатталады. Бұл кезде макромолекулалық шумақтардың пішіні өзгеретін болатындықтан мұндай деформацияны жоғары эластикалық деформация деп атайды.  </w:t>
      </w:r>
    </w:p>
    <w:p w:rsidR="00DF37C4" w:rsidRPr="00321B01" w:rsidRDefault="00DF37C4" w:rsidP="00DD459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Тұтқыраққыш күйде (III бөлім) жеке бөліктер, сегменттер және макромолекула түгелімен интенсивті жылулық қозғалыста болады. Соның салдарынан макромолекулалар бір біріне қатысты жылжып, қайтымсыз деформацияланады, яғни ағады. </w:t>
      </w:r>
    </w:p>
    <w:p w:rsidR="00D21B95" w:rsidRPr="00321B01" w:rsidRDefault="00DF37C4" w:rsidP="00DD4592">
      <w:pPr>
        <w:shd w:val="clear" w:color="auto" w:fill="FFFFFF"/>
        <w:tabs>
          <w:tab w:val="left" w:pos="6346"/>
        </w:tabs>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Белгілі бір молекулалық массаға дейін полимерде жоғары эластикалық күй байқалмайды (2 сурет). Төмен молекулалық гомологтар тек қана шыны тәріздес және тұтқыр аққыш күйде болады (яғни Т</w:t>
      </w:r>
      <w:r w:rsidRPr="00321B01">
        <w:rPr>
          <w:rFonts w:ascii="Times New Roman" w:hAnsi="Times New Roman" w:cs="Times New Roman"/>
          <w:sz w:val="29"/>
          <w:szCs w:val="29"/>
          <w:vertAlign w:val="subscript"/>
          <w:lang w:val="kk-KZ"/>
        </w:rPr>
        <w:t>ш</w:t>
      </w:r>
      <w:r w:rsidRPr="00321B01">
        <w:rPr>
          <w:rFonts w:ascii="Times New Roman" w:hAnsi="Times New Roman" w:cs="Times New Roman"/>
          <w:sz w:val="29"/>
          <w:szCs w:val="29"/>
          <w:lang w:val="kk-KZ"/>
        </w:rPr>
        <w:t xml:space="preserve"> мен Т</w:t>
      </w:r>
      <w:r w:rsidRPr="00321B01">
        <w:rPr>
          <w:rFonts w:ascii="Times New Roman" w:hAnsi="Times New Roman" w:cs="Times New Roman"/>
          <w:sz w:val="29"/>
          <w:szCs w:val="29"/>
          <w:vertAlign w:val="subscript"/>
          <w:lang w:val="kk-KZ"/>
        </w:rPr>
        <w:t>а</w:t>
      </w:r>
      <w:r w:rsidRPr="00321B01">
        <w:rPr>
          <w:rFonts w:ascii="Times New Roman" w:hAnsi="Times New Roman" w:cs="Times New Roman"/>
          <w:sz w:val="29"/>
          <w:szCs w:val="29"/>
          <w:lang w:val="kk-KZ"/>
        </w:rPr>
        <w:t xml:space="preserve"> бірдей болады).</w:t>
      </w:r>
    </w:p>
    <w:p w:rsidR="00DF37C4" w:rsidRPr="00321B01" w:rsidRDefault="00DF37C4" w:rsidP="00DD4592">
      <w:pPr>
        <w:shd w:val="clear" w:color="auto" w:fill="FFFFFF"/>
        <w:tabs>
          <w:tab w:val="left" w:pos="6346"/>
        </w:tabs>
        <w:spacing w:after="0"/>
        <w:jc w:val="both"/>
        <w:rPr>
          <w:rFonts w:ascii="Times New Roman" w:hAnsi="Times New Roman" w:cs="Times New Roman"/>
          <w:sz w:val="29"/>
          <w:szCs w:val="29"/>
          <w:lang w:val="kk-KZ"/>
        </w:rPr>
      </w:pPr>
    </w:p>
    <w:tbl>
      <w:tblPr>
        <w:tblpPr w:leftFromText="180" w:rightFromText="180" w:bottomFromText="200" w:vertAnchor="text" w:horzAnchor="margin" w:tblpXSpec="center" w:tblpY="-29"/>
        <w:tblOverlap w:val="never"/>
        <w:tblW w:w="0" w:type="auto"/>
        <w:tblBorders>
          <w:insideV w:val="single" w:sz="4" w:space="0" w:color="000000"/>
        </w:tblBorders>
        <w:tblLook w:val="04A0" w:firstRow="1" w:lastRow="0" w:firstColumn="1" w:lastColumn="0" w:noHBand="0" w:noVBand="1"/>
      </w:tblPr>
      <w:tblGrid>
        <w:gridCol w:w="7131"/>
      </w:tblGrid>
      <w:tr w:rsidR="00DD4592" w:rsidRPr="00321B01" w:rsidTr="00694AAA">
        <w:tc>
          <w:tcPr>
            <w:tcW w:w="7131" w:type="dxa"/>
            <w:hideMark/>
          </w:tcPr>
          <w:p w:rsidR="00DF37C4" w:rsidRPr="00321B01" w:rsidRDefault="00DF37C4" w:rsidP="00694AAA">
            <w:pPr>
              <w:tabs>
                <w:tab w:val="left" w:pos="6346"/>
              </w:tabs>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391025" cy="1552575"/>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444956" cy="1571644"/>
                          </a:xfrm>
                          <a:prstGeom prst="rect">
                            <a:avLst/>
                          </a:prstGeom>
                          <a:noFill/>
                          <a:ln>
                            <a:noFill/>
                          </a:ln>
                        </pic:spPr>
                      </pic:pic>
                    </a:graphicData>
                  </a:graphic>
                </wp:inline>
              </w:drawing>
            </w:r>
          </w:p>
        </w:tc>
      </w:tr>
      <w:tr w:rsidR="00DD4592" w:rsidRPr="00321B01" w:rsidTr="00694AAA">
        <w:tc>
          <w:tcPr>
            <w:tcW w:w="7131" w:type="dxa"/>
            <w:hideMark/>
          </w:tcPr>
          <w:p w:rsidR="00DF37C4" w:rsidRPr="00321B01" w:rsidRDefault="00DF37C4" w:rsidP="00694AAA">
            <w:pPr>
              <w:tabs>
                <w:tab w:val="left" w:pos="6346"/>
              </w:tabs>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2 сурет. Сызықты полимергомологтар қатарының термомеханикалық қисықтары (M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&lt;M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&lt;M</w:t>
            </w:r>
            <w:r w:rsidRPr="00321B01">
              <w:rPr>
                <w:rFonts w:ascii="Times New Roman" w:hAnsi="Times New Roman" w:cs="Times New Roman"/>
                <w:sz w:val="29"/>
                <w:szCs w:val="29"/>
                <w:vertAlign w:val="subscript"/>
                <w:lang w:val="kk-KZ"/>
              </w:rPr>
              <w:t>3</w:t>
            </w:r>
            <w:r w:rsidRPr="00321B01">
              <w:rPr>
                <w:rFonts w:ascii="Times New Roman" w:hAnsi="Times New Roman" w:cs="Times New Roman"/>
                <w:sz w:val="29"/>
                <w:szCs w:val="29"/>
                <w:lang w:val="kk-KZ"/>
              </w:rPr>
              <w:t>&lt;M</w:t>
            </w:r>
            <w:r w:rsidRPr="00321B01">
              <w:rPr>
                <w:rFonts w:ascii="Times New Roman" w:hAnsi="Times New Roman" w:cs="Times New Roman"/>
                <w:sz w:val="29"/>
                <w:szCs w:val="29"/>
                <w:vertAlign w:val="subscript"/>
                <w:lang w:val="kk-KZ"/>
              </w:rPr>
              <w:t>4</w:t>
            </w:r>
            <w:r w:rsidRPr="00321B01">
              <w:rPr>
                <w:rFonts w:ascii="Times New Roman" w:hAnsi="Times New Roman" w:cs="Times New Roman"/>
                <w:sz w:val="29"/>
                <w:szCs w:val="29"/>
                <w:lang w:val="kk-KZ"/>
              </w:rPr>
              <w:t>&lt;M</w:t>
            </w:r>
            <w:r w:rsidRPr="00321B01">
              <w:rPr>
                <w:rFonts w:ascii="Times New Roman" w:hAnsi="Times New Roman" w:cs="Times New Roman"/>
                <w:sz w:val="29"/>
                <w:szCs w:val="29"/>
                <w:vertAlign w:val="subscript"/>
                <w:lang w:val="kk-KZ"/>
              </w:rPr>
              <w:t>5</w:t>
            </w:r>
            <w:r w:rsidRPr="00321B01">
              <w:rPr>
                <w:rFonts w:ascii="Times New Roman" w:hAnsi="Times New Roman" w:cs="Times New Roman"/>
                <w:sz w:val="29"/>
                <w:szCs w:val="29"/>
                <w:lang w:val="kk-KZ"/>
              </w:rPr>
              <w:t>)</w:t>
            </w:r>
          </w:p>
        </w:tc>
      </w:tr>
    </w:tbl>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F37C4" w:rsidRPr="00321B01" w:rsidRDefault="00694AAA" w:rsidP="00DD4592">
      <w:pPr>
        <w:shd w:val="clear" w:color="auto" w:fill="FFFFFF"/>
        <w:tabs>
          <w:tab w:val="left" w:pos="6346"/>
        </w:tabs>
        <w:spacing w:after="0"/>
        <w:jc w:val="both"/>
        <w:rPr>
          <w:rFonts w:ascii="Times New Roman" w:hAnsi="Times New Roman" w:cs="Times New Roman"/>
          <w:sz w:val="29"/>
          <w:szCs w:val="29"/>
          <w:lang w:val="kk-KZ"/>
        </w:rPr>
      </w:pPr>
      <w:r>
        <w:rPr>
          <w:rFonts w:ascii="Times New Roman" w:hAnsi="Times New Roman" w:cs="Times New Roman"/>
          <w:sz w:val="29"/>
          <w:szCs w:val="29"/>
          <w:lang w:val="kk-KZ"/>
        </w:rPr>
        <w:t xml:space="preserve">            </w:t>
      </w:r>
      <w:r w:rsidR="00DF37C4" w:rsidRPr="00321B01">
        <w:rPr>
          <w:rFonts w:ascii="Times New Roman" w:hAnsi="Times New Roman" w:cs="Times New Roman"/>
          <w:sz w:val="29"/>
          <w:szCs w:val="29"/>
          <w:lang w:val="kk-KZ"/>
        </w:rPr>
        <w:t>Берілген полимер үшін оның ММ неғұрлым көп болса, жоғары эластикалықтың температуралық аймағын көрсететін Т</w:t>
      </w:r>
      <w:r w:rsidR="00DF37C4" w:rsidRPr="00321B01">
        <w:rPr>
          <w:rFonts w:ascii="Times New Roman" w:hAnsi="Times New Roman" w:cs="Times New Roman"/>
          <w:sz w:val="29"/>
          <w:szCs w:val="29"/>
          <w:vertAlign w:val="subscript"/>
          <w:lang w:val="kk-KZ"/>
        </w:rPr>
        <w:t>а</w:t>
      </w:r>
      <w:r w:rsidR="00DF37C4" w:rsidRPr="00321B01">
        <w:rPr>
          <w:rFonts w:ascii="Times New Roman" w:hAnsi="Times New Roman" w:cs="Times New Roman"/>
          <w:sz w:val="29"/>
          <w:szCs w:val="29"/>
          <w:lang w:val="kk-KZ"/>
        </w:rPr>
        <w:t xml:space="preserve"> – Т</w:t>
      </w:r>
      <w:r w:rsidR="00DF37C4" w:rsidRPr="00321B01">
        <w:rPr>
          <w:rFonts w:ascii="Times New Roman" w:hAnsi="Times New Roman" w:cs="Times New Roman"/>
          <w:sz w:val="29"/>
          <w:szCs w:val="29"/>
          <w:vertAlign w:val="subscript"/>
          <w:lang w:val="kk-KZ"/>
        </w:rPr>
        <w:t>ш</w:t>
      </w:r>
      <w:r w:rsidR="00DF37C4" w:rsidRPr="00321B01">
        <w:rPr>
          <w:rFonts w:ascii="Times New Roman" w:hAnsi="Times New Roman" w:cs="Times New Roman"/>
          <w:sz w:val="29"/>
          <w:szCs w:val="29"/>
          <w:lang w:val="kk-KZ"/>
        </w:rPr>
        <w:t xml:space="preserve"> аралығы соғұрлым үлкен болады. </w:t>
      </w:r>
    </w:p>
    <w:p w:rsidR="00D21B95" w:rsidRPr="00321B01" w:rsidRDefault="00D21B95" w:rsidP="00DD4592">
      <w:pPr>
        <w:shd w:val="clear" w:color="auto" w:fill="FFFFFF"/>
        <w:tabs>
          <w:tab w:val="left" w:pos="6346"/>
        </w:tabs>
        <w:spacing w:after="0"/>
        <w:jc w:val="both"/>
        <w:rPr>
          <w:rFonts w:ascii="Times New Roman" w:hAnsi="Times New Roman" w:cs="Times New Roman"/>
          <w:sz w:val="29"/>
          <w:szCs w:val="29"/>
          <w:lang w:val="kk-KZ"/>
        </w:rPr>
      </w:pP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4</w:t>
      </w:r>
      <w:r w:rsidRPr="00321B01">
        <w:rPr>
          <w:rFonts w:ascii="Times New Roman" w:hAnsi="Times New Roman" w:cs="Times New Roman"/>
          <w:sz w:val="29"/>
          <w:szCs w:val="29"/>
          <w:lang w:val="kk-KZ"/>
        </w:rPr>
        <w:t xml:space="preserve">. Жоғары эластикалық күй тек қана полимерлерге тән қасиет және белгілі бір жағдайларда ғана байқалады. ЖЭКдің температуралық интервалы </w:t>
      </w:r>
      <w:r w:rsidRPr="00321B01">
        <w:rPr>
          <w:rFonts w:ascii="Times New Roman" w:hAnsi="Times New Roman" w:cs="Times New Roman"/>
          <w:i/>
          <w:iCs/>
          <w:sz w:val="29"/>
          <w:szCs w:val="29"/>
          <w:lang w:val="kk-KZ"/>
        </w:rPr>
        <w:t>Т</w:t>
      </w:r>
      <w:r w:rsidRPr="00321B01">
        <w:rPr>
          <w:rFonts w:ascii="Times New Roman" w:hAnsi="Times New Roman" w:cs="Times New Roman"/>
          <w:sz w:val="29"/>
          <w:szCs w:val="29"/>
          <w:vertAlign w:val="subscript"/>
          <w:lang w:val="kk-KZ"/>
        </w:rPr>
        <w:t>ш</w:t>
      </w:r>
      <w:r w:rsidRPr="00321B01">
        <w:rPr>
          <w:rFonts w:ascii="Times New Roman" w:hAnsi="Times New Roman" w:cs="Times New Roman"/>
          <w:sz w:val="29"/>
          <w:szCs w:val="29"/>
          <w:lang w:val="kk-KZ"/>
        </w:rPr>
        <w:t>-</w:t>
      </w:r>
      <w:r w:rsidRPr="00321B01">
        <w:rPr>
          <w:rFonts w:ascii="Times New Roman" w:hAnsi="Times New Roman" w:cs="Times New Roman"/>
          <w:i/>
          <w:iCs/>
          <w:sz w:val="29"/>
          <w:szCs w:val="29"/>
          <w:lang w:val="kk-KZ"/>
        </w:rPr>
        <w:t>Т</w:t>
      </w:r>
      <w:r w:rsidRPr="00321B01">
        <w:rPr>
          <w:rFonts w:ascii="Times New Roman" w:hAnsi="Times New Roman" w:cs="Times New Roman"/>
          <w:sz w:val="29"/>
          <w:szCs w:val="29"/>
          <w:vertAlign w:val="subscript"/>
          <w:lang w:val="kk-KZ"/>
        </w:rPr>
        <w:t>а</w:t>
      </w:r>
      <w:r w:rsidRPr="00321B01">
        <w:rPr>
          <w:rFonts w:ascii="Times New Roman" w:hAnsi="Times New Roman" w:cs="Times New Roman"/>
          <w:sz w:val="29"/>
          <w:szCs w:val="29"/>
          <w:lang w:val="kk-KZ"/>
        </w:rPr>
        <w:t>. ЖЭКгі полимерлер үшін макромолекула сегменттерінің бергі реттілігі сақталады, бірақ олардың қозғалғыштығы шыны тәріздес күймен салыстырғанда, жоғары; релаксация уақыты 5-6 оңдық ретке төмендейді. ЖЭ деформация кезінде макромолекулалар сан алуан конформациялық өзгерістерге ұшырайды. Тізбектің термодинамикалық ықтималдығы (W(r)) не тізбектегі мүмкін болатын конформация саны Гаусстың таралу функциясымен сипатталады:</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sz w:val="29"/>
          <w:szCs w:val="29"/>
          <w:lang w:val="kk-KZ"/>
        </w:rPr>
      </w:pPr>
      <m:oMath>
        <m:r>
          <w:rPr>
            <w:rFonts w:ascii="Cambria Math" w:hAnsi="Cambria Math" w:cs="Times New Roman"/>
            <w:sz w:val="29"/>
            <w:szCs w:val="29"/>
            <w:lang w:val="kk-KZ"/>
          </w:rPr>
          <m:t>W</m:t>
        </m:r>
        <m:d>
          <m:dPr>
            <m:ctrlPr>
              <w:rPr>
                <w:rFonts w:ascii="Cambria Math" w:hAnsi="Cambria Math" w:cs="Times New Roman"/>
                <w:i/>
                <w:sz w:val="29"/>
                <w:szCs w:val="29"/>
              </w:rPr>
            </m:ctrlPr>
          </m:dPr>
          <m:e>
            <m:r>
              <w:rPr>
                <w:rFonts w:ascii="Cambria Math" w:hAnsi="Cambria Math" w:cs="Times New Roman"/>
                <w:sz w:val="29"/>
                <w:szCs w:val="29"/>
                <w:lang w:val="kk-KZ"/>
              </w:rPr>
              <m:t>r</m:t>
            </m:r>
          </m:e>
        </m:d>
        <m:r>
          <w:rPr>
            <w:rFonts w:ascii="Cambria Math" w:hAnsi="Cambria Math" w:cs="Times New Roman"/>
            <w:sz w:val="29"/>
            <w:szCs w:val="29"/>
            <w:lang w:val="kk-KZ"/>
          </w:rPr>
          <m:t>=A∙</m:t>
        </m:r>
        <m:sSup>
          <m:sSupPr>
            <m:ctrlPr>
              <w:rPr>
                <w:rFonts w:ascii="Cambria Math" w:hAnsi="Cambria Math" w:cs="Times New Roman"/>
                <w:i/>
                <w:sz w:val="29"/>
                <w:szCs w:val="29"/>
              </w:rPr>
            </m:ctrlPr>
          </m:sSupPr>
          <m:e>
            <m:r>
              <w:rPr>
                <w:rFonts w:ascii="Cambria Math" w:hAnsi="Cambria Math" w:cs="Times New Roman"/>
                <w:sz w:val="29"/>
                <w:szCs w:val="29"/>
                <w:lang w:val="kk-KZ"/>
              </w:rPr>
              <m:t>l</m:t>
            </m:r>
          </m:e>
          <m:sup>
            <m:sSup>
              <m:sSupPr>
                <m:ctrlPr>
                  <w:rPr>
                    <w:rFonts w:ascii="Cambria Math" w:hAnsi="Cambria Math" w:cs="Times New Roman"/>
                    <w:i/>
                    <w:sz w:val="29"/>
                    <w:szCs w:val="29"/>
                  </w:rPr>
                </m:ctrlPr>
              </m:sSupPr>
              <m:e>
                <m:r>
                  <w:rPr>
                    <w:rFonts w:ascii="Cambria Math" w:hAnsi="Cambria Math" w:cs="Times New Roman"/>
                    <w:sz w:val="29"/>
                    <w:szCs w:val="29"/>
                    <w:lang w:val="kk-KZ"/>
                  </w:rPr>
                  <m:t>-b</m:t>
                </m:r>
              </m:e>
              <m:sup>
                <m:r>
                  <w:rPr>
                    <w:rFonts w:ascii="Cambria Math" w:hAnsi="Cambria Math" w:cs="Times New Roman"/>
                    <w:sz w:val="29"/>
                    <w:szCs w:val="29"/>
                    <w:lang w:val="kk-KZ"/>
                  </w:rPr>
                  <m:t>2</m:t>
                </m:r>
              </m:sup>
            </m:sSup>
            <m:sSup>
              <m:sSupPr>
                <m:ctrlPr>
                  <w:rPr>
                    <w:rFonts w:ascii="Cambria Math" w:hAnsi="Cambria Math" w:cs="Times New Roman"/>
                    <w:i/>
                    <w:sz w:val="29"/>
                    <w:szCs w:val="29"/>
                  </w:rPr>
                </m:ctrlPr>
              </m:sSupPr>
              <m:e>
                <m:r>
                  <w:rPr>
                    <w:rFonts w:ascii="Cambria Math" w:hAnsi="Cambria Math" w:cs="Times New Roman"/>
                    <w:sz w:val="29"/>
                    <w:szCs w:val="29"/>
                    <w:lang w:val="kk-KZ"/>
                  </w:rPr>
                  <m:t>r</m:t>
                </m:r>
              </m:e>
              <m:sup>
                <m:r>
                  <w:rPr>
                    <w:rFonts w:ascii="Cambria Math" w:hAnsi="Cambria Math" w:cs="Times New Roman"/>
                    <w:sz w:val="29"/>
                    <w:szCs w:val="29"/>
                    <w:lang w:val="kk-KZ"/>
                  </w:rPr>
                  <m:t>2</m:t>
                </m:r>
              </m:sup>
            </m:sSup>
          </m:sup>
        </m:sSup>
      </m:oMath>
      <w:r w:rsidRPr="00321B01">
        <w:rPr>
          <w:rFonts w:ascii="Times New Roman" w:hAnsi="Times New Roman" w:cs="Times New Roman"/>
          <w:sz w:val="29"/>
          <w:szCs w:val="29"/>
          <w:lang w:val="kk-KZ"/>
        </w:rPr>
        <w:t>(1)</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r – макромолекула ұштарының ара қашықтығы, b мен А макромолекуланы сипаттайтын параметрлер арқылы өрнектеледі:</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8F14C2" w:rsidP="00DD4592">
      <w:pPr>
        <w:spacing w:after="0"/>
        <w:jc w:val="center"/>
        <w:rPr>
          <w:rFonts w:ascii="Times New Roman" w:hAnsi="Times New Roman" w:cs="Times New Roman"/>
          <w:sz w:val="29"/>
          <w:szCs w:val="29"/>
          <w:lang w:val="kk-KZ"/>
        </w:rPr>
      </w:pPr>
      <m:oMath>
        <m:sSup>
          <m:sSupPr>
            <m:ctrlPr>
              <w:rPr>
                <w:rFonts w:ascii="Cambria Math" w:hAnsi="Cambria Math" w:cs="Times New Roman"/>
                <w:i/>
                <w:sz w:val="29"/>
                <w:szCs w:val="29"/>
              </w:rPr>
            </m:ctrlPr>
          </m:sSupPr>
          <m:e>
            <m:r>
              <w:rPr>
                <w:rFonts w:ascii="Cambria Math" w:hAnsi="Cambria Math" w:cs="Times New Roman"/>
                <w:sz w:val="29"/>
                <w:szCs w:val="29"/>
                <w:lang w:val="kk-KZ"/>
              </w:rPr>
              <m:t>b</m:t>
            </m:r>
          </m:e>
          <m:sup>
            <m:r>
              <w:rPr>
                <w:rFonts w:ascii="Cambria Math" w:hAnsi="Cambria Math" w:cs="Times New Roman"/>
                <w:sz w:val="29"/>
                <w:szCs w:val="29"/>
                <w:lang w:val="kk-KZ"/>
              </w:rPr>
              <m:t>2</m:t>
            </m:r>
          </m:sup>
        </m:sSup>
        <m:r>
          <w:rPr>
            <w:rFonts w:ascii="Cambria Math" w:hAnsi="Cambria Math" w:cs="Times New Roman"/>
            <w:sz w:val="29"/>
            <w:szCs w:val="29"/>
            <w:lang w:val="kk-KZ"/>
          </w:rPr>
          <m:t>=</m:t>
        </m:r>
        <m:sSup>
          <m:sSupPr>
            <m:ctrlPr>
              <w:rPr>
                <w:rFonts w:ascii="Cambria Math" w:hAnsi="Cambria Math" w:cs="Times New Roman"/>
                <w:i/>
                <w:sz w:val="29"/>
                <w:szCs w:val="29"/>
              </w:rPr>
            </m:ctrlPr>
          </m:sSupPr>
          <m:e>
            <m:d>
              <m:dPr>
                <m:ctrlPr>
                  <w:rPr>
                    <w:rFonts w:ascii="Cambria Math" w:hAnsi="Cambria Math" w:cs="Times New Roman"/>
                    <w:i/>
                    <w:sz w:val="29"/>
                    <w:szCs w:val="29"/>
                  </w:rPr>
                </m:ctrlPr>
              </m:dPr>
              <m:e>
                <m:f>
                  <m:fPr>
                    <m:ctrlPr>
                      <w:rPr>
                        <w:rFonts w:ascii="Cambria Math" w:hAnsi="Cambria Math" w:cs="Times New Roman"/>
                        <w:i/>
                        <w:sz w:val="29"/>
                        <w:szCs w:val="29"/>
                      </w:rPr>
                    </m:ctrlPr>
                  </m:fPr>
                  <m:num>
                    <m:r>
                      <w:rPr>
                        <w:rFonts w:ascii="Cambria Math" w:hAnsi="Cambria Math" w:cs="Times New Roman"/>
                        <w:sz w:val="29"/>
                        <w:szCs w:val="29"/>
                        <w:lang w:val="kk-KZ"/>
                      </w:rPr>
                      <m:t>3</m:t>
                    </m:r>
                  </m:num>
                  <m:den>
                    <m:r>
                      <w:rPr>
                        <w:rFonts w:ascii="Cambria Math" w:hAnsi="Cambria Math" w:cs="Times New Roman"/>
                        <w:sz w:val="29"/>
                        <w:szCs w:val="29"/>
                        <w:lang w:val="kk-KZ"/>
                      </w:rPr>
                      <m:t>2N</m:t>
                    </m:r>
                    <m:sSup>
                      <m:sSupPr>
                        <m:ctrlPr>
                          <w:rPr>
                            <w:rFonts w:ascii="Cambria Math" w:hAnsi="Cambria Math" w:cs="Times New Roman"/>
                            <w:i/>
                            <w:sz w:val="29"/>
                            <w:szCs w:val="29"/>
                          </w:rPr>
                        </m:ctrlPr>
                      </m:sSupPr>
                      <m:e>
                        <m:r>
                          <w:rPr>
                            <w:rFonts w:ascii="Cambria Math" w:hAnsi="Cambria Math" w:cs="Times New Roman"/>
                            <w:sz w:val="29"/>
                            <w:szCs w:val="29"/>
                            <w:lang w:val="kk-KZ"/>
                          </w:rPr>
                          <m:t>l</m:t>
                        </m:r>
                      </m:e>
                      <m:sup>
                        <m:r>
                          <w:rPr>
                            <w:rFonts w:ascii="Cambria Math" w:hAnsi="Cambria Math" w:cs="Times New Roman"/>
                            <w:sz w:val="29"/>
                            <w:szCs w:val="29"/>
                            <w:lang w:val="kk-KZ"/>
                          </w:rPr>
                          <m:t>3</m:t>
                        </m:r>
                      </m:sup>
                    </m:sSup>
                  </m:den>
                </m:f>
              </m:e>
            </m:d>
          </m:e>
          <m:sup>
            <m:r>
              <w:rPr>
                <w:rFonts w:ascii="Cambria Math" w:hAnsi="Cambria Math" w:cs="Times New Roman"/>
                <w:sz w:val="29"/>
                <w:szCs w:val="29"/>
                <w:lang w:val="kk-KZ"/>
              </w:rPr>
              <m:t>1/2</m:t>
            </m:r>
          </m:sup>
        </m:sSup>
        <m:r>
          <w:rPr>
            <w:rFonts w:ascii="Cambria Math" w:hAnsi="Cambria Math" w:cs="Times New Roman"/>
            <w:sz w:val="29"/>
            <w:szCs w:val="29"/>
            <w:lang w:val="kk-KZ"/>
          </w:rPr>
          <m:t>;A=</m:t>
        </m:r>
        <m:f>
          <m:fPr>
            <m:ctrlPr>
              <w:rPr>
                <w:rFonts w:ascii="Cambria Math" w:hAnsi="Cambria Math" w:cs="Times New Roman"/>
                <w:i/>
                <w:sz w:val="29"/>
                <w:szCs w:val="29"/>
              </w:rPr>
            </m:ctrlPr>
          </m:fPr>
          <m:num>
            <m:sSup>
              <m:sSupPr>
                <m:ctrlPr>
                  <w:rPr>
                    <w:rFonts w:ascii="Cambria Math" w:hAnsi="Cambria Math" w:cs="Times New Roman"/>
                    <w:i/>
                    <w:sz w:val="29"/>
                    <w:szCs w:val="29"/>
                  </w:rPr>
                </m:ctrlPr>
              </m:sSupPr>
              <m:e>
                <m:r>
                  <w:rPr>
                    <w:rFonts w:ascii="Cambria Math" w:hAnsi="Cambria Math" w:cs="Times New Roman"/>
                    <w:sz w:val="29"/>
                    <w:szCs w:val="29"/>
                    <w:lang w:val="kk-KZ"/>
                  </w:rPr>
                  <m:t>b</m:t>
                </m:r>
              </m:e>
              <m:sup>
                <m:r>
                  <w:rPr>
                    <w:rFonts w:ascii="Cambria Math" w:hAnsi="Cambria Math" w:cs="Times New Roman"/>
                    <w:sz w:val="29"/>
                    <w:szCs w:val="29"/>
                    <w:lang w:val="kk-KZ"/>
                  </w:rPr>
                  <m:t>3</m:t>
                </m:r>
              </m:sup>
            </m:sSup>
          </m:num>
          <m:den>
            <m:sSup>
              <m:sSupPr>
                <m:ctrlPr>
                  <w:rPr>
                    <w:rFonts w:ascii="Cambria Math" w:hAnsi="Cambria Math" w:cs="Times New Roman"/>
                    <w:i/>
                    <w:sz w:val="29"/>
                    <w:szCs w:val="29"/>
                  </w:rPr>
                </m:ctrlPr>
              </m:sSupPr>
              <m:e>
                <m:r>
                  <w:rPr>
                    <w:rFonts w:ascii="Cambria Math" w:hAnsi="Cambria Math" w:cs="Times New Roman"/>
                    <w:sz w:val="29"/>
                    <w:szCs w:val="29"/>
                    <w:lang w:val="kk-KZ"/>
                  </w:rPr>
                  <m:t>π</m:t>
                </m:r>
              </m:e>
              <m:sup>
                <m:r>
                  <w:rPr>
                    <w:rFonts w:ascii="Cambria Math" w:hAnsi="Cambria Math" w:cs="Times New Roman"/>
                    <w:sz w:val="29"/>
                    <w:szCs w:val="29"/>
                    <w:lang w:val="kk-KZ"/>
                  </w:rPr>
                  <m:t>3/2</m:t>
                </m:r>
              </m:sup>
            </m:sSup>
          </m:den>
        </m:f>
      </m:oMath>
      <w:r w:rsidR="00DF37C4" w:rsidRPr="00321B01">
        <w:rPr>
          <w:rFonts w:ascii="Times New Roman" w:hAnsi="Times New Roman" w:cs="Times New Roman"/>
          <w:sz w:val="29"/>
          <w:szCs w:val="29"/>
          <w:lang w:val="kk-KZ"/>
        </w:rPr>
        <w:t xml:space="preserve"> (2)</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Мұндағы N – тізбектегі буындар саны, l-буынның ұзындығы. </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Жүйенің энтропиясы Больцман формуласы бойынша есептеледі</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sz w:val="29"/>
          <w:szCs w:val="29"/>
          <w:lang w:val="kk-KZ"/>
        </w:rPr>
      </w:pPr>
      <m:oMath>
        <m:r>
          <w:rPr>
            <w:rFonts w:ascii="Cambria Math" w:hAnsi="Cambria Math" w:cs="Times New Roman"/>
            <w:sz w:val="36"/>
            <w:szCs w:val="36"/>
            <w:lang w:val="kk-KZ"/>
          </w:rPr>
          <m:t>S=klnW</m:t>
        </m:r>
      </m:oMath>
      <w:r w:rsidRPr="00694AAA">
        <w:rPr>
          <w:rFonts w:ascii="Times New Roman" w:hAnsi="Times New Roman" w:cs="Times New Roman"/>
          <w:sz w:val="36"/>
          <w:szCs w:val="36"/>
          <w:lang w:val="kk-KZ"/>
        </w:rPr>
        <w:t>(</w:t>
      </w:r>
      <w:r w:rsidRPr="00321B01">
        <w:rPr>
          <w:rFonts w:ascii="Times New Roman" w:hAnsi="Times New Roman" w:cs="Times New Roman"/>
          <w:sz w:val="29"/>
          <w:szCs w:val="29"/>
          <w:lang w:val="kk-KZ"/>
        </w:rPr>
        <w:t>3)</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DF37C4" w:rsidP="00C6380A">
      <w:pPr>
        <w:pStyle w:val="ac"/>
        <w:numPr>
          <w:ilvl w:val="0"/>
          <w:numId w:val="11"/>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теңдеуін (3) қойып, макромолекула энтропиясы үшін теңдеуді аламыз:</w:t>
      </w:r>
    </w:p>
    <w:p w:rsidR="00D21B95" w:rsidRPr="00321B01" w:rsidRDefault="00D21B95" w:rsidP="00DD4592">
      <w:pPr>
        <w:pStyle w:val="ac"/>
        <w:spacing w:after="0"/>
        <w:ind w:left="765"/>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sz w:val="29"/>
          <w:szCs w:val="29"/>
          <w:lang w:val="kk-KZ"/>
        </w:rPr>
      </w:pPr>
      <m:oMath>
        <m:r>
          <w:rPr>
            <w:rFonts w:ascii="Cambria Math" w:hAnsi="Cambria Math" w:cs="Times New Roman"/>
            <w:sz w:val="36"/>
            <w:szCs w:val="36"/>
            <w:lang w:val="kk-KZ"/>
          </w:rPr>
          <m:t>S=klnW=klnA-k</m:t>
        </m:r>
        <m:sSup>
          <m:sSupPr>
            <m:ctrlPr>
              <w:rPr>
                <w:rFonts w:ascii="Cambria Math" w:hAnsi="Cambria Math" w:cs="Times New Roman"/>
                <w:i/>
                <w:sz w:val="36"/>
                <w:szCs w:val="36"/>
                <w:lang w:val="en-US"/>
              </w:rPr>
            </m:ctrlPr>
          </m:sSupPr>
          <m:e>
            <m:r>
              <w:rPr>
                <w:rFonts w:ascii="Cambria Math" w:hAnsi="Cambria Math" w:cs="Times New Roman"/>
                <w:sz w:val="36"/>
                <w:szCs w:val="36"/>
                <w:lang w:val="kk-KZ"/>
              </w:rPr>
              <m:t>b</m:t>
            </m:r>
          </m:e>
          <m:sup>
            <m:r>
              <w:rPr>
                <w:rFonts w:ascii="Cambria Math" w:hAnsi="Cambria Math" w:cs="Times New Roman"/>
                <w:sz w:val="36"/>
                <w:szCs w:val="36"/>
                <w:lang w:val="kk-KZ"/>
              </w:rPr>
              <m:t>2</m:t>
            </m:r>
          </m:sup>
        </m:sSup>
        <m:sSup>
          <m:sSupPr>
            <m:ctrlPr>
              <w:rPr>
                <w:rFonts w:ascii="Cambria Math" w:hAnsi="Cambria Math" w:cs="Times New Roman"/>
                <w:i/>
                <w:sz w:val="36"/>
                <w:szCs w:val="36"/>
                <w:lang w:val="en-US"/>
              </w:rPr>
            </m:ctrlPr>
          </m:sSupPr>
          <m:e>
            <m:r>
              <w:rPr>
                <w:rFonts w:ascii="Cambria Math" w:hAnsi="Cambria Math" w:cs="Times New Roman"/>
                <w:sz w:val="36"/>
                <w:szCs w:val="36"/>
                <w:lang w:val="kk-KZ"/>
              </w:rPr>
              <m:t>r</m:t>
            </m:r>
          </m:e>
          <m:sup>
            <m:r>
              <w:rPr>
                <w:rFonts w:ascii="Cambria Math" w:hAnsi="Cambria Math" w:cs="Times New Roman"/>
                <w:sz w:val="36"/>
                <w:szCs w:val="36"/>
                <w:lang w:val="kk-KZ"/>
              </w:rPr>
              <m:t>2</m:t>
            </m:r>
          </m:sup>
        </m:sSup>
      </m:oMath>
      <w:r w:rsidRPr="00694AAA">
        <w:rPr>
          <w:rFonts w:ascii="Times New Roman" w:hAnsi="Times New Roman" w:cs="Times New Roman"/>
          <w:sz w:val="36"/>
          <w:szCs w:val="36"/>
          <w:lang w:val="kk-KZ"/>
        </w:rPr>
        <w:t xml:space="preserve"> (</w:t>
      </w:r>
      <w:r w:rsidRPr="00321B01">
        <w:rPr>
          <w:rFonts w:ascii="Times New Roman" w:hAnsi="Times New Roman" w:cs="Times New Roman"/>
          <w:sz w:val="29"/>
          <w:szCs w:val="29"/>
          <w:lang w:val="kk-KZ"/>
        </w:rPr>
        <w:t>4)</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k – Больцман тұрақтысы.</w:t>
      </w: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 xml:space="preserve">5. </w:t>
      </w:r>
      <w:r w:rsidRPr="00321B01">
        <w:rPr>
          <w:rFonts w:ascii="Times New Roman" w:hAnsi="Times New Roman" w:cs="Times New Roman"/>
          <w:sz w:val="29"/>
          <w:szCs w:val="29"/>
          <w:lang w:val="kk-KZ"/>
        </w:rPr>
        <w:t xml:space="preserve">Полимерлердің ЖЭ деформация кристалдық полимерлердің серпімді деформациямен салыстырғанда уақыт аралығында дамыйды. ЖЭ деформацияның аздаған жылдамдығы макромолекула сегменттерінің жылжу қажеттілігімен байланысты. Берілген кедергінің әрбір шамасына сәйкес конформациялары бар полимердің тепе теңдік құрылымы келеді. Жүйенің сыртқы күштің әсерінен тепе теңдіксіз күйден термодинамикалық тепе теңдікке өту процесін, яғни тепе теңдігі уақытқа байланысты орнайтын процесті релаксациялану процесі дейді. ЖЭ деформация нәтижесінде үлгінің құрылымдық қайта топтасуы жүретіндігінен релаксациялану процесі болып табылады. Релаксациялану процесіне кететін уақыт релаксациялану процесі </w:t>
      </w:r>
      <w:r w:rsidRPr="00321B01">
        <w:rPr>
          <w:rFonts w:ascii="Times New Roman" w:hAnsi="Times New Roman" w:cs="Times New Roman"/>
          <w:sz w:val="29"/>
          <w:szCs w:val="29"/>
        </w:rPr>
        <w:t>τ</w:t>
      </w:r>
      <w:r w:rsidRPr="00321B01">
        <w:rPr>
          <w:rFonts w:ascii="Times New Roman" w:hAnsi="Times New Roman" w:cs="Times New Roman"/>
          <w:sz w:val="29"/>
          <w:szCs w:val="29"/>
          <w:lang w:val="kk-KZ"/>
        </w:rPr>
        <w:t xml:space="preserve"> деп аталады. Барлық релаксациялық процестердің жиынтығы релаксациялық спектр деп аталады. Барлық құрылымдық бірліктердің релаксациялану уақыттардың орташа мәнін орташа релаксациялық уақыт τ</w:t>
      </w:r>
      <w:r w:rsidRPr="00321B01">
        <w:rPr>
          <w:rFonts w:ascii="Times New Roman" w:hAnsi="Times New Roman" w:cs="Times New Roman"/>
          <w:sz w:val="29"/>
          <w:szCs w:val="29"/>
          <w:vertAlign w:val="subscript"/>
          <w:lang w:val="kk-KZ"/>
        </w:rPr>
        <w:t>∞</w:t>
      </w:r>
      <w:r w:rsidRPr="00321B01">
        <w:rPr>
          <w:rFonts w:ascii="Times New Roman" w:hAnsi="Times New Roman" w:cs="Times New Roman"/>
          <w:sz w:val="29"/>
          <w:szCs w:val="29"/>
          <w:lang w:val="kk-KZ"/>
        </w:rPr>
        <w:t xml:space="preserve"> дейді. Осылайша деформацияның дамуына берілген кернеу әсер етеді. Бұл қағида температура – уақыт суперпозициясы принципінің негізін құрайды. А.П. Александров пен Ю.С. Лазуркиннің жиілік-температуралық әдісінде кернеу гармония заңы, яғни синусоид бойымен өзгереді (4 сурет). </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DD4592" w:rsidRPr="00321B01" w:rsidTr="00DF37C4">
        <w:tc>
          <w:tcPr>
            <w:tcW w:w="4785" w:type="dxa"/>
            <w:hideMark/>
          </w:tcPr>
          <w:p w:rsidR="00DF37C4" w:rsidRPr="00321B01" w:rsidRDefault="00DF37C4"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638425" cy="1426210"/>
                  <wp:effectExtent l="0" t="0" r="0" b="0"/>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53711" cy="1434473"/>
                          </a:xfrm>
                          <a:prstGeom prst="rect">
                            <a:avLst/>
                          </a:prstGeom>
                          <a:noFill/>
                          <a:ln>
                            <a:noFill/>
                          </a:ln>
                        </pic:spPr>
                      </pic:pic>
                    </a:graphicData>
                  </a:graphic>
                </wp:inline>
              </w:drawing>
            </w:r>
          </w:p>
        </w:tc>
        <w:tc>
          <w:tcPr>
            <w:tcW w:w="4786" w:type="dxa"/>
            <w:hideMark/>
          </w:tcPr>
          <w:p w:rsidR="00DF37C4" w:rsidRPr="00321B01" w:rsidRDefault="00DF37C4"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457450" cy="1586865"/>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468721" cy="1594143"/>
                          </a:xfrm>
                          <a:prstGeom prst="rect">
                            <a:avLst/>
                          </a:prstGeom>
                          <a:noFill/>
                          <a:ln>
                            <a:noFill/>
                          </a:ln>
                        </pic:spPr>
                      </pic:pic>
                    </a:graphicData>
                  </a:graphic>
                </wp:inline>
              </w:drawing>
            </w:r>
          </w:p>
        </w:tc>
      </w:tr>
      <w:tr w:rsidR="00DD4592" w:rsidRPr="008F14C2" w:rsidTr="00DF37C4">
        <w:tc>
          <w:tcPr>
            <w:tcW w:w="4785" w:type="dxa"/>
            <w:hideMark/>
          </w:tcPr>
          <w:p w:rsidR="00DF37C4" w:rsidRPr="00321B01" w:rsidRDefault="00DF37C4"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rPr>
              <w:t>4 сурет. Жиілік температуралық әдісі</w:t>
            </w:r>
          </w:p>
        </w:tc>
        <w:tc>
          <w:tcPr>
            <w:tcW w:w="4786" w:type="dxa"/>
            <w:hideMark/>
          </w:tcPr>
          <w:p w:rsidR="00DF37C4" w:rsidRPr="00321B01" w:rsidRDefault="00DF37C4" w:rsidP="00DD4592">
            <w:pPr>
              <w:spacing w:line="276" w:lineRule="auto"/>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5 сурет. Гистерезис тұзағы: 1 – кернеудің өсуі, 2 – кернеудің кемуі</w:t>
            </w:r>
          </w:p>
        </w:tc>
      </w:tr>
    </w:tbl>
    <w:p w:rsidR="00DF37C4" w:rsidRPr="00321B01" w:rsidRDefault="00DF37C4" w:rsidP="00DD4592">
      <w:pPr>
        <w:spacing w:after="0"/>
        <w:jc w:val="both"/>
        <w:rPr>
          <w:rFonts w:ascii="Times New Roman" w:hAnsi="Times New Roman" w:cs="Times New Roman"/>
          <w:sz w:val="29"/>
          <w:szCs w:val="29"/>
          <w:lang w:val="kk-KZ"/>
        </w:rPr>
      </w:pPr>
    </w:p>
    <w:p w:rsidR="00DF37C4" w:rsidRPr="00321B01" w:rsidRDefault="00DF37C4" w:rsidP="00DD459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Үлгіге үдемелі өсіп тұратын кернеу беріп, дәл сондай жылдамдықпен кернеуді қайтадан кейін түсірсе, полимерлердегі бір мезгілде жүретін кернеу мен деформация өзгерістерін </w:t>
      </w:r>
      <w:r w:rsidRPr="00321B01">
        <w:rPr>
          <w:rFonts w:ascii="Times New Roman" w:hAnsi="Times New Roman" w:cs="Times New Roman"/>
          <w:sz w:val="29"/>
          <w:szCs w:val="29"/>
        </w:rPr>
        <w:t>σ</w:t>
      </w:r>
      <w:r w:rsidRPr="00321B01">
        <w:rPr>
          <w:rFonts w:ascii="Times New Roman" w:hAnsi="Times New Roman" w:cs="Times New Roman"/>
          <w:sz w:val="29"/>
          <w:szCs w:val="29"/>
          <w:lang w:val="kk-KZ"/>
        </w:rPr>
        <w:t xml:space="preserve"> = f(</w:t>
      </w:r>
      <w:r w:rsidRPr="00321B01">
        <w:rPr>
          <w:rFonts w:ascii="Times New Roman" w:hAnsi="Times New Roman" w:cs="Times New Roman"/>
          <w:sz w:val="29"/>
          <w:szCs w:val="29"/>
        </w:rPr>
        <w:t>ε</w:t>
      </w:r>
      <w:r w:rsidRPr="00321B01">
        <w:rPr>
          <w:rFonts w:ascii="Times New Roman" w:hAnsi="Times New Roman" w:cs="Times New Roman"/>
          <w:sz w:val="29"/>
          <w:szCs w:val="29"/>
          <w:lang w:val="kk-KZ"/>
        </w:rPr>
        <w:t xml:space="preserve">) бақылауға болады (5 сурет). Келтірілген кернеу-деформациясы графигін сыртқы түрінің тұзаққа ұқсастығына орай гистерезис тұзағы деп атайды. </w:t>
      </w:r>
    </w:p>
    <w:p w:rsidR="00694AAA" w:rsidRDefault="00694AAA" w:rsidP="00DD4592">
      <w:pPr>
        <w:pStyle w:val="a8"/>
        <w:spacing w:line="276" w:lineRule="auto"/>
        <w:ind w:left="0" w:firstLine="360"/>
        <w:rPr>
          <w:b/>
          <w:sz w:val="29"/>
          <w:szCs w:val="29"/>
          <w:lang w:val="kk-KZ"/>
        </w:rPr>
      </w:pPr>
    </w:p>
    <w:p w:rsidR="00DF37C4" w:rsidRPr="00321B01" w:rsidRDefault="00DF37C4" w:rsidP="00694AAA">
      <w:pPr>
        <w:pStyle w:val="a8"/>
        <w:spacing w:line="276" w:lineRule="auto"/>
        <w:ind w:left="0" w:firstLine="708"/>
        <w:rPr>
          <w:b/>
          <w:sz w:val="29"/>
          <w:szCs w:val="29"/>
          <w:lang w:val="kk-KZ"/>
        </w:rPr>
      </w:pPr>
      <w:r w:rsidRPr="00321B01">
        <w:rPr>
          <w:b/>
          <w:sz w:val="29"/>
          <w:szCs w:val="29"/>
          <w:lang w:val="kk-KZ"/>
        </w:rPr>
        <w:t>Полимерлердің шыны тәрізді күйі</w:t>
      </w:r>
    </w:p>
    <w:p w:rsidR="000167E7" w:rsidRPr="00321B01" w:rsidRDefault="000167E7" w:rsidP="00DD4592">
      <w:pPr>
        <w:pStyle w:val="a8"/>
        <w:spacing w:line="276" w:lineRule="auto"/>
        <w:ind w:left="0"/>
        <w:rPr>
          <w:sz w:val="29"/>
          <w:szCs w:val="29"/>
          <w:lang w:val="kk-KZ"/>
        </w:rPr>
      </w:pPr>
    </w:p>
    <w:p w:rsidR="00DF37C4" w:rsidRPr="00321B01" w:rsidRDefault="00DF37C4" w:rsidP="00694AAA">
      <w:pPr>
        <w:spacing w:after="0"/>
        <w:ind w:firstLine="708"/>
        <w:jc w:val="both"/>
        <w:rPr>
          <w:rFonts w:ascii="Times New Roman" w:hAnsi="Times New Roman" w:cs="Times New Roman"/>
          <w:spacing w:val="5"/>
          <w:sz w:val="29"/>
          <w:szCs w:val="29"/>
          <w:lang w:val="kk-KZ"/>
        </w:rPr>
      </w:pPr>
      <w:r w:rsidRPr="00321B01">
        <w:rPr>
          <w:rFonts w:ascii="Times New Roman" w:hAnsi="Times New Roman" w:cs="Times New Roman"/>
          <w:b/>
          <w:spacing w:val="5"/>
          <w:sz w:val="29"/>
          <w:szCs w:val="29"/>
          <w:lang w:val="kk-KZ"/>
        </w:rPr>
        <w:t>1.</w:t>
      </w:r>
      <w:r w:rsidRPr="00321B01">
        <w:rPr>
          <w:rFonts w:ascii="Times New Roman" w:hAnsi="Times New Roman" w:cs="Times New Roman"/>
          <w:spacing w:val="5"/>
          <w:sz w:val="29"/>
          <w:szCs w:val="29"/>
          <w:lang w:val="kk-KZ"/>
        </w:rPr>
        <w:t xml:space="preserve"> Шыны тәріздес күйдегі полимерлердің механикалық қасиеттері мен релаксациялық құбылыстары ЖЭ полимерлерден біршама өзгеше. Температураны төмендеткенде полимер ЖЭКден шыны тәріздес күйге ауысады. Бұл процесті құрылымдық шынылану дейді. </w:t>
      </w:r>
    </w:p>
    <w:p w:rsidR="00DF37C4" w:rsidRPr="00321B01" w:rsidRDefault="00DF37C4" w:rsidP="00DD4592">
      <w:pPr>
        <w:shd w:val="clear" w:color="auto" w:fill="FFFFFF"/>
        <w:spacing w:after="0"/>
        <w:ind w:firstLine="709"/>
        <w:jc w:val="both"/>
        <w:rPr>
          <w:rFonts w:ascii="Times New Roman" w:hAnsi="Times New Roman" w:cs="Times New Roman"/>
          <w:spacing w:val="5"/>
          <w:sz w:val="29"/>
          <w:szCs w:val="29"/>
          <w:lang w:val="kk-KZ"/>
        </w:rPr>
      </w:pPr>
      <w:r w:rsidRPr="00321B01">
        <w:rPr>
          <w:rFonts w:ascii="Times New Roman" w:hAnsi="Times New Roman" w:cs="Times New Roman"/>
          <w:spacing w:val="5"/>
          <w:sz w:val="29"/>
          <w:szCs w:val="29"/>
          <w:lang w:val="kk-KZ"/>
        </w:rPr>
        <w:t>Шынылану процесін қарастыратын бірнеше теориялар бар</w:t>
      </w:r>
      <w:r w:rsidRPr="00321B01">
        <w:rPr>
          <w:rFonts w:ascii="Times New Roman" w:hAnsi="Times New Roman" w:cs="Times New Roman"/>
          <w:spacing w:val="5"/>
          <w:sz w:val="29"/>
          <w:szCs w:val="29"/>
        </w:rPr>
        <w:t xml:space="preserve">. </w:t>
      </w:r>
      <w:r w:rsidRPr="00321B01">
        <w:rPr>
          <w:rFonts w:ascii="Times New Roman" w:hAnsi="Times New Roman" w:cs="Times New Roman"/>
          <w:i/>
          <w:spacing w:val="5"/>
          <w:sz w:val="29"/>
          <w:szCs w:val="29"/>
        </w:rPr>
        <w:t>Кинети</w:t>
      </w:r>
      <w:r w:rsidRPr="00321B01">
        <w:rPr>
          <w:rFonts w:ascii="Times New Roman" w:hAnsi="Times New Roman" w:cs="Times New Roman"/>
          <w:i/>
          <w:spacing w:val="5"/>
          <w:sz w:val="29"/>
          <w:szCs w:val="29"/>
          <w:lang w:val="kk-KZ"/>
        </w:rPr>
        <w:t>калық</w:t>
      </w:r>
      <w:r w:rsidRPr="00321B01">
        <w:rPr>
          <w:rFonts w:ascii="Times New Roman" w:hAnsi="Times New Roman" w:cs="Times New Roman"/>
          <w:i/>
          <w:spacing w:val="5"/>
          <w:sz w:val="29"/>
          <w:szCs w:val="29"/>
        </w:rPr>
        <w:t xml:space="preserve"> релаксаци</w:t>
      </w:r>
      <w:r w:rsidRPr="00321B01">
        <w:rPr>
          <w:rFonts w:ascii="Times New Roman" w:hAnsi="Times New Roman" w:cs="Times New Roman"/>
          <w:i/>
          <w:spacing w:val="5"/>
          <w:sz w:val="29"/>
          <w:szCs w:val="29"/>
          <w:lang w:val="kk-KZ"/>
        </w:rPr>
        <w:t>ялық</w:t>
      </w:r>
      <w:r w:rsidRPr="00321B01">
        <w:rPr>
          <w:rFonts w:ascii="Times New Roman" w:hAnsi="Times New Roman" w:cs="Times New Roman"/>
          <w:i/>
          <w:spacing w:val="5"/>
          <w:sz w:val="29"/>
          <w:szCs w:val="29"/>
        </w:rPr>
        <w:t xml:space="preserve"> теория</w:t>
      </w:r>
      <w:r w:rsidRPr="00321B01">
        <w:rPr>
          <w:rFonts w:ascii="Times New Roman" w:hAnsi="Times New Roman" w:cs="Times New Roman"/>
          <w:spacing w:val="5"/>
          <w:sz w:val="29"/>
          <w:szCs w:val="29"/>
        </w:rPr>
        <w:t xml:space="preserve">. </w:t>
      </w:r>
      <w:r w:rsidRPr="00321B01">
        <w:rPr>
          <w:rFonts w:ascii="Times New Roman" w:hAnsi="Times New Roman" w:cs="Times New Roman"/>
          <w:spacing w:val="5"/>
          <w:sz w:val="29"/>
          <w:szCs w:val="29"/>
          <w:lang w:val="kk-KZ"/>
        </w:rPr>
        <w:t xml:space="preserve">Релаксациялану уақыты полимердегі атомдардың, топтардың, сегменттердің, агрегациялану дәрежесі әр түрлі молекуладан ірі құрылымдардың қайтадан топтасу жылдамдығына байланысты. Құрылымдық шынылану макромолекула сегменттерінің қозғалғыштығының жойылуынан туады. Бұл кооперативті процесс. Бір кинетикалық сегментке келетін конформацияның өзгеру жылдамдығын көрсететін релаксациялану уақыты: </w:t>
      </w:r>
      <m:oMath>
        <m:sSup>
          <m:sSupPr>
            <m:ctrlPr>
              <w:rPr>
                <w:rFonts w:ascii="Cambria Math" w:eastAsia="Times New Roman" w:hAnsi="Cambria Math" w:cs="Times New Roman"/>
                <w:i/>
                <w:sz w:val="29"/>
                <w:szCs w:val="29"/>
              </w:rPr>
            </m:ctrlPr>
          </m:sSupPr>
          <m:e>
            <m:r>
              <w:rPr>
                <w:rFonts w:ascii="Cambria Math" w:hAnsi="Cambria Math" w:cs="Times New Roman"/>
                <w:sz w:val="29"/>
                <w:szCs w:val="29"/>
                <w:lang w:val="kk-KZ"/>
              </w:rPr>
              <m:t>τ</m:t>
            </m:r>
          </m:e>
          <m:sup>
            <m:r>
              <w:rPr>
                <w:rFonts w:ascii="Cambria Math" w:hAnsi="Cambria Math" w:cs="Times New Roman"/>
                <w:sz w:val="29"/>
                <w:szCs w:val="29"/>
                <w:lang w:val="kk-KZ"/>
              </w:rPr>
              <m:t>*</m:t>
            </m:r>
          </m:sup>
        </m:sSup>
        <m:r>
          <w:rPr>
            <w:rFonts w:ascii="Cambria Math" w:hAnsi="Cambria Math" w:cs="Times New Roman"/>
            <w:sz w:val="29"/>
            <w:szCs w:val="29"/>
            <w:lang w:val="kk-KZ"/>
          </w:rPr>
          <m:t>=</m:t>
        </m:r>
        <m:sSup>
          <m:sSupPr>
            <m:ctrlPr>
              <w:rPr>
                <w:rFonts w:ascii="Cambria Math" w:eastAsia="Times New Roman" w:hAnsi="Cambria Math" w:cs="Times New Roman"/>
                <w:i/>
                <w:sz w:val="29"/>
                <w:szCs w:val="29"/>
              </w:rPr>
            </m:ctrlPr>
          </m:sSupPr>
          <m:e>
            <m:r>
              <w:rPr>
                <w:rFonts w:ascii="Cambria Math" w:hAnsi="Cambria Math" w:cs="Times New Roman"/>
                <w:sz w:val="29"/>
                <w:szCs w:val="29"/>
                <w:lang w:val="kk-KZ"/>
              </w:rPr>
              <m:t>Ae</m:t>
            </m:r>
          </m:e>
          <m:sup>
            <m:r>
              <w:rPr>
                <w:rFonts w:ascii="Cambria Math" w:hAnsi="Cambria Math" w:cs="Times New Roman"/>
                <w:sz w:val="29"/>
                <w:szCs w:val="29"/>
                <w:lang w:val="kk-KZ"/>
              </w:rPr>
              <m:t>U/kT</m:t>
            </m:r>
          </m:sup>
        </m:sSup>
      </m:oMath>
      <w:r w:rsidRPr="00321B01">
        <w:rPr>
          <w:rFonts w:ascii="Times New Roman" w:hAnsi="Times New Roman" w:cs="Times New Roman"/>
          <w:spacing w:val="5"/>
          <w:sz w:val="29"/>
          <w:szCs w:val="29"/>
          <w:lang w:val="kk-KZ"/>
        </w:rPr>
        <w:t xml:space="preserve"> (1), мұндағы А – шамамен ≈10</w:t>
      </w:r>
      <w:r w:rsidRPr="00321B01">
        <w:rPr>
          <w:rFonts w:ascii="Times New Roman" w:hAnsi="Times New Roman" w:cs="Times New Roman"/>
          <w:spacing w:val="5"/>
          <w:sz w:val="29"/>
          <w:szCs w:val="29"/>
          <w:vertAlign w:val="superscript"/>
          <w:lang w:val="kk-KZ"/>
        </w:rPr>
        <w:t>-12</w:t>
      </w:r>
      <w:r w:rsidRPr="00321B01">
        <w:rPr>
          <w:rFonts w:ascii="Times New Roman" w:hAnsi="Times New Roman" w:cs="Times New Roman"/>
          <w:spacing w:val="5"/>
          <w:sz w:val="29"/>
          <w:szCs w:val="29"/>
          <w:lang w:val="kk-KZ"/>
        </w:rPr>
        <w:t xml:space="preserve">с тең константа, U – сегменттер қозғалысының активтену энергиясы, k – Больцман константасы, т – температура. Еркін сегменттер қозғалысының активтену энергиясы температураға байланысты </w:t>
      </w:r>
      <m:oMath>
        <m:r>
          <w:rPr>
            <w:rFonts w:ascii="Cambria Math" w:hAnsi="Cambria Math" w:cs="Times New Roman"/>
            <w:sz w:val="29"/>
            <w:szCs w:val="29"/>
            <w:lang w:val="kk-KZ"/>
          </w:rPr>
          <m:t>U=</m:t>
        </m:r>
        <m:sSub>
          <m:sSubPr>
            <m:ctrlPr>
              <w:rPr>
                <w:rFonts w:ascii="Cambria Math" w:eastAsia="Times New Roman" w:hAnsi="Cambria Math" w:cs="Times New Roman"/>
                <w:i/>
                <w:sz w:val="29"/>
                <w:szCs w:val="29"/>
              </w:rPr>
            </m:ctrlPr>
          </m:sSubPr>
          <m:e>
            <m:r>
              <w:rPr>
                <w:rFonts w:ascii="Cambria Math" w:hAnsi="Cambria Math" w:cs="Times New Roman"/>
                <w:sz w:val="29"/>
                <w:szCs w:val="29"/>
                <w:lang w:val="kk-KZ"/>
              </w:rPr>
              <m:t>U</m:t>
            </m:r>
          </m:e>
          <m:sub>
            <m:r>
              <w:rPr>
                <w:rFonts w:ascii="Cambria Math" w:hAnsi="Cambria Math" w:cs="Times New Roman"/>
                <w:sz w:val="29"/>
                <w:szCs w:val="29"/>
                <w:lang w:val="kk-KZ"/>
              </w:rPr>
              <m:t>∞</m:t>
            </m:r>
          </m:sub>
        </m:sSub>
        <m:f>
          <m:fPr>
            <m:ctrlPr>
              <w:rPr>
                <w:rFonts w:ascii="Cambria Math" w:eastAsia="Times New Roman" w:hAnsi="Cambria Math" w:cs="Times New Roman"/>
                <w:i/>
                <w:sz w:val="29"/>
                <w:szCs w:val="29"/>
              </w:rPr>
            </m:ctrlPr>
          </m:fPr>
          <m:num>
            <m:r>
              <w:rPr>
                <w:rFonts w:ascii="Cambria Math" w:hAnsi="Cambria Math" w:cs="Times New Roman"/>
                <w:sz w:val="29"/>
                <w:szCs w:val="29"/>
                <w:lang w:val="kk-KZ"/>
              </w:rPr>
              <m:t>T</m:t>
            </m:r>
          </m:num>
          <m:den>
            <m:r>
              <w:rPr>
                <w:rFonts w:ascii="Cambria Math" w:hAnsi="Cambria Math" w:cs="Times New Roman"/>
                <w:sz w:val="29"/>
                <w:szCs w:val="29"/>
                <w:lang w:val="kk-KZ"/>
              </w:rPr>
              <m:t>T-</m:t>
            </m:r>
            <m:sSub>
              <m:sSubPr>
                <m:ctrlPr>
                  <w:rPr>
                    <w:rFonts w:ascii="Cambria Math" w:eastAsia="Times New Roman" w:hAnsi="Cambria Math" w:cs="Times New Roman"/>
                    <w:i/>
                    <w:sz w:val="29"/>
                    <w:szCs w:val="29"/>
                  </w:rPr>
                </m:ctrlPr>
              </m:sSubPr>
              <m:e>
                <m:r>
                  <w:rPr>
                    <w:rFonts w:ascii="Cambria Math" w:hAnsi="Cambria Math" w:cs="Times New Roman"/>
                    <w:sz w:val="29"/>
                    <w:szCs w:val="29"/>
                    <w:lang w:val="kk-KZ"/>
                  </w:rPr>
                  <m:t>T</m:t>
                </m:r>
              </m:e>
              <m:sub>
                <m:r>
                  <w:rPr>
                    <w:rFonts w:ascii="Cambria Math" w:hAnsi="Cambria Math" w:cs="Times New Roman"/>
                    <w:sz w:val="29"/>
                    <w:szCs w:val="29"/>
                    <w:lang w:val="kk-KZ"/>
                  </w:rPr>
                  <m:t>0</m:t>
                </m:r>
              </m:sub>
            </m:sSub>
          </m:den>
        </m:f>
      </m:oMath>
      <w:r w:rsidRPr="00321B01">
        <w:rPr>
          <w:rFonts w:ascii="Times New Roman" w:hAnsi="Times New Roman" w:cs="Times New Roman"/>
          <w:sz w:val="29"/>
          <w:szCs w:val="29"/>
          <w:lang w:val="kk-KZ"/>
        </w:rPr>
        <w:t xml:space="preserve"> (2), мұндағы </w:t>
      </w:r>
      <m:oMath>
        <m:sSub>
          <m:sSubPr>
            <m:ctrlPr>
              <w:rPr>
                <w:rFonts w:ascii="Cambria Math" w:eastAsia="Times New Roman" w:hAnsi="Cambria Math" w:cs="Times New Roman"/>
                <w:i/>
                <w:sz w:val="29"/>
                <w:szCs w:val="29"/>
              </w:rPr>
            </m:ctrlPr>
          </m:sSubPr>
          <m:e>
            <m:r>
              <w:rPr>
                <w:rFonts w:ascii="Cambria Math" w:hAnsi="Cambria Math" w:cs="Times New Roman"/>
                <w:sz w:val="29"/>
                <w:szCs w:val="29"/>
                <w:lang w:val="kk-KZ"/>
              </w:rPr>
              <m:t>U</m:t>
            </m:r>
          </m:e>
          <m:sub>
            <m:r>
              <w:rPr>
                <w:rFonts w:ascii="Cambria Math" w:hAnsi="Cambria Math" w:cs="Times New Roman"/>
                <w:sz w:val="29"/>
                <w:szCs w:val="29"/>
                <w:lang w:val="kk-KZ"/>
              </w:rPr>
              <m:t>∞</m:t>
            </m:r>
          </m:sub>
        </m:sSub>
      </m:oMath>
      <w:r w:rsidRPr="00321B01">
        <w:rPr>
          <w:rFonts w:ascii="Times New Roman" w:hAnsi="Times New Roman" w:cs="Times New Roman"/>
          <w:spacing w:val="5"/>
          <w:sz w:val="29"/>
          <w:szCs w:val="29"/>
          <w:lang w:val="kk-KZ"/>
        </w:rPr>
        <w:t xml:space="preserve"> - Т→∞дағы активтену энергиясының мағынасын беретін тұрақты, Т</w:t>
      </w:r>
      <w:r w:rsidRPr="00321B01">
        <w:rPr>
          <w:rFonts w:ascii="Times New Roman" w:hAnsi="Times New Roman" w:cs="Times New Roman"/>
          <w:spacing w:val="5"/>
          <w:sz w:val="29"/>
          <w:szCs w:val="29"/>
          <w:vertAlign w:val="subscript"/>
          <w:lang w:val="kk-KZ"/>
        </w:rPr>
        <w:t>0</w:t>
      </w:r>
      <w:r w:rsidRPr="00321B01">
        <w:rPr>
          <w:rFonts w:ascii="Times New Roman" w:hAnsi="Times New Roman" w:cs="Times New Roman"/>
          <w:spacing w:val="5"/>
          <w:sz w:val="29"/>
          <w:szCs w:val="29"/>
          <w:lang w:val="kk-KZ"/>
        </w:rPr>
        <w:t xml:space="preserve"> – келтірілген температура деп аталатын, Т</w:t>
      </w:r>
      <w:r w:rsidRPr="00321B01">
        <w:rPr>
          <w:rFonts w:ascii="Times New Roman" w:hAnsi="Times New Roman" w:cs="Times New Roman"/>
          <w:spacing w:val="5"/>
          <w:sz w:val="29"/>
          <w:szCs w:val="29"/>
          <w:vertAlign w:val="subscript"/>
          <w:lang w:val="kk-KZ"/>
        </w:rPr>
        <w:t>ш</w:t>
      </w:r>
      <w:r w:rsidRPr="00321B01">
        <w:rPr>
          <w:rFonts w:ascii="Times New Roman" w:hAnsi="Times New Roman" w:cs="Times New Roman"/>
          <w:spacing w:val="5"/>
          <w:sz w:val="29"/>
          <w:szCs w:val="29"/>
          <w:lang w:val="kk-KZ"/>
        </w:rPr>
        <w:t xml:space="preserve">ден 50К төмен температура. </w:t>
      </w:r>
    </w:p>
    <w:p w:rsidR="00DF37C4" w:rsidRPr="00321B01" w:rsidRDefault="00DF37C4" w:rsidP="00DD4592">
      <w:pPr>
        <w:shd w:val="clear" w:color="auto" w:fill="FFFFFF"/>
        <w:spacing w:after="0"/>
        <w:ind w:firstLine="709"/>
        <w:jc w:val="both"/>
        <w:rPr>
          <w:rFonts w:ascii="Times New Roman" w:hAnsi="Times New Roman" w:cs="Times New Roman"/>
          <w:spacing w:val="5"/>
          <w:sz w:val="29"/>
          <w:szCs w:val="29"/>
          <w:lang w:val="kk-KZ"/>
        </w:rPr>
      </w:pPr>
      <w:r w:rsidRPr="00321B01">
        <w:rPr>
          <w:rFonts w:ascii="Times New Roman" w:hAnsi="Times New Roman" w:cs="Times New Roman"/>
          <w:i/>
          <w:spacing w:val="5"/>
          <w:sz w:val="29"/>
          <w:szCs w:val="29"/>
          <w:lang w:val="kk-KZ"/>
        </w:rPr>
        <w:t>Бос көлем теориясы</w:t>
      </w:r>
      <w:r w:rsidRPr="00321B01">
        <w:rPr>
          <w:rFonts w:ascii="Times New Roman" w:hAnsi="Times New Roman" w:cs="Times New Roman"/>
          <w:spacing w:val="5"/>
          <w:sz w:val="29"/>
          <w:szCs w:val="29"/>
          <w:lang w:val="kk-KZ"/>
        </w:rPr>
        <w:t>. Бұл теория шыныланған кезде полимердің бос көлемінің өзгеруіне негізделген. Денелер суығанда физикалық және геометриялық бос көлемдер азаяды. Полимердің бос көлемі оның бар көлемінің 2,5%- дейін жеткенде тесіктердің мөлшері мен саны өте кішірейіп, сегменттер орын ауыстыра алмай қалады. Осы жағдайда сәйкес температура шынылану температурасы, Т</w:t>
      </w:r>
      <w:r w:rsidRPr="00321B01">
        <w:rPr>
          <w:rFonts w:ascii="Times New Roman" w:hAnsi="Times New Roman" w:cs="Times New Roman"/>
          <w:spacing w:val="5"/>
          <w:sz w:val="29"/>
          <w:szCs w:val="29"/>
          <w:vertAlign w:val="subscript"/>
          <w:lang w:val="kk-KZ"/>
        </w:rPr>
        <w:t>ш</w:t>
      </w:r>
      <w:r w:rsidRPr="00321B01">
        <w:rPr>
          <w:rFonts w:ascii="Times New Roman" w:hAnsi="Times New Roman" w:cs="Times New Roman"/>
          <w:spacing w:val="5"/>
          <w:sz w:val="29"/>
          <w:szCs w:val="29"/>
          <w:lang w:val="kk-KZ"/>
        </w:rPr>
        <w:t xml:space="preserve"> болады. Суыту жылдамдығы артқан сайын Т</w:t>
      </w:r>
      <w:r w:rsidRPr="00321B01">
        <w:rPr>
          <w:rFonts w:ascii="Times New Roman" w:hAnsi="Times New Roman" w:cs="Times New Roman"/>
          <w:spacing w:val="5"/>
          <w:sz w:val="29"/>
          <w:szCs w:val="29"/>
          <w:vertAlign w:val="subscript"/>
          <w:lang w:val="kk-KZ"/>
        </w:rPr>
        <w:t>ш</w:t>
      </w:r>
      <w:r w:rsidRPr="00321B01">
        <w:rPr>
          <w:rFonts w:ascii="Times New Roman" w:hAnsi="Times New Roman" w:cs="Times New Roman"/>
          <w:spacing w:val="5"/>
          <w:sz w:val="29"/>
          <w:szCs w:val="29"/>
          <w:lang w:val="kk-KZ"/>
        </w:rPr>
        <w:t xml:space="preserve"> да артады.  </w:t>
      </w:r>
    </w:p>
    <w:p w:rsidR="00DF37C4" w:rsidRPr="00321B01" w:rsidRDefault="00DF37C4" w:rsidP="00DD4592">
      <w:pPr>
        <w:shd w:val="clear" w:color="auto" w:fill="FFFFFF"/>
        <w:spacing w:after="0"/>
        <w:ind w:firstLine="709"/>
        <w:jc w:val="both"/>
        <w:rPr>
          <w:rFonts w:ascii="Times New Roman" w:hAnsi="Times New Roman" w:cs="Times New Roman"/>
          <w:spacing w:val="5"/>
          <w:sz w:val="29"/>
          <w:szCs w:val="29"/>
        </w:rPr>
      </w:pPr>
      <w:r w:rsidRPr="00321B01">
        <w:rPr>
          <w:rFonts w:ascii="Times New Roman" w:hAnsi="Times New Roman" w:cs="Times New Roman"/>
          <w:i/>
          <w:spacing w:val="5"/>
          <w:sz w:val="29"/>
          <w:szCs w:val="29"/>
          <w:lang w:val="kk-KZ"/>
        </w:rPr>
        <w:t>Термодинамикалық теория</w:t>
      </w:r>
      <w:r w:rsidRPr="00321B01">
        <w:rPr>
          <w:rFonts w:ascii="Times New Roman" w:hAnsi="Times New Roman" w:cs="Times New Roman"/>
          <w:spacing w:val="5"/>
          <w:sz w:val="29"/>
          <w:szCs w:val="29"/>
          <w:lang w:val="kk-KZ"/>
        </w:rPr>
        <w:t xml:space="preserve"> бойынша шынылану жүйенің конформациялық энтропиясының төмендеуі тұрғысынан қарастырылады. Шынылану процесі жүйенің энтропиясы белгілі бір минимал шамаға жектенде басталады S: </w:t>
      </w:r>
      <m:oMath>
        <m:r>
          <w:rPr>
            <w:rFonts w:ascii="Cambria Math" w:hAnsi="Cambria Math" w:cs="Times New Roman"/>
            <w:sz w:val="29"/>
            <w:szCs w:val="29"/>
            <w:lang w:val="kk-KZ"/>
          </w:rPr>
          <m:t>∆S=∆</m:t>
        </m:r>
        <m:sSub>
          <m:sSubPr>
            <m:ctrlPr>
              <w:rPr>
                <w:rFonts w:ascii="Cambria Math" w:eastAsia="Times New Roman" w:hAnsi="Cambria Math" w:cs="Times New Roman"/>
                <w:i/>
                <w:sz w:val="29"/>
                <w:szCs w:val="29"/>
              </w:rPr>
            </m:ctrlPr>
          </m:sSubPr>
          <m:e>
            <m:r>
              <w:rPr>
                <w:rFonts w:ascii="Cambria Math" w:hAnsi="Cambria Math" w:cs="Times New Roman"/>
                <w:sz w:val="29"/>
                <w:szCs w:val="29"/>
                <w:lang w:val="kk-KZ"/>
              </w:rPr>
              <m:t>C</m:t>
            </m:r>
          </m:e>
          <m:sub>
            <m:r>
              <w:rPr>
                <w:rFonts w:ascii="Cambria Math" w:hAnsi="Cambria Math" w:cs="Times New Roman"/>
                <w:sz w:val="29"/>
                <w:szCs w:val="29"/>
                <w:lang w:val="kk-KZ"/>
              </w:rPr>
              <m:t>p</m:t>
            </m:r>
          </m:sub>
        </m:sSub>
        <m:r>
          <w:rPr>
            <w:rFonts w:ascii="Cambria Math" w:hAnsi="Cambria Math" w:cs="Times New Roman"/>
            <w:sz w:val="29"/>
            <w:szCs w:val="29"/>
            <w:lang w:val="kk-KZ"/>
          </w:rPr>
          <m:t>ln</m:t>
        </m:r>
        <m:d>
          <m:dPr>
            <m:ctrlPr>
              <w:rPr>
                <w:rFonts w:ascii="Cambria Math" w:eastAsia="Times New Roman" w:hAnsi="Cambria Math" w:cs="Times New Roman"/>
                <w:i/>
                <w:sz w:val="29"/>
                <w:szCs w:val="29"/>
              </w:rPr>
            </m:ctrlPr>
          </m:dPr>
          <m:e>
            <m:f>
              <m:fPr>
                <m:ctrlPr>
                  <w:rPr>
                    <w:rFonts w:ascii="Cambria Math" w:eastAsia="Times New Roman" w:hAnsi="Cambria Math" w:cs="Times New Roman"/>
                    <w:i/>
                    <w:sz w:val="29"/>
                    <w:szCs w:val="29"/>
                  </w:rPr>
                </m:ctrlPr>
              </m:fPr>
              <m:num>
                <m:sSub>
                  <m:sSubPr>
                    <m:ctrlPr>
                      <w:rPr>
                        <w:rFonts w:ascii="Cambria Math" w:eastAsia="Times New Roman" w:hAnsi="Cambria Math" w:cs="Times New Roman"/>
                        <w:i/>
                        <w:sz w:val="29"/>
                        <w:szCs w:val="29"/>
                      </w:rPr>
                    </m:ctrlPr>
                  </m:sSubPr>
                  <m:e>
                    <m:r>
                      <w:rPr>
                        <w:rFonts w:ascii="Cambria Math" w:hAnsi="Cambria Math" w:cs="Times New Roman"/>
                        <w:sz w:val="29"/>
                        <w:szCs w:val="29"/>
                        <w:lang w:val="kk-KZ"/>
                      </w:rPr>
                      <m:t>T</m:t>
                    </m:r>
                  </m:e>
                  <m:sub>
                    <m:r>
                      <w:rPr>
                        <w:rFonts w:ascii="Cambria Math" w:hAnsi="Cambria Math" w:cs="Times New Roman"/>
                        <w:sz w:val="29"/>
                        <w:szCs w:val="29"/>
                        <w:lang w:val="kk-KZ"/>
                      </w:rPr>
                      <m:t>ш</m:t>
                    </m:r>
                  </m:sub>
                </m:sSub>
              </m:num>
              <m:den>
                <m:sSub>
                  <m:sSubPr>
                    <m:ctrlPr>
                      <w:rPr>
                        <w:rFonts w:ascii="Cambria Math" w:eastAsia="Times New Roman" w:hAnsi="Cambria Math" w:cs="Times New Roman"/>
                        <w:i/>
                        <w:sz w:val="29"/>
                        <w:szCs w:val="29"/>
                      </w:rPr>
                    </m:ctrlPr>
                  </m:sSubPr>
                  <m:e>
                    <m:r>
                      <w:rPr>
                        <w:rFonts w:ascii="Cambria Math" w:hAnsi="Cambria Math" w:cs="Times New Roman"/>
                        <w:sz w:val="29"/>
                        <w:szCs w:val="29"/>
                        <w:lang w:val="kk-KZ"/>
                      </w:rPr>
                      <m:t>T</m:t>
                    </m:r>
                  </m:e>
                  <m:sub>
                    <m:r>
                      <w:rPr>
                        <w:rFonts w:ascii="Cambria Math" w:hAnsi="Cambria Math" w:cs="Times New Roman"/>
                        <w:sz w:val="29"/>
                        <w:szCs w:val="29"/>
                        <w:lang w:val="kk-KZ"/>
                      </w:rPr>
                      <m:t>2</m:t>
                    </m:r>
                  </m:sub>
                </m:sSub>
              </m:den>
            </m:f>
          </m:e>
        </m:d>
      </m:oMath>
      <w:r w:rsidRPr="00321B01">
        <w:rPr>
          <w:rFonts w:ascii="Times New Roman" w:hAnsi="Times New Roman" w:cs="Times New Roman"/>
          <w:spacing w:val="5"/>
          <w:sz w:val="29"/>
          <w:szCs w:val="29"/>
          <w:lang w:val="kk-KZ"/>
        </w:rPr>
        <w:t>, мұндағы С</w:t>
      </w:r>
      <w:r w:rsidRPr="00321B01">
        <w:rPr>
          <w:rFonts w:ascii="Times New Roman" w:hAnsi="Times New Roman" w:cs="Times New Roman"/>
          <w:spacing w:val="5"/>
          <w:sz w:val="29"/>
          <w:szCs w:val="29"/>
          <w:vertAlign w:val="subscript"/>
          <w:lang w:val="kk-KZ"/>
        </w:rPr>
        <w:t>р</w:t>
      </w:r>
      <w:r w:rsidRPr="00321B01">
        <w:rPr>
          <w:rFonts w:ascii="Times New Roman" w:hAnsi="Times New Roman" w:cs="Times New Roman"/>
          <w:spacing w:val="5"/>
          <w:sz w:val="29"/>
          <w:szCs w:val="29"/>
          <w:lang w:val="kk-KZ"/>
        </w:rPr>
        <w:t xml:space="preserve"> – тұрақты қысымдағы меншікті жылу сыйымдылық. </w:t>
      </w:r>
      <w:r w:rsidRPr="00321B01">
        <w:rPr>
          <w:rFonts w:ascii="Times New Roman" w:hAnsi="Times New Roman" w:cs="Times New Roman"/>
          <w:spacing w:val="5"/>
          <w:sz w:val="29"/>
          <w:szCs w:val="29"/>
        </w:rPr>
        <w:t>Т</w:t>
      </w:r>
      <w:r w:rsidRPr="00321B01">
        <w:rPr>
          <w:rFonts w:ascii="Times New Roman" w:hAnsi="Times New Roman" w:cs="Times New Roman"/>
          <w:spacing w:val="5"/>
          <w:sz w:val="29"/>
          <w:szCs w:val="29"/>
          <w:vertAlign w:val="subscript"/>
        </w:rPr>
        <w:t>2</w:t>
      </w:r>
      <w:r w:rsidRPr="00321B01">
        <w:rPr>
          <w:rFonts w:ascii="Times New Roman" w:hAnsi="Times New Roman" w:cs="Times New Roman"/>
          <w:spacing w:val="5"/>
          <w:sz w:val="29"/>
          <w:szCs w:val="29"/>
          <w:lang w:val="kk-KZ"/>
        </w:rPr>
        <w:t xml:space="preserve">температурада </w:t>
      </w:r>
      <w:r w:rsidRPr="00321B01">
        <w:rPr>
          <w:rFonts w:ascii="Times New Roman" w:hAnsi="Times New Roman" w:cs="Times New Roman"/>
          <w:spacing w:val="5"/>
          <w:sz w:val="29"/>
          <w:szCs w:val="29"/>
        </w:rPr>
        <w:t xml:space="preserve">энтропия </w:t>
      </w:r>
      <w:r w:rsidRPr="00321B01">
        <w:rPr>
          <w:rFonts w:ascii="Times New Roman" w:hAnsi="Times New Roman" w:cs="Times New Roman"/>
          <w:spacing w:val="5"/>
          <w:sz w:val="29"/>
          <w:szCs w:val="29"/>
          <w:lang w:val="kk-KZ"/>
        </w:rPr>
        <w:t xml:space="preserve">нөлге теңеледі. </w:t>
      </w:r>
      <w:r w:rsidRPr="00321B01">
        <w:rPr>
          <w:rFonts w:ascii="Times New Roman" w:hAnsi="Times New Roman" w:cs="Times New Roman"/>
          <w:spacing w:val="5"/>
          <w:sz w:val="29"/>
          <w:szCs w:val="29"/>
        </w:rPr>
        <w:t>Т</w:t>
      </w:r>
      <w:r w:rsidRPr="00321B01">
        <w:rPr>
          <w:rFonts w:ascii="Times New Roman" w:hAnsi="Times New Roman" w:cs="Times New Roman"/>
          <w:spacing w:val="5"/>
          <w:sz w:val="29"/>
          <w:szCs w:val="29"/>
          <w:vertAlign w:val="subscript"/>
        </w:rPr>
        <w:t>2</w:t>
      </w:r>
      <w:r w:rsidRPr="00321B01">
        <w:rPr>
          <w:rFonts w:ascii="Times New Roman" w:hAnsi="Times New Roman" w:cs="Times New Roman"/>
          <w:spacing w:val="5"/>
          <w:sz w:val="29"/>
          <w:szCs w:val="29"/>
          <w:lang w:val="kk-KZ"/>
        </w:rPr>
        <w:t>шынылану температурасынан Т</w:t>
      </w:r>
      <w:r w:rsidRPr="00321B01">
        <w:rPr>
          <w:rFonts w:ascii="Times New Roman" w:hAnsi="Times New Roman" w:cs="Times New Roman"/>
          <w:spacing w:val="5"/>
          <w:sz w:val="29"/>
          <w:szCs w:val="29"/>
          <w:vertAlign w:val="subscript"/>
          <w:lang w:val="kk-KZ"/>
        </w:rPr>
        <w:t>ш</w:t>
      </w:r>
      <w:r w:rsidRPr="00321B01">
        <w:rPr>
          <w:rFonts w:ascii="Times New Roman" w:hAnsi="Times New Roman" w:cs="Times New Roman"/>
          <w:spacing w:val="5"/>
          <w:sz w:val="29"/>
          <w:szCs w:val="29"/>
          <w:lang w:val="kk-KZ"/>
        </w:rPr>
        <w:t xml:space="preserve"> шамамен</w:t>
      </w:r>
      <w:r w:rsidRPr="00321B01">
        <w:rPr>
          <w:rFonts w:ascii="Times New Roman" w:hAnsi="Times New Roman" w:cs="Times New Roman"/>
          <w:spacing w:val="5"/>
          <w:sz w:val="29"/>
          <w:szCs w:val="29"/>
        </w:rPr>
        <w:t xml:space="preserve"> 50К </w:t>
      </w:r>
      <w:r w:rsidRPr="00321B01">
        <w:rPr>
          <w:rFonts w:ascii="Times New Roman" w:hAnsi="Times New Roman" w:cs="Times New Roman"/>
          <w:spacing w:val="5"/>
          <w:sz w:val="29"/>
          <w:szCs w:val="29"/>
          <w:lang w:val="kk-KZ"/>
        </w:rPr>
        <w:t>төмен</w:t>
      </w:r>
      <w:r w:rsidRPr="00321B01">
        <w:rPr>
          <w:rFonts w:ascii="Times New Roman" w:hAnsi="Times New Roman" w:cs="Times New Roman"/>
          <w:spacing w:val="5"/>
          <w:sz w:val="29"/>
          <w:szCs w:val="29"/>
        </w:rPr>
        <w:t xml:space="preserve">. </w:t>
      </w: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 xml:space="preserve">2. </w:t>
      </w:r>
      <w:r w:rsidRPr="00321B01">
        <w:rPr>
          <w:rFonts w:ascii="Times New Roman" w:hAnsi="Times New Roman" w:cs="Times New Roman"/>
          <w:sz w:val="29"/>
          <w:szCs w:val="29"/>
          <w:lang w:val="kk-KZ"/>
        </w:rPr>
        <w:t xml:space="preserve">Шыны тәріздес полимерлер шағын кернеудің әсерінен онша деформацияланбайды. Шыныланған полимерлердің релаксациялану уақыты өте көп. Релаксациялану уақыты τ температура Т мен молекулалардың қайтадан топтасуына қажетті энергияға U байланысты: </w:t>
      </w:r>
      <m:oMath>
        <m:r>
          <w:rPr>
            <w:rFonts w:ascii="Cambria Math" w:hAnsi="Cambria Math" w:cs="Times New Roman"/>
            <w:spacing w:val="-6"/>
            <w:sz w:val="29"/>
            <w:szCs w:val="29"/>
            <w:lang w:val="kk-KZ"/>
          </w:rPr>
          <m:t>τ=</m:t>
        </m:r>
        <m:sSub>
          <m:sSubPr>
            <m:ctrlPr>
              <w:rPr>
                <w:rFonts w:ascii="Cambria Math" w:hAnsi="Cambria Math" w:cs="Times New Roman"/>
                <w:i/>
                <w:spacing w:val="-6"/>
                <w:sz w:val="29"/>
                <w:szCs w:val="29"/>
              </w:rPr>
            </m:ctrlPr>
          </m:sSubPr>
          <m:e>
            <m:r>
              <w:rPr>
                <w:rFonts w:ascii="Cambria Math" w:hAnsi="Cambria Math" w:cs="Times New Roman"/>
                <w:spacing w:val="-6"/>
                <w:sz w:val="29"/>
                <w:szCs w:val="29"/>
                <w:lang w:val="kk-KZ"/>
              </w:rPr>
              <m:t>τ</m:t>
            </m:r>
          </m:e>
          <m:sub>
            <m:r>
              <w:rPr>
                <w:rFonts w:ascii="Cambria Math" w:hAnsi="Cambria Math" w:cs="Times New Roman"/>
                <w:spacing w:val="-6"/>
                <w:sz w:val="29"/>
                <w:szCs w:val="29"/>
                <w:lang w:val="kk-KZ"/>
              </w:rPr>
              <m:t>0</m:t>
            </m:r>
          </m:sub>
        </m:sSub>
        <m:sSup>
          <m:sSupPr>
            <m:ctrlPr>
              <w:rPr>
                <w:rFonts w:ascii="Cambria Math" w:hAnsi="Cambria Math" w:cs="Times New Roman"/>
                <w:i/>
                <w:spacing w:val="-6"/>
                <w:sz w:val="29"/>
                <w:szCs w:val="29"/>
              </w:rPr>
            </m:ctrlPr>
          </m:sSupPr>
          <m:e>
            <m:r>
              <w:rPr>
                <w:rFonts w:ascii="Cambria Math" w:hAnsi="Cambria Math" w:cs="Times New Roman"/>
                <w:spacing w:val="-6"/>
                <w:sz w:val="29"/>
                <w:szCs w:val="29"/>
                <w:lang w:val="kk-KZ"/>
              </w:rPr>
              <m:t>e</m:t>
            </m:r>
          </m:e>
          <m:sup>
            <m:f>
              <m:fPr>
                <m:type m:val="lin"/>
                <m:ctrlPr>
                  <w:rPr>
                    <w:rFonts w:ascii="Cambria Math" w:hAnsi="Cambria Math" w:cs="Times New Roman"/>
                    <w:i/>
                    <w:spacing w:val="-6"/>
                    <w:sz w:val="29"/>
                    <w:szCs w:val="29"/>
                  </w:rPr>
                </m:ctrlPr>
              </m:fPr>
              <m:num>
                <m:r>
                  <w:rPr>
                    <w:rFonts w:ascii="Cambria Math" w:hAnsi="Cambria Math" w:cs="Times New Roman"/>
                    <w:spacing w:val="-6"/>
                    <w:sz w:val="29"/>
                    <w:szCs w:val="29"/>
                    <w:lang w:val="kk-KZ"/>
                  </w:rPr>
                  <m:t>U</m:t>
                </m:r>
              </m:num>
              <m:den>
                <m:r>
                  <w:rPr>
                    <w:rFonts w:ascii="Cambria Math" w:hAnsi="Cambria Math" w:cs="Times New Roman"/>
                    <w:spacing w:val="-6"/>
                    <w:sz w:val="29"/>
                    <w:szCs w:val="29"/>
                    <w:lang w:val="kk-KZ"/>
                  </w:rPr>
                  <m:t>kT</m:t>
                </m:r>
              </m:den>
            </m:f>
          </m:sup>
        </m:sSup>
      </m:oMath>
      <w:r w:rsidRPr="00321B01">
        <w:rPr>
          <w:rFonts w:ascii="Times New Roman" w:hAnsi="Times New Roman" w:cs="Times New Roman"/>
          <w:spacing w:val="4"/>
          <w:sz w:val="29"/>
          <w:szCs w:val="29"/>
          <w:lang w:val="kk-KZ"/>
        </w:rPr>
        <w:t xml:space="preserve">, мұндағы </w:t>
      </w:r>
      <w:r w:rsidRPr="00321B01">
        <w:rPr>
          <w:rFonts w:ascii="Times New Roman" w:hAnsi="Times New Roman" w:cs="Times New Roman"/>
          <w:spacing w:val="4"/>
          <w:sz w:val="29"/>
          <w:szCs w:val="29"/>
        </w:rPr>
        <w:t>τ</w:t>
      </w:r>
      <w:r w:rsidRPr="00321B01">
        <w:rPr>
          <w:rFonts w:ascii="Times New Roman" w:hAnsi="Times New Roman" w:cs="Times New Roman"/>
          <w:spacing w:val="4"/>
          <w:sz w:val="29"/>
          <w:szCs w:val="29"/>
          <w:vertAlign w:val="subscript"/>
          <w:lang w:val="kk-KZ"/>
        </w:rPr>
        <w:t>0</w:t>
      </w:r>
      <w:r w:rsidRPr="00321B01">
        <w:rPr>
          <w:rFonts w:ascii="Times New Roman" w:hAnsi="Times New Roman" w:cs="Times New Roman"/>
          <w:spacing w:val="-3"/>
          <w:sz w:val="29"/>
          <w:szCs w:val="29"/>
          <w:lang w:val="kk-KZ"/>
        </w:rPr>
        <w:t xml:space="preserve">— кинетикалық бірліктің (сегменттің) тепе теңдік қалыпқа қатысты өзіндік тербелу периоды. </w:t>
      </w:r>
      <w:r w:rsidRPr="00321B01">
        <w:rPr>
          <w:rFonts w:ascii="Times New Roman" w:hAnsi="Times New Roman" w:cs="Times New Roman"/>
          <w:spacing w:val="1"/>
          <w:sz w:val="29"/>
          <w:szCs w:val="29"/>
          <w:lang w:val="kk-KZ"/>
        </w:rPr>
        <w:t xml:space="preserve">Релаксациялану уақытының температура мен кернеуге тәуелділігі Алексеев теңдеуімен сипатталады: </w:t>
      </w:r>
      <m:oMath>
        <m:r>
          <w:rPr>
            <w:rFonts w:ascii="Cambria Math" w:hAnsi="Cambria Math" w:cs="Times New Roman"/>
            <w:spacing w:val="-4"/>
            <w:sz w:val="29"/>
            <w:szCs w:val="29"/>
            <w:lang w:val="kk-KZ"/>
          </w:rPr>
          <m:t>τ=</m:t>
        </m:r>
        <m:sSub>
          <m:sSubPr>
            <m:ctrlPr>
              <w:rPr>
                <w:rFonts w:ascii="Cambria Math" w:hAnsi="Cambria Math" w:cs="Times New Roman"/>
                <w:i/>
                <w:spacing w:val="-4"/>
                <w:sz w:val="29"/>
                <w:szCs w:val="29"/>
              </w:rPr>
            </m:ctrlPr>
          </m:sSubPr>
          <m:e>
            <m:r>
              <w:rPr>
                <w:rFonts w:ascii="Cambria Math" w:hAnsi="Cambria Math" w:cs="Times New Roman"/>
                <w:spacing w:val="-4"/>
                <w:sz w:val="29"/>
                <w:szCs w:val="29"/>
                <w:lang w:val="kk-KZ"/>
              </w:rPr>
              <m:t>τ</m:t>
            </m:r>
          </m:e>
          <m:sub>
            <m:r>
              <w:rPr>
                <w:rFonts w:ascii="Cambria Math" w:hAnsi="Cambria Math" w:cs="Times New Roman"/>
                <w:spacing w:val="-4"/>
                <w:sz w:val="29"/>
                <w:szCs w:val="29"/>
                <w:lang w:val="kk-KZ"/>
              </w:rPr>
              <m:t>0</m:t>
            </m:r>
          </m:sub>
        </m:sSub>
        <m:sSup>
          <m:sSupPr>
            <m:ctrlPr>
              <w:rPr>
                <w:rFonts w:ascii="Cambria Math" w:hAnsi="Cambria Math" w:cs="Times New Roman"/>
                <w:i/>
                <w:spacing w:val="-4"/>
                <w:sz w:val="29"/>
                <w:szCs w:val="29"/>
              </w:rPr>
            </m:ctrlPr>
          </m:sSupPr>
          <m:e>
            <m:r>
              <w:rPr>
                <w:rFonts w:ascii="Cambria Math" w:hAnsi="Cambria Math" w:cs="Times New Roman"/>
                <w:spacing w:val="-4"/>
                <w:sz w:val="29"/>
                <w:szCs w:val="29"/>
                <w:lang w:val="kk-KZ"/>
              </w:rPr>
              <m:t>e</m:t>
            </m:r>
          </m:e>
          <m:sup>
            <m:f>
              <m:fPr>
                <m:ctrlPr>
                  <w:rPr>
                    <w:rFonts w:ascii="Cambria Math" w:hAnsi="Cambria Math" w:cs="Times New Roman"/>
                    <w:i/>
                    <w:spacing w:val="-4"/>
                    <w:sz w:val="29"/>
                    <w:szCs w:val="29"/>
                  </w:rPr>
                </m:ctrlPr>
              </m:fPr>
              <m:num>
                <m:r>
                  <w:rPr>
                    <w:rFonts w:ascii="Cambria Math" w:hAnsi="Cambria Math" w:cs="Times New Roman"/>
                    <w:spacing w:val="-4"/>
                    <w:sz w:val="29"/>
                    <w:szCs w:val="29"/>
                    <w:lang w:val="kk-KZ"/>
                  </w:rPr>
                  <m:t>U-aσ</m:t>
                </m:r>
              </m:num>
              <m:den>
                <m:r>
                  <w:rPr>
                    <w:rFonts w:ascii="Cambria Math" w:hAnsi="Cambria Math" w:cs="Times New Roman"/>
                    <w:spacing w:val="-4"/>
                    <w:sz w:val="29"/>
                    <w:szCs w:val="29"/>
                    <w:lang w:val="kk-KZ"/>
                  </w:rPr>
                  <m:t>kT</m:t>
                </m:r>
              </m:den>
            </m:f>
          </m:sup>
        </m:sSup>
      </m:oMath>
      <w:r w:rsidRPr="00321B01">
        <w:rPr>
          <w:rFonts w:ascii="Times New Roman" w:hAnsi="Times New Roman" w:cs="Times New Roman"/>
          <w:spacing w:val="-4"/>
          <w:sz w:val="29"/>
          <w:szCs w:val="29"/>
          <w:lang w:val="kk-KZ"/>
        </w:rPr>
        <w:t xml:space="preserve">, мұндағы а – өлшемі көлемнің өлшеміндей константа. </w:t>
      </w:r>
    </w:p>
    <w:p w:rsidR="00DF37C4" w:rsidRDefault="00DF37C4" w:rsidP="00694AAA">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Шыны тәріздес полимер үлгісінің берілген үлкен кернеудің әсерінен деформациялану процесі 1 суретте көрсетілген. </w:t>
      </w:r>
    </w:p>
    <w:p w:rsidR="00694AAA" w:rsidRPr="00321B01" w:rsidRDefault="00694AAA" w:rsidP="00694AAA">
      <w:pPr>
        <w:shd w:val="clear" w:color="auto" w:fill="FFFFFF"/>
        <w:spacing w:after="0"/>
        <w:ind w:firstLine="708"/>
        <w:jc w:val="both"/>
        <w:rPr>
          <w:rFonts w:ascii="Times New Roman" w:hAnsi="Times New Roman" w:cs="Times New Roman"/>
          <w:sz w:val="29"/>
          <w:szCs w:val="29"/>
          <w:lang w:val="kk-KZ"/>
        </w:rPr>
      </w:pPr>
    </w:p>
    <w:p w:rsidR="00DF37C4" w:rsidRDefault="00DF37C4" w:rsidP="00694AAA">
      <w:pPr>
        <w:shd w:val="clear" w:color="auto" w:fill="FFFFFF"/>
        <w:spacing w:after="0"/>
        <w:ind w:firstLine="302"/>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486025" cy="1345565"/>
            <wp:effectExtent l="0" t="0" r="0"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86025" cy="1345565"/>
                    </a:xfrm>
                    <a:prstGeom prst="rect">
                      <a:avLst/>
                    </a:prstGeom>
                    <a:noFill/>
                    <a:ln>
                      <a:noFill/>
                    </a:ln>
                  </pic:spPr>
                </pic:pic>
              </a:graphicData>
            </a:graphic>
          </wp:inline>
        </w:drawing>
      </w:r>
    </w:p>
    <w:p w:rsidR="00694AAA" w:rsidRPr="00321B01" w:rsidRDefault="00694AAA" w:rsidP="00DD4592">
      <w:pPr>
        <w:shd w:val="clear" w:color="auto" w:fill="FFFFFF"/>
        <w:spacing w:after="0"/>
        <w:ind w:firstLine="302"/>
        <w:jc w:val="both"/>
        <w:rPr>
          <w:rFonts w:ascii="Times New Roman" w:hAnsi="Times New Roman" w:cs="Times New Roman"/>
          <w:sz w:val="29"/>
          <w:szCs w:val="29"/>
          <w:lang w:val="kk-KZ"/>
        </w:rPr>
      </w:pPr>
    </w:p>
    <w:p w:rsidR="00DF37C4" w:rsidRPr="00321B01" w:rsidRDefault="00DF37C4" w:rsidP="00694AAA">
      <w:pPr>
        <w:shd w:val="clear" w:color="auto" w:fill="FFFFFF"/>
        <w:spacing w:after="0"/>
        <w:ind w:firstLine="302"/>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1 сурет. Шыны тәріздес полимерлердің әр түрлі деформациялану сатылары: 1 – бастапқы үлгі, 2 – үлгінің серпімді деформациялануы, 3 – мойыншаның пайда болуы (І саты), 4,5 – мойыншаның өсуі (ІІ саты), 6 – барлық үлгінің мойыншаға ауысуы; 7 – мойыншаның деформациялануы (ІІІ саты)</w:t>
      </w:r>
    </w:p>
    <w:p w:rsidR="00694AAA" w:rsidRDefault="00694AAA" w:rsidP="00DD4592">
      <w:pPr>
        <w:shd w:val="clear" w:color="auto" w:fill="FFFFFF"/>
        <w:spacing w:after="0"/>
        <w:ind w:firstLine="302"/>
        <w:jc w:val="both"/>
        <w:rPr>
          <w:rFonts w:ascii="Times New Roman" w:hAnsi="Times New Roman" w:cs="Times New Roman"/>
          <w:sz w:val="29"/>
          <w:szCs w:val="29"/>
          <w:lang w:val="kk-KZ"/>
        </w:rPr>
      </w:pPr>
    </w:p>
    <w:p w:rsidR="00DF37C4" w:rsidRPr="00321B01" w:rsidRDefault="00DF37C4" w:rsidP="00694AAA">
      <w:pPr>
        <w:shd w:val="clear" w:color="auto" w:fill="FFFFFF"/>
        <w:spacing w:after="0"/>
        <w:ind w:firstLine="708"/>
        <w:jc w:val="both"/>
        <w:rPr>
          <w:rFonts w:ascii="Times New Roman" w:hAnsi="Times New Roman" w:cs="Times New Roman"/>
          <w:spacing w:val="-3"/>
          <w:sz w:val="29"/>
          <w:szCs w:val="29"/>
          <w:lang w:val="kk-KZ"/>
        </w:rPr>
      </w:pPr>
      <w:r w:rsidRPr="00321B01">
        <w:rPr>
          <w:rFonts w:ascii="Times New Roman" w:hAnsi="Times New Roman" w:cs="Times New Roman"/>
          <w:sz w:val="29"/>
          <w:szCs w:val="29"/>
          <w:lang w:val="kk-KZ"/>
        </w:rPr>
        <w:t>Шекті созылған үлгіні қайта босатса, ол өздігінен бастапқы қалпына келмейді. Бірақ оны Т</w:t>
      </w:r>
      <w:r w:rsidRPr="00321B01">
        <w:rPr>
          <w:rFonts w:ascii="Times New Roman" w:hAnsi="Times New Roman" w:cs="Times New Roman"/>
          <w:sz w:val="29"/>
          <w:szCs w:val="29"/>
          <w:vertAlign w:val="subscript"/>
          <w:lang w:val="kk-KZ"/>
        </w:rPr>
        <w:t>ш</w:t>
      </w:r>
      <w:r w:rsidRPr="00321B01">
        <w:rPr>
          <w:rFonts w:ascii="Times New Roman" w:hAnsi="Times New Roman" w:cs="Times New Roman"/>
          <w:sz w:val="29"/>
          <w:szCs w:val="29"/>
          <w:lang w:val="kk-KZ"/>
        </w:rPr>
        <w:t xml:space="preserve">дан жоғары қыздырып, бастапқы ұзындығына дейін қысқартуға болады. Сырттай бұл құбылыс жоғары эластикалық деформацияға ұқсас. Бірақ ол сегменттердің жылулық қозғалысынан емес, еріксіз, сыртқы үлкен кернеудің әсерінен туады. Шыны тәріздес полимердің үлкен деформацияға қабілеттілігін </w:t>
      </w:r>
      <w:r w:rsidRPr="00321B01">
        <w:rPr>
          <w:rFonts w:ascii="Times New Roman" w:hAnsi="Times New Roman" w:cs="Times New Roman"/>
          <w:i/>
          <w:sz w:val="29"/>
          <w:szCs w:val="29"/>
          <w:lang w:val="kk-KZ"/>
        </w:rPr>
        <w:t>еріксіз эластикалық құбылыс</w:t>
      </w:r>
      <w:r w:rsidRPr="00321B01">
        <w:rPr>
          <w:rFonts w:ascii="Times New Roman" w:hAnsi="Times New Roman" w:cs="Times New Roman"/>
          <w:sz w:val="29"/>
          <w:szCs w:val="29"/>
          <w:lang w:val="kk-KZ"/>
        </w:rPr>
        <w:t xml:space="preserve">, ал пайда болған деформацияны </w:t>
      </w:r>
      <w:r w:rsidRPr="00321B01">
        <w:rPr>
          <w:rFonts w:ascii="Times New Roman" w:hAnsi="Times New Roman" w:cs="Times New Roman"/>
          <w:spacing w:val="-3"/>
          <w:sz w:val="29"/>
          <w:szCs w:val="29"/>
          <w:lang w:val="kk-KZ"/>
        </w:rPr>
        <w:t xml:space="preserve">— </w:t>
      </w:r>
      <w:r w:rsidRPr="00321B01">
        <w:rPr>
          <w:rFonts w:ascii="Times New Roman" w:hAnsi="Times New Roman" w:cs="Times New Roman"/>
          <w:i/>
          <w:spacing w:val="-3"/>
          <w:sz w:val="29"/>
          <w:szCs w:val="29"/>
          <w:lang w:val="kk-KZ"/>
        </w:rPr>
        <w:t>еріксіз эластикалық деформация</w:t>
      </w:r>
      <w:r w:rsidRPr="00321B01">
        <w:rPr>
          <w:rFonts w:ascii="Times New Roman" w:hAnsi="Times New Roman" w:cs="Times New Roman"/>
          <w:spacing w:val="-3"/>
          <w:sz w:val="29"/>
          <w:szCs w:val="29"/>
          <w:lang w:val="kk-KZ"/>
        </w:rPr>
        <w:t xml:space="preserve"> дейді. </w:t>
      </w:r>
    </w:p>
    <w:p w:rsidR="00DF37C4" w:rsidRPr="00321B01" w:rsidRDefault="00DF37C4" w:rsidP="00694AAA">
      <w:pPr>
        <w:shd w:val="clear" w:color="auto" w:fill="FFFFFF"/>
        <w:spacing w:after="0"/>
        <w:ind w:firstLine="708"/>
        <w:jc w:val="both"/>
        <w:rPr>
          <w:rFonts w:ascii="Times New Roman" w:hAnsi="Times New Roman" w:cs="Times New Roman"/>
          <w:spacing w:val="2"/>
          <w:sz w:val="29"/>
          <w:szCs w:val="29"/>
          <w:lang w:val="kk-KZ"/>
        </w:rPr>
      </w:pPr>
      <w:r w:rsidRPr="00321B01">
        <w:rPr>
          <w:rFonts w:ascii="Times New Roman" w:hAnsi="Times New Roman" w:cs="Times New Roman"/>
          <w:spacing w:val="-3"/>
          <w:sz w:val="29"/>
          <w:szCs w:val="29"/>
          <w:lang w:val="kk-KZ"/>
        </w:rPr>
        <w:t xml:space="preserve">2 суретте шыныланған полимерлердің деформациялану сатыларына сәйкес созылу қисығы </w:t>
      </w:r>
      <w:r w:rsidRPr="00321B01">
        <w:rPr>
          <w:rFonts w:ascii="Times New Roman" w:hAnsi="Times New Roman" w:cs="Times New Roman"/>
          <w:spacing w:val="2"/>
          <w:sz w:val="29"/>
          <w:szCs w:val="29"/>
        </w:rPr>
        <w:t>σ</w:t>
      </w:r>
      <w:r w:rsidRPr="00321B01">
        <w:rPr>
          <w:rFonts w:ascii="Times New Roman" w:hAnsi="Times New Roman" w:cs="Times New Roman"/>
          <w:i/>
          <w:iCs/>
          <w:spacing w:val="2"/>
          <w:sz w:val="29"/>
          <w:szCs w:val="29"/>
          <w:lang w:val="kk-KZ"/>
        </w:rPr>
        <w:t xml:space="preserve"> =f </w:t>
      </w:r>
      <w:r w:rsidRPr="00321B01">
        <w:rPr>
          <w:rFonts w:ascii="Times New Roman" w:hAnsi="Times New Roman" w:cs="Times New Roman"/>
          <w:spacing w:val="2"/>
          <w:sz w:val="29"/>
          <w:szCs w:val="29"/>
          <w:lang w:val="kk-KZ"/>
        </w:rPr>
        <w:t xml:space="preserve">(е) келтірілген. </w:t>
      </w:r>
    </w:p>
    <w:p w:rsidR="00DF37C4" w:rsidRPr="00321B01" w:rsidRDefault="00DF37C4" w:rsidP="00694AAA">
      <w:pPr>
        <w:shd w:val="clear" w:color="auto" w:fill="FFFFFF"/>
        <w:spacing w:after="0"/>
        <w:ind w:firstLine="302"/>
        <w:jc w:val="center"/>
        <w:rPr>
          <w:rFonts w:ascii="Times New Roman" w:hAnsi="Times New Roman" w:cs="Times New Roman"/>
          <w:spacing w:val="2"/>
          <w:sz w:val="29"/>
          <w:szCs w:val="29"/>
          <w:lang w:val="kk-KZ"/>
        </w:rPr>
      </w:pPr>
      <w:r w:rsidRPr="00321B01">
        <w:rPr>
          <w:rFonts w:ascii="Times New Roman" w:hAnsi="Times New Roman" w:cs="Times New Roman"/>
          <w:noProof/>
          <w:spacing w:val="2"/>
          <w:sz w:val="29"/>
          <w:szCs w:val="29"/>
        </w:rPr>
        <w:drawing>
          <wp:inline distT="0" distB="0" distL="0" distR="0">
            <wp:extent cx="3248025" cy="1552315"/>
            <wp:effectExtent l="0" t="0" r="0" b="0"/>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281668" cy="1568394"/>
                    </a:xfrm>
                    <a:prstGeom prst="rect">
                      <a:avLst/>
                    </a:prstGeom>
                    <a:noFill/>
                    <a:ln>
                      <a:noFill/>
                    </a:ln>
                  </pic:spPr>
                </pic:pic>
              </a:graphicData>
            </a:graphic>
          </wp:inline>
        </w:drawing>
      </w:r>
    </w:p>
    <w:p w:rsidR="00D21B95" w:rsidRPr="00321B01" w:rsidRDefault="00D21B95" w:rsidP="00DD4592">
      <w:pPr>
        <w:shd w:val="clear" w:color="auto" w:fill="FFFFFF"/>
        <w:spacing w:after="0"/>
        <w:ind w:firstLine="302"/>
        <w:jc w:val="both"/>
        <w:rPr>
          <w:rFonts w:ascii="Times New Roman" w:hAnsi="Times New Roman" w:cs="Times New Roman"/>
          <w:spacing w:val="2"/>
          <w:sz w:val="29"/>
          <w:szCs w:val="29"/>
          <w:lang w:val="kk-KZ"/>
        </w:rPr>
      </w:pPr>
    </w:p>
    <w:p w:rsidR="00DF37C4" w:rsidRPr="00321B01" w:rsidRDefault="00DF37C4" w:rsidP="00694AAA">
      <w:pPr>
        <w:shd w:val="clear" w:color="auto" w:fill="FFFFFF"/>
        <w:spacing w:after="0"/>
        <w:ind w:firstLine="302"/>
        <w:jc w:val="center"/>
        <w:rPr>
          <w:rFonts w:ascii="Times New Roman" w:hAnsi="Times New Roman" w:cs="Times New Roman"/>
          <w:spacing w:val="2"/>
          <w:sz w:val="29"/>
          <w:szCs w:val="29"/>
          <w:lang w:val="kk-KZ"/>
        </w:rPr>
      </w:pPr>
      <w:r w:rsidRPr="00321B01">
        <w:rPr>
          <w:rFonts w:ascii="Times New Roman" w:hAnsi="Times New Roman" w:cs="Times New Roman"/>
          <w:spacing w:val="2"/>
          <w:sz w:val="29"/>
          <w:szCs w:val="29"/>
          <w:lang w:val="kk-KZ"/>
        </w:rPr>
        <w:t>2 сурет. Шыны тәріздес полимердің кернеу –деформация қисықтары: 1 – толық қисығы, 2 – морт полимерлердің қисығы, 3 – мойынша түзбей деформацияланатын полимердің қисығы</w:t>
      </w:r>
    </w:p>
    <w:p w:rsidR="00D21B95" w:rsidRPr="00321B01" w:rsidRDefault="00D21B95" w:rsidP="00DD4592">
      <w:pPr>
        <w:shd w:val="clear" w:color="auto" w:fill="FFFFFF"/>
        <w:spacing w:after="0"/>
        <w:ind w:firstLine="302"/>
        <w:jc w:val="both"/>
        <w:rPr>
          <w:rFonts w:ascii="Times New Roman" w:hAnsi="Times New Roman" w:cs="Times New Roman"/>
          <w:spacing w:val="2"/>
          <w:sz w:val="29"/>
          <w:szCs w:val="29"/>
          <w:lang w:val="kk-KZ"/>
        </w:rPr>
      </w:pPr>
    </w:p>
    <w:p w:rsidR="00DF37C4" w:rsidRPr="00321B01" w:rsidRDefault="00DF37C4" w:rsidP="00694AAA">
      <w:pPr>
        <w:shd w:val="clear" w:color="auto" w:fill="FFFFFF"/>
        <w:spacing w:after="0"/>
        <w:ind w:firstLine="708"/>
        <w:jc w:val="both"/>
        <w:rPr>
          <w:rFonts w:ascii="Times New Roman" w:hAnsi="Times New Roman" w:cs="Times New Roman"/>
          <w:spacing w:val="-6"/>
          <w:sz w:val="29"/>
          <w:szCs w:val="29"/>
          <w:lang w:val="kk-KZ"/>
        </w:rPr>
      </w:pPr>
      <w:r w:rsidRPr="00321B01">
        <w:rPr>
          <w:rFonts w:ascii="Times New Roman" w:hAnsi="Times New Roman" w:cs="Times New Roman"/>
          <w:spacing w:val="2"/>
          <w:sz w:val="29"/>
          <w:szCs w:val="29"/>
          <w:lang w:val="kk-KZ"/>
        </w:rPr>
        <w:t xml:space="preserve">Барлық созылу қисығын шартты түрде берілген кернеуге байланысты деформация өзгерісінің әр түрлі сатысын көрсететін үш бөлікке бөлуге болады. </w:t>
      </w:r>
    </w:p>
    <w:p w:rsidR="00DF37C4" w:rsidRPr="00321B01" w:rsidRDefault="00DF37C4" w:rsidP="00C6380A">
      <w:pPr>
        <w:pStyle w:val="ac"/>
        <w:numPr>
          <w:ilvl w:val="0"/>
          <w:numId w:val="4"/>
        </w:numPr>
        <w:shd w:val="clear" w:color="auto" w:fill="FFFFFF"/>
        <w:spacing w:after="0"/>
        <w:jc w:val="both"/>
        <w:rPr>
          <w:rFonts w:ascii="Times New Roman" w:hAnsi="Times New Roman" w:cs="Times New Roman"/>
          <w:spacing w:val="1"/>
          <w:sz w:val="29"/>
          <w:szCs w:val="29"/>
          <w:lang w:val="kk-KZ"/>
        </w:rPr>
      </w:pPr>
      <w:r w:rsidRPr="00321B01">
        <w:rPr>
          <w:rFonts w:ascii="Times New Roman" w:hAnsi="Times New Roman" w:cs="Times New Roman"/>
          <w:spacing w:val="1"/>
          <w:sz w:val="29"/>
          <w:szCs w:val="29"/>
          <w:lang w:val="kk-KZ"/>
        </w:rPr>
        <w:t xml:space="preserve">Полимерлі шынылардың бәрі бірдей үш деформациялану сатысынан өте бермейді. Кейбіреулері еріксіз эластикалық деформациялануға жетпей ақ деформацияланғаннан кейін қирап бұзылады, яғни морт болады (3 сурет). </w:t>
      </w:r>
    </w:p>
    <w:p w:rsidR="00D21B95" w:rsidRPr="00321B01" w:rsidRDefault="00D21B95" w:rsidP="00DD4592">
      <w:pPr>
        <w:pStyle w:val="ac"/>
        <w:shd w:val="clear" w:color="auto" w:fill="FFFFFF"/>
        <w:spacing w:after="0"/>
        <w:ind w:left="360"/>
        <w:jc w:val="both"/>
        <w:rPr>
          <w:rFonts w:ascii="Times New Roman" w:hAnsi="Times New Roman" w:cs="Times New Roman"/>
          <w:spacing w:val="1"/>
          <w:sz w:val="29"/>
          <w:szCs w:val="29"/>
          <w:lang w:val="kk-KZ"/>
        </w:rPr>
      </w:pPr>
    </w:p>
    <w:p w:rsidR="00DF37C4" w:rsidRPr="00321B01" w:rsidRDefault="00DF37C4" w:rsidP="00694AAA">
      <w:pPr>
        <w:shd w:val="clear" w:color="auto" w:fill="FFFFFF"/>
        <w:spacing w:after="0"/>
        <w:ind w:firstLine="312"/>
        <w:jc w:val="center"/>
        <w:rPr>
          <w:rFonts w:ascii="Times New Roman" w:hAnsi="Times New Roman" w:cs="Times New Roman"/>
          <w:spacing w:val="1"/>
          <w:sz w:val="29"/>
          <w:szCs w:val="29"/>
          <w:lang w:val="kk-KZ"/>
        </w:rPr>
      </w:pPr>
      <w:r w:rsidRPr="00321B01">
        <w:rPr>
          <w:rFonts w:ascii="Times New Roman" w:hAnsi="Times New Roman" w:cs="Times New Roman"/>
          <w:noProof/>
          <w:spacing w:val="1"/>
          <w:sz w:val="29"/>
          <w:szCs w:val="29"/>
        </w:rPr>
        <w:drawing>
          <wp:inline distT="0" distB="0" distL="0" distR="0">
            <wp:extent cx="2980707" cy="1469807"/>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983725" cy="1471295"/>
                    </a:xfrm>
                    <a:prstGeom prst="rect">
                      <a:avLst/>
                    </a:prstGeom>
                    <a:noFill/>
                    <a:ln>
                      <a:noFill/>
                    </a:ln>
                  </pic:spPr>
                </pic:pic>
              </a:graphicData>
            </a:graphic>
          </wp:inline>
        </w:drawing>
      </w:r>
    </w:p>
    <w:p w:rsidR="00DF37C4" w:rsidRPr="00321B01" w:rsidRDefault="00DF37C4" w:rsidP="00694AAA">
      <w:pPr>
        <w:shd w:val="clear" w:color="auto" w:fill="FFFFFF"/>
        <w:spacing w:after="0"/>
        <w:ind w:firstLine="312"/>
        <w:jc w:val="center"/>
        <w:rPr>
          <w:rFonts w:ascii="Times New Roman" w:hAnsi="Times New Roman" w:cs="Times New Roman"/>
          <w:spacing w:val="1"/>
          <w:sz w:val="29"/>
          <w:szCs w:val="29"/>
          <w:lang w:val="kk-KZ"/>
        </w:rPr>
      </w:pPr>
      <w:r w:rsidRPr="00321B01">
        <w:rPr>
          <w:rFonts w:ascii="Times New Roman" w:hAnsi="Times New Roman" w:cs="Times New Roman"/>
          <w:spacing w:val="1"/>
          <w:sz w:val="29"/>
          <w:szCs w:val="29"/>
          <w:lang w:val="kk-KZ"/>
        </w:rPr>
        <w:t>3 сурет. Мықтылықтың σ</w:t>
      </w:r>
      <w:r w:rsidRPr="00321B01">
        <w:rPr>
          <w:rFonts w:ascii="Times New Roman" w:hAnsi="Times New Roman" w:cs="Times New Roman"/>
          <w:spacing w:val="1"/>
          <w:sz w:val="29"/>
          <w:szCs w:val="29"/>
          <w:vertAlign w:val="subscript"/>
          <w:lang w:val="kk-KZ"/>
        </w:rPr>
        <w:t>мық</w:t>
      </w:r>
      <w:r w:rsidRPr="00321B01">
        <w:rPr>
          <w:rFonts w:ascii="Times New Roman" w:hAnsi="Times New Roman" w:cs="Times New Roman"/>
          <w:spacing w:val="1"/>
          <w:sz w:val="29"/>
          <w:szCs w:val="29"/>
          <w:lang w:val="kk-KZ"/>
        </w:rPr>
        <w:t xml:space="preserve"> және еріксіз эластикалық шегінің σ</w:t>
      </w:r>
      <w:r w:rsidRPr="00321B01">
        <w:rPr>
          <w:rFonts w:ascii="Times New Roman" w:hAnsi="Times New Roman" w:cs="Times New Roman"/>
          <w:spacing w:val="1"/>
          <w:sz w:val="29"/>
          <w:szCs w:val="29"/>
          <w:vertAlign w:val="subscript"/>
          <w:lang w:val="kk-KZ"/>
        </w:rPr>
        <w:t>е</w:t>
      </w:r>
      <w:r w:rsidRPr="00321B01">
        <w:rPr>
          <w:rFonts w:ascii="Times New Roman" w:hAnsi="Times New Roman" w:cs="Times New Roman"/>
          <w:spacing w:val="1"/>
          <w:sz w:val="29"/>
          <w:szCs w:val="29"/>
          <w:lang w:val="kk-KZ"/>
        </w:rPr>
        <w:t xml:space="preserve"> температураға тәуелділігі.</w:t>
      </w:r>
    </w:p>
    <w:p w:rsidR="00D21B95" w:rsidRPr="00321B01" w:rsidRDefault="00D21B95" w:rsidP="00DD4592">
      <w:pPr>
        <w:shd w:val="clear" w:color="auto" w:fill="FFFFFF"/>
        <w:spacing w:after="0"/>
        <w:ind w:firstLine="312"/>
        <w:jc w:val="both"/>
        <w:rPr>
          <w:rFonts w:ascii="Times New Roman" w:hAnsi="Times New Roman" w:cs="Times New Roman"/>
          <w:spacing w:val="1"/>
          <w:sz w:val="29"/>
          <w:szCs w:val="29"/>
          <w:lang w:val="kk-KZ"/>
        </w:rPr>
      </w:pPr>
    </w:p>
    <w:p w:rsidR="00DF37C4" w:rsidRPr="00321B01" w:rsidRDefault="00DF37C4" w:rsidP="00694AAA">
      <w:pPr>
        <w:shd w:val="clear" w:color="auto" w:fill="FFFFFF"/>
        <w:spacing w:after="0"/>
        <w:ind w:firstLine="708"/>
        <w:jc w:val="both"/>
        <w:rPr>
          <w:rFonts w:ascii="Times New Roman" w:hAnsi="Times New Roman" w:cs="Times New Roman"/>
          <w:sz w:val="29"/>
          <w:szCs w:val="29"/>
          <w:lang w:val="kk-KZ"/>
        </w:rPr>
      </w:pPr>
      <w:r w:rsidRPr="00321B01">
        <w:rPr>
          <w:rFonts w:ascii="Times New Roman" w:hAnsi="Times New Roman" w:cs="Times New Roman"/>
          <w:spacing w:val="1"/>
          <w:sz w:val="29"/>
          <w:szCs w:val="29"/>
          <w:lang w:val="kk-KZ"/>
        </w:rPr>
        <w:t>Полимерлі шынылардың морттығы морттық температурамен Т</w:t>
      </w:r>
      <w:r w:rsidRPr="00321B01">
        <w:rPr>
          <w:rFonts w:ascii="Times New Roman" w:hAnsi="Times New Roman" w:cs="Times New Roman"/>
          <w:spacing w:val="1"/>
          <w:sz w:val="29"/>
          <w:szCs w:val="29"/>
          <w:vertAlign w:val="subscript"/>
          <w:lang w:val="kk-KZ"/>
        </w:rPr>
        <w:t>м</w:t>
      </w:r>
      <w:r w:rsidRPr="00321B01">
        <w:rPr>
          <w:rFonts w:ascii="Times New Roman" w:hAnsi="Times New Roman" w:cs="Times New Roman"/>
          <w:spacing w:val="1"/>
          <w:sz w:val="29"/>
          <w:szCs w:val="29"/>
          <w:lang w:val="kk-KZ"/>
        </w:rPr>
        <w:t xml:space="preserve"> сипатталады. Морттық температура деп одан төмен температурада полимерлер қирап бұзылатын температураны айтады. Морттық температураны Т</w:t>
      </w:r>
      <w:r w:rsidRPr="00321B01">
        <w:rPr>
          <w:rFonts w:ascii="Times New Roman" w:hAnsi="Times New Roman" w:cs="Times New Roman"/>
          <w:spacing w:val="1"/>
          <w:sz w:val="29"/>
          <w:szCs w:val="29"/>
          <w:vertAlign w:val="subscript"/>
          <w:lang w:val="kk-KZ"/>
        </w:rPr>
        <w:t>м</w:t>
      </w:r>
      <w:r w:rsidRPr="00321B01">
        <w:rPr>
          <w:rFonts w:ascii="Times New Roman" w:hAnsi="Times New Roman" w:cs="Times New Roman"/>
          <w:spacing w:val="1"/>
          <w:sz w:val="29"/>
          <w:szCs w:val="29"/>
          <w:lang w:val="kk-KZ"/>
        </w:rPr>
        <w:t xml:space="preserve"> анықтау үшін еріксіз эластикалық деформацияның σ</w:t>
      </w:r>
      <w:r w:rsidRPr="00321B01">
        <w:rPr>
          <w:rFonts w:ascii="Times New Roman" w:hAnsi="Times New Roman" w:cs="Times New Roman"/>
          <w:spacing w:val="1"/>
          <w:sz w:val="29"/>
          <w:szCs w:val="29"/>
          <w:vertAlign w:val="subscript"/>
          <w:lang w:val="kk-KZ"/>
        </w:rPr>
        <w:t>е</w:t>
      </w:r>
      <w:r w:rsidRPr="00321B01">
        <w:rPr>
          <w:rFonts w:ascii="Times New Roman" w:hAnsi="Times New Roman" w:cs="Times New Roman"/>
          <w:spacing w:val="1"/>
          <w:sz w:val="29"/>
          <w:szCs w:val="29"/>
          <w:lang w:val="kk-KZ"/>
        </w:rPr>
        <w:t xml:space="preserve"> температураға тәуелділігінің графигін тұрғызады. </w:t>
      </w:r>
      <w:r w:rsidRPr="00321B01">
        <w:rPr>
          <w:rFonts w:ascii="Times New Roman" w:hAnsi="Times New Roman" w:cs="Times New Roman"/>
          <w:spacing w:val="2"/>
          <w:sz w:val="29"/>
          <w:szCs w:val="29"/>
          <w:lang w:val="kk-KZ"/>
        </w:rPr>
        <w:t>Жоғары молекулалық шынылар үшін Т</w:t>
      </w:r>
      <w:r w:rsidRPr="00321B01">
        <w:rPr>
          <w:rFonts w:ascii="Times New Roman" w:hAnsi="Times New Roman" w:cs="Times New Roman"/>
          <w:spacing w:val="2"/>
          <w:sz w:val="29"/>
          <w:szCs w:val="29"/>
          <w:vertAlign w:val="subscript"/>
          <w:lang w:val="kk-KZ"/>
        </w:rPr>
        <w:t>м</w:t>
      </w:r>
      <w:r w:rsidRPr="00321B01">
        <w:rPr>
          <w:rFonts w:ascii="Times New Roman" w:hAnsi="Times New Roman" w:cs="Times New Roman"/>
          <w:spacing w:val="2"/>
          <w:sz w:val="29"/>
          <w:szCs w:val="29"/>
          <w:lang w:val="kk-KZ"/>
        </w:rPr>
        <w:t xml:space="preserve"> мен Т</w:t>
      </w:r>
      <w:r w:rsidRPr="00321B01">
        <w:rPr>
          <w:rFonts w:ascii="Times New Roman" w:hAnsi="Times New Roman" w:cs="Times New Roman"/>
          <w:spacing w:val="2"/>
          <w:sz w:val="29"/>
          <w:szCs w:val="29"/>
          <w:vertAlign w:val="subscript"/>
          <w:lang w:val="kk-KZ"/>
        </w:rPr>
        <w:t>ш</w:t>
      </w:r>
      <w:r w:rsidRPr="00321B01">
        <w:rPr>
          <w:rFonts w:ascii="Times New Roman" w:hAnsi="Times New Roman" w:cs="Times New Roman"/>
          <w:spacing w:val="2"/>
          <w:sz w:val="29"/>
          <w:szCs w:val="29"/>
          <w:lang w:val="kk-KZ"/>
        </w:rPr>
        <w:t xml:space="preserve"> бір біріне сәйкес келмейді, әр уақытта да Т</w:t>
      </w:r>
      <w:r w:rsidRPr="00321B01">
        <w:rPr>
          <w:rFonts w:ascii="Times New Roman" w:hAnsi="Times New Roman" w:cs="Times New Roman"/>
          <w:spacing w:val="2"/>
          <w:sz w:val="29"/>
          <w:szCs w:val="29"/>
          <w:vertAlign w:val="subscript"/>
          <w:lang w:val="kk-KZ"/>
        </w:rPr>
        <w:t>ш</w:t>
      </w:r>
      <w:r w:rsidRPr="00321B01">
        <w:rPr>
          <w:rFonts w:ascii="Times New Roman" w:hAnsi="Times New Roman" w:cs="Times New Roman"/>
          <w:spacing w:val="2"/>
          <w:sz w:val="29"/>
          <w:szCs w:val="29"/>
          <w:lang w:val="kk-KZ"/>
        </w:rPr>
        <w:t>&gt; Т</w:t>
      </w:r>
      <w:r w:rsidRPr="00321B01">
        <w:rPr>
          <w:rFonts w:ascii="Times New Roman" w:hAnsi="Times New Roman" w:cs="Times New Roman"/>
          <w:spacing w:val="2"/>
          <w:sz w:val="29"/>
          <w:szCs w:val="29"/>
          <w:vertAlign w:val="subscript"/>
          <w:lang w:val="kk-KZ"/>
        </w:rPr>
        <w:t>м</w:t>
      </w:r>
      <w:r w:rsidRPr="00321B01">
        <w:rPr>
          <w:rFonts w:ascii="Times New Roman" w:hAnsi="Times New Roman" w:cs="Times New Roman"/>
          <w:spacing w:val="2"/>
          <w:sz w:val="29"/>
          <w:szCs w:val="29"/>
          <w:lang w:val="kk-KZ"/>
        </w:rPr>
        <w:t>. Т</w:t>
      </w:r>
      <w:r w:rsidRPr="00321B01">
        <w:rPr>
          <w:rFonts w:ascii="Times New Roman" w:hAnsi="Times New Roman" w:cs="Times New Roman"/>
          <w:spacing w:val="2"/>
          <w:sz w:val="29"/>
          <w:szCs w:val="29"/>
          <w:vertAlign w:val="subscript"/>
          <w:lang w:val="kk-KZ"/>
        </w:rPr>
        <w:t>ш</w:t>
      </w:r>
      <w:r w:rsidRPr="00321B01">
        <w:rPr>
          <w:rFonts w:ascii="Times New Roman" w:hAnsi="Times New Roman" w:cs="Times New Roman"/>
          <w:spacing w:val="2"/>
          <w:sz w:val="29"/>
          <w:szCs w:val="29"/>
          <w:lang w:val="kk-KZ"/>
        </w:rPr>
        <w:t xml:space="preserve"> - Т</w:t>
      </w:r>
      <w:r w:rsidRPr="00321B01">
        <w:rPr>
          <w:rFonts w:ascii="Times New Roman" w:hAnsi="Times New Roman" w:cs="Times New Roman"/>
          <w:spacing w:val="2"/>
          <w:sz w:val="29"/>
          <w:szCs w:val="29"/>
          <w:vertAlign w:val="subscript"/>
          <w:lang w:val="kk-KZ"/>
        </w:rPr>
        <w:t>м</w:t>
      </w:r>
      <w:r w:rsidRPr="00321B01">
        <w:rPr>
          <w:rFonts w:ascii="Times New Roman" w:hAnsi="Times New Roman" w:cs="Times New Roman"/>
          <w:spacing w:val="2"/>
          <w:sz w:val="29"/>
          <w:szCs w:val="29"/>
          <w:lang w:val="kk-KZ"/>
        </w:rPr>
        <w:t xml:space="preserve"> айырымы еріксіз эластикалықтың температуралық аралығы деп аталады. Бұл аралықта полимер морт емес, серпімділік қасиет көрсететін материал ретінде қолданыла алады.  </w:t>
      </w:r>
    </w:p>
    <w:p w:rsidR="00DF37C4" w:rsidRPr="00321B01" w:rsidRDefault="00DF37C4" w:rsidP="00694AAA">
      <w:pPr>
        <w:shd w:val="clear" w:color="auto" w:fill="FFFFFF"/>
        <w:spacing w:after="0"/>
        <w:ind w:firstLine="708"/>
        <w:jc w:val="both"/>
        <w:rPr>
          <w:rFonts w:ascii="Times New Roman" w:hAnsi="Times New Roman" w:cs="Times New Roman"/>
          <w:spacing w:val="5"/>
          <w:sz w:val="29"/>
          <w:szCs w:val="29"/>
          <w:lang w:val="kk-KZ"/>
        </w:rPr>
      </w:pPr>
      <w:r w:rsidRPr="00321B01">
        <w:rPr>
          <w:rFonts w:ascii="Times New Roman" w:hAnsi="Times New Roman" w:cs="Times New Roman"/>
          <w:b/>
          <w:sz w:val="29"/>
          <w:szCs w:val="29"/>
          <w:lang w:val="kk-KZ"/>
        </w:rPr>
        <w:t xml:space="preserve">4. </w:t>
      </w:r>
      <w:r w:rsidRPr="00321B01">
        <w:rPr>
          <w:rFonts w:ascii="Times New Roman" w:hAnsi="Times New Roman" w:cs="Times New Roman"/>
          <w:spacing w:val="5"/>
          <w:sz w:val="29"/>
          <w:szCs w:val="29"/>
          <w:lang w:val="kk-KZ"/>
        </w:rPr>
        <w:t xml:space="preserve">Пластификация дегеңіміз төмен молекулалық қосылыстарды еңгізуіне негізделген полимерлерді модификациялау әдісі. Нәтижесінде шынылану және морттық температуралар төмендейді, полимердің эластикалық және пластикалық қасиеттері жақсарады. Пластификаторлар мономерлік қоспаға синтездің алдында немесе дисперсті күйде, ерітінді немесе балқыма түрінде болатын дайын полимерге енгізеді. Полярлы полимерлерді пластификациялау механизмі – макромолекулалардың полярлық функционалды топтарын пластификатор молекулаларымен экранизациялау, бұл құрылымдық тордың түйіршектерінің түзілуін алдын алады. Бұл теорияға сәйкес </w:t>
      </w:r>
      <m:oMath>
        <m:r>
          <w:rPr>
            <w:rFonts w:ascii="Cambria Math" w:hAnsi="Cambria Math" w:cs="Times New Roman"/>
            <w:sz w:val="29"/>
            <w:szCs w:val="29"/>
            <w:lang w:val="kk-KZ"/>
          </w:rPr>
          <m:t>∆</m:t>
        </m:r>
        <m:sSub>
          <m:sSubPr>
            <m:ctrlPr>
              <w:rPr>
                <w:rFonts w:ascii="Cambria Math" w:eastAsia="Times New Roman" w:hAnsi="Cambria Math" w:cs="Times New Roman"/>
                <w:i/>
                <w:sz w:val="29"/>
                <w:szCs w:val="29"/>
              </w:rPr>
            </m:ctrlPr>
          </m:sSubPr>
          <m:e>
            <m:r>
              <w:rPr>
                <w:rFonts w:ascii="Cambria Math" w:hAnsi="Cambria Math" w:cs="Times New Roman"/>
                <w:sz w:val="29"/>
                <w:szCs w:val="29"/>
                <w:lang w:val="kk-KZ"/>
              </w:rPr>
              <m:t>Т</m:t>
            </m:r>
          </m:e>
          <m:sub>
            <m:r>
              <w:rPr>
                <w:rFonts w:ascii="Cambria Math" w:hAnsi="Cambria Math" w:cs="Times New Roman"/>
                <w:sz w:val="29"/>
                <w:szCs w:val="29"/>
                <w:lang w:val="kk-KZ"/>
              </w:rPr>
              <m:t>ш</m:t>
            </m:r>
          </m:sub>
        </m:sSub>
        <m:r>
          <w:rPr>
            <w:rFonts w:ascii="Cambria Math" w:hAnsi="Cambria Math" w:cs="Times New Roman"/>
            <w:sz w:val="29"/>
            <w:szCs w:val="29"/>
            <w:lang w:val="kk-KZ"/>
          </w:rPr>
          <m:t>=kn</m:t>
        </m:r>
      </m:oMath>
      <w:r w:rsidRPr="00321B01">
        <w:rPr>
          <w:rFonts w:ascii="Times New Roman" w:hAnsi="Times New Roman" w:cs="Times New Roman"/>
          <w:spacing w:val="5"/>
          <w:sz w:val="29"/>
          <w:szCs w:val="29"/>
          <w:lang w:val="kk-KZ"/>
        </w:rPr>
        <w:t>, мұндағы ∆Т</w:t>
      </w:r>
      <w:r w:rsidRPr="00321B01">
        <w:rPr>
          <w:rFonts w:ascii="Times New Roman" w:hAnsi="Times New Roman" w:cs="Times New Roman"/>
          <w:spacing w:val="5"/>
          <w:sz w:val="29"/>
          <w:szCs w:val="29"/>
          <w:vertAlign w:val="subscript"/>
          <w:lang w:val="kk-KZ"/>
        </w:rPr>
        <w:t>ш</w:t>
      </w:r>
      <w:r w:rsidRPr="00321B01">
        <w:rPr>
          <w:rFonts w:ascii="Times New Roman" w:hAnsi="Times New Roman" w:cs="Times New Roman"/>
          <w:spacing w:val="5"/>
          <w:sz w:val="29"/>
          <w:szCs w:val="29"/>
          <w:lang w:val="kk-KZ"/>
        </w:rPr>
        <w:t xml:space="preserve"> – шынылану температурасының төмендеуі, n – пластификатор молінің саны, k – пластификатор табиғатына тәуелсіз коэффициент. В.А. Каргин және В.Н. Малинский ұғымдары бойынша пластификатор полярсыз полимерлердің сегменттерінің қозғалу қабілетін күшейтеді: </w:t>
      </w:r>
      <m:oMath>
        <m:r>
          <w:rPr>
            <w:rFonts w:ascii="Cambria Math" w:hAnsi="Cambria Math" w:cs="Times New Roman"/>
            <w:sz w:val="29"/>
            <w:szCs w:val="29"/>
            <w:lang w:val="kk-KZ"/>
          </w:rPr>
          <m:t>∆</m:t>
        </m:r>
        <m:sSub>
          <m:sSubPr>
            <m:ctrlPr>
              <w:rPr>
                <w:rFonts w:ascii="Cambria Math" w:eastAsia="Times New Roman" w:hAnsi="Cambria Math" w:cs="Times New Roman"/>
                <w:i/>
                <w:sz w:val="29"/>
                <w:szCs w:val="29"/>
              </w:rPr>
            </m:ctrlPr>
          </m:sSubPr>
          <m:e>
            <m:r>
              <w:rPr>
                <w:rFonts w:ascii="Cambria Math" w:hAnsi="Cambria Math" w:cs="Times New Roman"/>
                <w:sz w:val="29"/>
                <w:szCs w:val="29"/>
                <w:lang w:val="kk-KZ"/>
              </w:rPr>
              <m:t>Т</m:t>
            </m:r>
          </m:e>
          <m:sub>
            <m:r>
              <w:rPr>
                <w:rFonts w:ascii="Cambria Math" w:hAnsi="Cambria Math" w:cs="Times New Roman"/>
                <w:sz w:val="29"/>
                <w:szCs w:val="29"/>
                <w:lang w:val="kk-KZ"/>
              </w:rPr>
              <m:t>ш</m:t>
            </m:r>
          </m:sub>
        </m:sSub>
        <m:r>
          <w:rPr>
            <w:rFonts w:ascii="Cambria Math" w:hAnsi="Cambria Math" w:cs="Times New Roman"/>
            <w:sz w:val="29"/>
            <w:szCs w:val="29"/>
            <w:lang w:val="kk-KZ"/>
          </w:rPr>
          <m:t>=kφ</m:t>
        </m:r>
      </m:oMath>
      <w:r w:rsidRPr="00321B01">
        <w:rPr>
          <w:rFonts w:ascii="Times New Roman" w:hAnsi="Times New Roman" w:cs="Times New Roman"/>
          <w:spacing w:val="5"/>
          <w:sz w:val="29"/>
          <w:szCs w:val="29"/>
          <w:lang w:val="kk-KZ"/>
        </w:rPr>
        <w:t xml:space="preserve">, мұндағы </w:t>
      </w:r>
      <w:r w:rsidRPr="00321B01">
        <w:rPr>
          <w:rFonts w:ascii="Times New Roman" w:hAnsi="Times New Roman" w:cs="Times New Roman"/>
          <w:spacing w:val="5"/>
          <w:sz w:val="29"/>
          <w:szCs w:val="29"/>
        </w:rPr>
        <w:t>φ</w:t>
      </w:r>
      <w:r w:rsidRPr="00321B01">
        <w:rPr>
          <w:rFonts w:ascii="Times New Roman" w:hAnsi="Times New Roman" w:cs="Times New Roman"/>
          <w:spacing w:val="5"/>
          <w:sz w:val="29"/>
          <w:szCs w:val="29"/>
          <w:lang w:val="kk-KZ"/>
        </w:rPr>
        <w:t xml:space="preserve"> – пластификатордың көлемдік үлесі, k – пластификатор табиғатына тәуелсіз коэффициент. </w:t>
      </w:r>
    </w:p>
    <w:p w:rsidR="00DF37C4" w:rsidRPr="00321B01" w:rsidRDefault="00DF37C4" w:rsidP="00DD4592">
      <w:pPr>
        <w:shd w:val="clear" w:color="auto" w:fill="FFFFFF"/>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Дәріс материалдарын игергеннен кейін білуге қажетті негізгі түсініктер: полимерлі шынылар, шынылану теориялары, еріксіз-эластикалық деформация, морттық температура, полимерлерді пластификациялау</w:t>
      </w:r>
    </w:p>
    <w:p w:rsidR="00D21B95" w:rsidRPr="00321B01" w:rsidRDefault="00D21B95" w:rsidP="00DD4592">
      <w:pPr>
        <w:shd w:val="clear" w:color="auto" w:fill="FFFFFF"/>
        <w:spacing w:after="0"/>
        <w:jc w:val="both"/>
        <w:rPr>
          <w:rFonts w:ascii="Times New Roman" w:hAnsi="Times New Roman" w:cs="Times New Roman"/>
          <w:sz w:val="29"/>
          <w:szCs w:val="29"/>
          <w:lang w:val="kk-KZ"/>
        </w:rPr>
      </w:pPr>
    </w:p>
    <w:p w:rsidR="00DF37C4" w:rsidRPr="00321B01" w:rsidRDefault="00DF37C4" w:rsidP="00DD4592">
      <w:pPr>
        <w:pStyle w:val="a8"/>
        <w:spacing w:line="276" w:lineRule="auto"/>
        <w:ind w:left="0" w:firstLine="708"/>
        <w:rPr>
          <w:b/>
          <w:sz w:val="29"/>
          <w:szCs w:val="29"/>
          <w:lang w:val="kk-KZ"/>
        </w:rPr>
      </w:pPr>
      <w:r w:rsidRPr="00321B01">
        <w:rPr>
          <w:b/>
          <w:sz w:val="29"/>
          <w:szCs w:val="29"/>
          <w:lang w:val="kk-KZ"/>
        </w:rPr>
        <w:t>Полимерлердің тұтқыраққыш күйі</w:t>
      </w:r>
    </w:p>
    <w:p w:rsidR="000167E7" w:rsidRPr="00321B01" w:rsidRDefault="000167E7" w:rsidP="00DD4592">
      <w:pPr>
        <w:pStyle w:val="a8"/>
        <w:spacing w:line="276" w:lineRule="auto"/>
        <w:ind w:left="0"/>
        <w:rPr>
          <w:sz w:val="29"/>
          <w:szCs w:val="29"/>
          <w:lang w:val="kk-KZ"/>
        </w:rPr>
      </w:pP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1.</w:t>
      </w:r>
      <w:r w:rsidRPr="00321B01">
        <w:rPr>
          <w:rFonts w:ascii="Times New Roman" w:hAnsi="Times New Roman" w:cs="Times New Roman"/>
          <w:sz w:val="29"/>
          <w:szCs w:val="29"/>
          <w:lang w:val="kk-KZ"/>
        </w:rPr>
        <w:t xml:space="preserve"> Полимерлердің аққыш күйдегі қасиеттерін реология зерттейді. Полимерлерді өңдеудің теориялық негізі олардың реологиялық қасиеттері болып табылады, себебі полимерлердің табиғаты мен молекулалық массасына байланысты әр түрлі температура мен деформациялану режимінде алынған мәліметтер олардың қасиеттері, құрылысы және құрылымы жөнінде маңызды ақпарат береді. Реологияның негізіне сүйеніп жоғары сапалы бұйымдар алуды қамтамасыз етуге болады. Ағу – берілген сыртқы күштің әсерінен макромолекулалардың бір біріне қатысты қайтымсыз ауысуы. Полимер аққанда сырттан түсірілген күшке F қарсы үйкеліс күші F</w:t>
      </w:r>
      <w:r w:rsidRPr="00321B01">
        <w:rPr>
          <w:rFonts w:ascii="Times New Roman" w:hAnsi="Times New Roman" w:cs="Times New Roman"/>
          <w:sz w:val="29"/>
          <w:szCs w:val="29"/>
          <w:vertAlign w:val="subscript"/>
          <w:lang w:val="en-US"/>
        </w:rPr>
        <w:t>γ</w:t>
      </w:r>
      <w:r w:rsidRPr="00321B01">
        <w:rPr>
          <w:rFonts w:ascii="Times New Roman" w:hAnsi="Times New Roman" w:cs="Times New Roman"/>
          <w:sz w:val="29"/>
          <w:szCs w:val="29"/>
          <w:lang w:val="kk-KZ"/>
        </w:rPr>
        <w:t xml:space="preserve">  пайда болады, яғни F=F</w:t>
      </w:r>
      <w:r w:rsidRPr="00321B01">
        <w:rPr>
          <w:rFonts w:ascii="Times New Roman" w:hAnsi="Times New Roman" w:cs="Times New Roman"/>
          <w:sz w:val="29"/>
          <w:szCs w:val="29"/>
          <w:vertAlign w:val="subscript"/>
          <w:lang w:val="kk-KZ"/>
        </w:rPr>
        <w:t>γ</w:t>
      </w:r>
      <w:r w:rsidRPr="00321B01">
        <w:rPr>
          <w:rFonts w:ascii="Times New Roman" w:hAnsi="Times New Roman" w:cs="Times New Roman"/>
          <w:sz w:val="29"/>
          <w:szCs w:val="29"/>
          <w:lang w:val="kk-KZ"/>
        </w:rPr>
        <w:t>. Полимердегі жалпы деформация ε жоғары эластикалық деформация ε</w:t>
      </w:r>
      <w:r w:rsidRPr="00321B01">
        <w:rPr>
          <w:rFonts w:ascii="Times New Roman" w:hAnsi="Times New Roman" w:cs="Times New Roman"/>
          <w:sz w:val="29"/>
          <w:szCs w:val="29"/>
          <w:vertAlign w:val="subscript"/>
          <w:lang w:val="kk-KZ"/>
        </w:rPr>
        <w:t>э</w:t>
      </w:r>
      <w:r w:rsidRPr="00321B01">
        <w:rPr>
          <w:rFonts w:ascii="Times New Roman" w:hAnsi="Times New Roman" w:cs="Times New Roman"/>
          <w:sz w:val="29"/>
          <w:szCs w:val="29"/>
          <w:lang w:val="kk-KZ"/>
        </w:rPr>
        <w:t xml:space="preserve"> мен қайтымсыз деформацияның ε</w:t>
      </w:r>
      <w:r w:rsidRPr="00321B01">
        <w:rPr>
          <w:rFonts w:ascii="Times New Roman" w:hAnsi="Times New Roman" w:cs="Times New Roman"/>
          <w:sz w:val="29"/>
          <w:szCs w:val="29"/>
          <w:vertAlign w:val="subscript"/>
          <w:lang w:val="kk-KZ"/>
        </w:rPr>
        <w:t>а</w:t>
      </w:r>
      <w:r w:rsidRPr="00321B01">
        <w:rPr>
          <w:rFonts w:ascii="Times New Roman" w:hAnsi="Times New Roman" w:cs="Times New Roman"/>
          <w:sz w:val="29"/>
          <w:szCs w:val="29"/>
          <w:lang w:val="kk-KZ"/>
        </w:rPr>
        <w:t xml:space="preserve"> қосындысынан тұрады. Аққыш күйдегі полимерлі жүйелер бір мезгілде серпімділік және аққыштық көрсете алатындықтан, оларды тұтқыраққыш денелер дейді. </w:t>
      </w: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2.</w:t>
      </w:r>
      <w:r w:rsidRPr="00321B01">
        <w:rPr>
          <w:rFonts w:ascii="Times New Roman" w:hAnsi="Times New Roman" w:cs="Times New Roman"/>
          <w:sz w:val="29"/>
          <w:szCs w:val="29"/>
          <w:lang w:val="kk-KZ"/>
        </w:rPr>
        <w:t xml:space="preserve"> Я.И. Френкель мен Г. Эйрингтің теориясы бойынша сұйықтардың ағуы молекулалардың көршілес бос орынға секіріп түсуі арқылы жүреді. Бұл процесс молекулалардың диффузиясына ұқсас – молекулалар қозғалу үшін белгілі бір энергия қоры қажет және де молекулалардың арасында ол орналаса алатындай «бос» көлем болу керек. Бірақ диффузия кезінде молекулалардың қозғалысы жылулық әсерден өздігінен жүреді. Ал ағу – молекулалардың сырттан түсірілген кернеудің бағытына қарай белгілі бір ретпен «еріксіз» жылжуының салдары. Екі жағдайда да молекулалардың бір біріне үйкелесі неғұрлым аз болса, соғұрлым молекулалар тезірек жылжиды, яғни сұйықтың тұтқырлығы аз болады. Сондықтан сұйықтың аққыштығы тұтқырлыққа кері пропорционал (1 сурет). </w:t>
      </w:r>
    </w:p>
    <w:tbl>
      <w:tblPr>
        <w:tblStyle w:val="ad"/>
        <w:tblpPr w:leftFromText="180" w:rightFromText="180" w:vertAnchor="text" w:horzAnchor="margin" w:tblpXSpec="center" w:tblpY="292"/>
        <w:tblOverlap w:val="never"/>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7116"/>
      </w:tblGrid>
      <w:tr w:rsidR="00694AAA" w:rsidRPr="00321B01" w:rsidTr="00694AAA">
        <w:tc>
          <w:tcPr>
            <w:tcW w:w="7116" w:type="dxa"/>
            <w:hideMark/>
          </w:tcPr>
          <w:p w:rsidR="00694AAA" w:rsidRPr="00321B01" w:rsidRDefault="00694AAA" w:rsidP="00694AAA">
            <w:pPr>
              <w:spacing w:line="276" w:lineRule="auto"/>
              <w:jc w:val="right"/>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14:anchorId="18BD762B" wp14:editId="376B178E">
                  <wp:extent cx="4381500" cy="1518001"/>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6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443308" cy="1539415"/>
                          </a:xfrm>
                          <a:prstGeom prst="rect">
                            <a:avLst/>
                          </a:prstGeom>
                          <a:noFill/>
                          <a:ln>
                            <a:noFill/>
                          </a:ln>
                        </pic:spPr>
                      </pic:pic>
                    </a:graphicData>
                  </a:graphic>
                </wp:inline>
              </w:drawing>
            </w:r>
          </w:p>
        </w:tc>
      </w:tr>
      <w:tr w:rsidR="00694AAA" w:rsidRPr="00321B01" w:rsidTr="00694AAA">
        <w:tc>
          <w:tcPr>
            <w:tcW w:w="7116" w:type="dxa"/>
            <w:hideMark/>
          </w:tcPr>
          <w:p w:rsidR="00694AAA" w:rsidRPr="00321B01" w:rsidRDefault="00694AAA" w:rsidP="00694AAA">
            <w:pPr>
              <w:spacing w:line="276" w:lineRule="auto"/>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 сурет. Төмен молекулалық және жоғары молекулалық сұйықтардың ағу сызбаңұсқасы</w:t>
            </w:r>
          </w:p>
        </w:tc>
      </w:tr>
    </w:tbl>
    <w:p w:rsidR="00D21B95" w:rsidRPr="00321B01" w:rsidRDefault="00D21B95" w:rsidP="00DD4592">
      <w:pPr>
        <w:spacing w:after="0"/>
        <w:jc w:val="both"/>
        <w:rPr>
          <w:rFonts w:ascii="Times New Roman" w:hAnsi="Times New Roman" w:cs="Times New Roman"/>
          <w:sz w:val="29"/>
          <w:szCs w:val="29"/>
          <w:lang w:val="kk-KZ"/>
        </w:rPr>
      </w:pPr>
    </w:p>
    <w:p w:rsidR="00D21B95" w:rsidRPr="00321B01" w:rsidRDefault="00D21B95" w:rsidP="00DD4592">
      <w:pPr>
        <w:spacing w:after="0"/>
        <w:jc w:val="both"/>
        <w:rPr>
          <w:rFonts w:ascii="Times New Roman" w:hAnsi="Times New Roman" w:cs="Times New Roman"/>
          <w:sz w:val="29"/>
          <w:szCs w:val="29"/>
          <w:lang w:val="kk-KZ"/>
        </w:rPr>
      </w:pPr>
    </w:p>
    <w:p w:rsidR="00D21B95" w:rsidRPr="00321B01" w:rsidRDefault="00D21B95" w:rsidP="00DD4592">
      <w:pPr>
        <w:spacing w:after="0"/>
        <w:jc w:val="both"/>
        <w:rPr>
          <w:rFonts w:ascii="Times New Roman" w:hAnsi="Times New Roman" w:cs="Times New Roman"/>
          <w:sz w:val="29"/>
          <w:szCs w:val="29"/>
          <w:lang w:val="kk-KZ"/>
        </w:rPr>
      </w:pPr>
    </w:p>
    <w:p w:rsidR="00D21B95" w:rsidRPr="00321B01" w:rsidRDefault="00D21B95" w:rsidP="00DD4592">
      <w:pPr>
        <w:spacing w:after="0"/>
        <w:jc w:val="both"/>
        <w:rPr>
          <w:rFonts w:ascii="Times New Roman" w:hAnsi="Times New Roman" w:cs="Times New Roman"/>
          <w:sz w:val="29"/>
          <w:szCs w:val="29"/>
          <w:lang w:val="kk-KZ"/>
        </w:rPr>
      </w:pPr>
    </w:p>
    <w:p w:rsidR="00D21B95" w:rsidRPr="00321B01" w:rsidRDefault="00D21B95" w:rsidP="00DD4592">
      <w:pPr>
        <w:spacing w:after="0"/>
        <w:jc w:val="both"/>
        <w:rPr>
          <w:rFonts w:ascii="Times New Roman" w:hAnsi="Times New Roman" w:cs="Times New Roman"/>
          <w:sz w:val="29"/>
          <w:szCs w:val="29"/>
          <w:lang w:val="kk-KZ"/>
        </w:rPr>
      </w:pPr>
    </w:p>
    <w:p w:rsidR="00D21B95" w:rsidRPr="00321B01" w:rsidRDefault="00D21B95" w:rsidP="00DD4592">
      <w:pPr>
        <w:spacing w:after="0"/>
        <w:jc w:val="both"/>
        <w:rPr>
          <w:rFonts w:ascii="Times New Roman" w:hAnsi="Times New Roman" w:cs="Times New Roman"/>
          <w:sz w:val="29"/>
          <w:szCs w:val="29"/>
          <w:lang w:val="kk-KZ"/>
        </w:rPr>
      </w:pPr>
    </w:p>
    <w:p w:rsidR="00D21B95" w:rsidRPr="00321B01" w:rsidRDefault="00D21B95" w:rsidP="00DD4592">
      <w:pPr>
        <w:spacing w:after="0"/>
        <w:jc w:val="both"/>
        <w:rPr>
          <w:rFonts w:ascii="Times New Roman" w:hAnsi="Times New Roman" w:cs="Times New Roman"/>
          <w:sz w:val="29"/>
          <w:szCs w:val="29"/>
          <w:lang w:val="kk-KZ"/>
        </w:rPr>
      </w:pPr>
    </w:p>
    <w:p w:rsidR="00D21B95" w:rsidRPr="00321B01" w:rsidRDefault="00D21B95" w:rsidP="00DD4592">
      <w:pPr>
        <w:spacing w:after="0"/>
        <w:jc w:val="both"/>
        <w:rPr>
          <w:rFonts w:ascii="Times New Roman" w:hAnsi="Times New Roman" w:cs="Times New Roman"/>
          <w:sz w:val="29"/>
          <w:szCs w:val="29"/>
          <w:lang w:val="kk-KZ"/>
        </w:rPr>
      </w:pPr>
    </w:p>
    <w:p w:rsidR="00D21B95" w:rsidRPr="00321B01" w:rsidRDefault="00D21B95" w:rsidP="00DD4592">
      <w:pPr>
        <w:spacing w:after="0"/>
        <w:jc w:val="both"/>
        <w:rPr>
          <w:rFonts w:ascii="Times New Roman" w:hAnsi="Times New Roman" w:cs="Times New Roman"/>
          <w:sz w:val="29"/>
          <w:szCs w:val="29"/>
          <w:lang w:val="kk-KZ"/>
        </w:rPr>
      </w:pP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Бір молекула жылжу үшін энергия қорынан басқа оған жақын жерден бос орын қажет. Яғни молекула ауысып түсу үшін «ыстық» молекуламен көршілес «тесіктер» болу керек. Молекуланың секіріп түсу ықтималдығы W активтену тосқауылын жеңу ықтималдығы W</w:t>
      </w:r>
      <w:r w:rsidRPr="00321B01">
        <w:rPr>
          <w:rFonts w:ascii="Times New Roman" w:hAnsi="Times New Roman" w:cs="Times New Roman"/>
          <w:sz w:val="29"/>
          <w:szCs w:val="29"/>
          <w:vertAlign w:val="subscript"/>
          <w:lang w:val="kk-KZ"/>
        </w:rPr>
        <w:t>E</w:t>
      </w:r>
      <w:r w:rsidRPr="00321B01">
        <w:rPr>
          <w:rFonts w:ascii="Times New Roman" w:hAnsi="Times New Roman" w:cs="Times New Roman"/>
          <w:sz w:val="29"/>
          <w:szCs w:val="29"/>
          <w:lang w:val="kk-KZ"/>
        </w:rPr>
        <w:t xml:space="preserve"> және жақын жерде тесік болу ықтималдығымен W</w:t>
      </w:r>
      <w:r w:rsidRPr="00321B01">
        <w:rPr>
          <w:rFonts w:ascii="Times New Roman" w:hAnsi="Times New Roman" w:cs="Times New Roman"/>
          <w:sz w:val="29"/>
          <w:szCs w:val="29"/>
          <w:vertAlign w:val="subscript"/>
          <w:lang w:val="kk-KZ"/>
        </w:rPr>
        <w:t>v</w:t>
      </w:r>
      <w:r w:rsidRPr="00321B01">
        <w:rPr>
          <w:rFonts w:ascii="Times New Roman" w:hAnsi="Times New Roman" w:cs="Times New Roman"/>
          <w:sz w:val="29"/>
          <w:szCs w:val="29"/>
          <w:lang w:val="kk-KZ"/>
        </w:rPr>
        <w:t xml:space="preserve"> анықталады:</w:t>
      </w:r>
    </w:p>
    <w:p w:rsidR="00D21B95" w:rsidRPr="00321B01" w:rsidRDefault="00D21B95" w:rsidP="00DD4592">
      <w:pPr>
        <w:spacing w:after="0"/>
        <w:jc w:val="both"/>
        <w:rPr>
          <w:rFonts w:ascii="Times New Roman" w:hAnsi="Times New Roman" w:cs="Times New Roman"/>
          <w:sz w:val="29"/>
          <w:szCs w:val="29"/>
          <w:lang w:val="kk-KZ"/>
        </w:rPr>
      </w:pPr>
    </w:p>
    <w:p w:rsidR="00DF37C4" w:rsidRPr="00694AAA" w:rsidRDefault="00DF37C4" w:rsidP="00DD4592">
      <w:pPr>
        <w:spacing w:after="0"/>
        <w:jc w:val="center"/>
        <w:rPr>
          <w:rFonts w:ascii="Times New Roman" w:hAnsi="Times New Roman" w:cs="Times New Roman"/>
          <w:b/>
          <w:sz w:val="32"/>
          <w:szCs w:val="32"/>
          <w:vertAlign w:val="subscript"/>
          <w:lang w:val="kk-KZ"/>
        </w:rPr>
      </w:pPr>
      <w:r w:rsidRPr="00694AAA">
        <w:rPr>
          <w:rFonts w:ascii="Times New Roman" w:hAnsi="Times New Roman" w:cs="Times New Roman"/>
          <w:b/>
          <w:sz w:val="32"/>
          <w:szCs w:val="32"/>
          <w:lang w:val="kk-KZ"/>
        </w:rPr>
        <w:t>W = W</w:t>
      </w:r>
      <w:r w:rsidRPr="00694AAA">
        <w:rPr>
          <w:rFonts w:ascii="Times New Roman" w:hAnsi="Times New Roman" w:cs="Times New Roman"/>
          <w:b/>
          <w:sz w:val="32"/>
          <w:szCs w:val="32"/>
          <w:vertAlign w:val="subscript"/>
          <w:lang w:val="kk-KZ"/>
        </w:rPr>
        <w:t>E</w:t>
      </w:r>
      <w:r w:rsidR="00694AAA">
        <w:rPr>
          <w:rFonts w:ascii="Times New Roman" w:hAnsi="Times New Roman" w:cs="Times New Roman"/>
          <w:b/>
          <w:sz w:val="32"/>
          <w:szCs w:val="32"/>
          <w:vertAlign w:val="subscript"/>
          <w:lang w:val="kk-KZ"/>
        </w:rPr>
        <w:t xml:space="preserve"> </w:t>
      </w:r>
      <w:r w:rsidRPr="00694AAA">
        <w:rPr>
          <w:rFonts w:ascii="Times New Roman" w:hAnsi="Times New Roman" w:cs="Times New Roman"/>
          <w:b/>
          <w:sz w:val="32"/>
          <w:szCs w:val="32"/>
          <w:vertAlign w:val="superscript"/>
          <w:lang w:val="kk-KZ"/>
        </w:rPr>
        <w:t>.</w:t>
      </w:r>
      <w:r w:rsidR="00694AAA">
        <w:rPr>
          <w:rFonts w:ascii="Times New Roman" w:hAnsi="Times New Roman" w:cs="Times New Roman"/>
          <w:b/>
          <w:sz w:val="32"/>
          <w:szCs w:val="32"/>
          <w:vertAlign w:val="superscript"/>
          <w:lang w:val="kk-KZ"/>
        </w:rPr>
        <w:t xml:space="preserve"> </w:t>
      </w:r>
      <w:r w:rsidRPr="00694AAA">
        <w:rPr>
          <w:rFonts w:ascii="Times New Roman" w:hAnsi="Times New Roman" w:cs="Times New Roman"/>
          <w:b/>
          <w:sz w:val="32"/>
          <w:szCs w:val="32"/>
          <w:lang w:val="kk-KZ"/>
        </w:rPr>
        <w:t>W</w:t>
      </w:r>
      <w:r w:rsidRPr="00694AAA">
        <w:rPr>
          <w:rFonts w:ascii="Times New Roman" w:hAnsi="Times New Roman" w:cs="Times New Roman"/>
          <w:b/>
          <w:sz w:val="32"/>
          <w:szCs w:val="32"/>
          <w:vertAlign w:val="subscript"/>
          <w:lang w:val="kk-KZ"/>
        </w:rPr>
        <w:t>v</w:t>
      </w:r>
    </w:p>
    <w:p w:rsidR="00D21B95" w:rsidRPr="00321B01" w:rsidRDefault="00D21B95" w:rsidP="00DD4592">
      <w:pPr>
        <w:spacing w:after="0"/>
        <w:jc w:val="center"/>
        <w:rPr>
          <w:rFonts w:ascii="Times New Roman" w:hAnsi="Times New Roman" w:cs="Times New Roman"/>
          <w:b/>
          <w:sz w:val="29"/>
          <w:szCs w:val="29"/>
          <w:lang w:val="kk-KZ"/>
        </w:rPr>
      </w:pP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W</w:t>
      </w:r>
      <w:r w:rsidRPr="00321B01">
        <w:rPr>
          <w:rFonts w:ascii="Times New Roman" w:hAnsi="Times New Roman" w:cs="Times New Roman"/>
          <w:sz w:val="29"/>
          <w:szCs w:val="29"/>
          <w:vertAlign w:val="subscript"/>
          <w:lang w:val="kk-KZ"/>
        </w:rPr>
        <w:t>E</w:t>
      </w:r>
      <w:r w:rsidRPr="00321B01">
        <w:rPr>
          <w:rFonts w:ascii="Times New Roman" w:hAnsi="Times New Roman" w:cs="Times New Roman"/>
          <w:sz w:val="29"/>
          <w:szCs w:val="29"/>
          <w:lang w:val="kk-KZ"/>
        </w:rPr>
        <w:t xml:space="preserve"> – активтену теориясының негізінде есептеп шығарылады. Оның қарапайым тендеуі:</w:t>
      </w:r>
    </w:p>
    <w:p w:rsidR="00DF37C4" w:rsidRPr="00694AAA" w:rsidRDefault="008F14C2" w:rsidP="00DD4592">
      <w:pPr>
        <w:spacing w:after="0"/>
        <w:jc w:val="both"/>
        <w:rPr>
          <w:rFonts w:ascii="Times New Roman" w:hAnsi="Times New Roman" w:cs="Times New Roman"/>
          <w:b/>
          <w:sz w:val="36"/>
          <w:szCs w:val="36"/>
          <w:vertAlign w:val="superscript"/>
          <w:lang w:val="kk-KZ"/>
        </w:rPr>
      </w:pPr>
      <m:oMathPara>
        <m:oMathParaPr>
          <m:jc m:val="center"/>
        </m:oMathParaPr>
        <m:oMath>
          <m:sSub>
            <m:sSubPr>
              <m:ctrlPr>
                <w:rPr>
                  <w:rFonts w:ascii="Cambria Math" w:hAnsi="Cambria Math" w:cs="Times New Roman"/>
                  <w:b/>
                  <w:i/>
                  <w:sz w:val="36"/>
                  <w:szCs w:val="36"/>
                  <w:vertAlign w:val="superscript"/>
                  <w:lang w:val="en-US"/>
                </w:rPr>
              </m:ctrlPr>
            </m:sSubPr>
            <m:e>
              <m:r>
                <m:rPr>
                  <m:sty m:val="bi"/>
                </m:rPr>
                <w:rPr>
                  <w:rFonts w:ascii="Cambria Math" w:hAnsi="Cambria Math" w:cs="Times New Roman"/>
                  <w:sz w:val="36"/>
                  <w:szCs w:val="36"/>
                  <w:vertAlign w:val="superscript"/>
                  <w:lang w:val="en-US"/>
                </w:rPr>
                <m:t>W</m:t>
              </m:r>
            </m:e>
            <m:sub>
              <m:r>
                <m:rPr>
                  <m:sty m:val="bi"/>
                </m:rPr>
                <w:rPr>
                  <w:rFonts w:ascii="Cambria Math" w:hAnsi="Cambria Math" w:cs="Times New Roman"/>
                  <w:sz w:val="36"/>
                  <w:szCs w:val="36"/>
                  <w:vertAlign w:val="superscript"/>
                  <w:lang w:val="en-US"/>
                </w:rPr>
                <m:t>E</m:t>
              </m:r>
            </m:sub>
          </m:sSub>
          <m:r>
            <m:rPr>
              <m:sty m:val="bi"/>
            </m:rPr>
            <w:rPr>
              <w:rFonts w:ascii="Cambria Math" w:hAnsi="Cambria Math" w:cs="Times New Roman"/>
              <w:sz w:val="36"/>
              <w:szCs w:val="36"/>
              <w:vertAlign w:val="superscript"/>
              <w:lang w:val="en-US"/>
            </w:rPr>
            <m:t xml:space="preserve">= </m:t>
          </m:r>
          <m:sSup>
            <m:sSupPr>
              <m:ctrlPr>
                <w:rPr>
                  <w:rFonts w:ascii="Cambria Math" w:hAnsi="Cambria Math" w:cs="Times New Roman"/>
                  <w:b/>
                  <w:i/>
                  <w:sz w:val="36"/>
                  <w:szCs w:val="36"/>
                  <w:vertAlign w:val="superscript"/>
                  <w:lang w:val="en-US"/>
                </w:rPr>
              </m:ctrlPr>
            </m:sSupPr>
            <m:e>
              <m:r>
                <m:rPr>
                  <m:sty m:val="bi"/>
                </m:rPr>
                <w:rPr>
                  <w:rFonts w:ascii="Cambria Math" w:hAnsi="Cambria Math" w:cs="Times New Roman"/>
                  <w:sz w:val="36"/>
                  <w:szCs w:val="36"/>
                  <w:vertAlign w:val="superscript"/>
                  <w:lang w:val="en-US"/>
                </w:rPr>
                <m:t>e</m:t>
              </m:r>
            </m:e>
            <m:sup>
              <m:r>
                <m:rPr>
                  <m:sty m:val="bi"/>
                </m:rPr>
                <w:rPr>
                  <w:rFonts w:ascii="Cambria Math" w:hAnsi="Cambria Math" w:cs="Times New Roman"/>
                  <w:sz w:val="36"/>
                  <w:szCs w:val="36"/>
                  <w:vertAlign w:val="superscript"/>
                  <w:lang w:val="en-US"/>
                </w:rPr>
                <m:t>(-</m:t>
              </m:r>
              <m:f>
                <m:fPr>
                  <m:ctrlPr>
                    <w:rPr>
                      <w:rFonts w:ascii="Cambria Math" w:hAnsi="Cambria Math" w:cs="Times New Roman"/>
                      <w:b/>
                      <w:i/>
                      <w:sz w:val="36"/>
                      <w:szCs w:val="36"/>
                      <w:vertAlign w:val="superscript"/>
                      <w:lang w:val="en-US"/>
                    </w:rPr>
                  </m:ctrlPr>
                </m:fPr>
                <m:num>
                  <m:sSubSup>
                    <m:sSubSupPr>
                      <m:ctrlPr>
                        <w:rPr>
                          <w:rFonts w:ascii="Cambria Math" w:hAnsi="Cambria Math" w:cs="Times New Roman"/>
                          <w:b/>
                          <w:i/>
                          <w:sz w:val="36"/>
                          <w:szCs w:val="36"/>
                          <w:vertAlign w:val="superscript"/>
                          <w:lang w:val="en-US"/>
                        </w:rPr>
                      </m:ctrlPr>
                    </m:sSubSupPr>
                    <m:e>
                      <m:r>
                        <m:rPr>
                          <m:sty m:val="bi"/>
                        </m:rPr>
                        <w:rPr>
                          <w:rFonts w:ascii="Cambria Math" w:hAnsi="Cambria Math" w:cs="Times New Roman"/>
                          <w:sz w:val="36"/>
                          <w:szCs w:val="36"/>
                          <w:vertAlign w:val="superscript"/>
                          <w:lang w:val="en-US"/>
                        </w:rPr>
                        <m:t>E</m:t>
                      </m:r>
                    </m:e>
                    <m:sub>
                      <m:r>
                        <m:rPr>
                          <m:sty m:val="bi"/>
                        </m:rPr>
                        <w:rPr>
                          <w:rFonts w:ascii="Cambria Math" w:hAnsi="Cambria Math" w:cs="Times New Roman"/>
                          <w:sz w:val="36"/>
                          <w:szCs w:val="36"/>
                          <w:vertAlign w:val="superscript"/>
                          <w:lang w:val="en-US"/>
                        </w:rPr>
                        <m:t>v</m:t>
                      </m:r>
                    </m:sub>
                    <m:sup>
                      <m:r>
                        <m:rPr>
                          <m:sty m:val="bi"/>
                        </m:rPr>
                        <w:rPr>
                          <w:rFonts w:ascii="Cambria Math" w:hAnsi="Cambria Math" w:cs="Times New Roman"/>
                          <w:sz w:val="36"/>
                          <w:szCs w:val="36"/>
                          <w:vertAlign w:val="superscript"/>
                          <w:lang w:val="en-US"/>
                        </w:rPr>
                        <m:t>*</m:t>
                      </m:r>
                    </m:sup>
                  </m:sSubSup>
                </m:num>
                <m:den>
                  <m:r>
                    <m:rPr>
                      <m:sty m:val="bi"/>
                    </m:rPr>
                    <w:rPr>
                      <w:rFonts w:ascii="Cambria Math" w:hAnsi="Cambria Math" w:cs="Times New Roman"/>
                      <w:sz w:val="36"/>
                      <w:szCs w:val="36"/>
                      <w:vertAlign w:val="superscript"/>
                      <w:lang w:val="en-US"/>
                    </w:rPr>
                    <m:t>RT</m:t>
                  </m:r>
                </m:den>
              </m:f>
              <m:r>
                <m:rPr>
                  <m:sty m:val="bi"/>
                </m:rPr>
                <w:rPr>
                  <w:rFonts w:ascii="Cambria Math" w:hAnsi="Cambria Math" w:cs="Times New Roman"/>
                  <w:sz w:val="36"/>
                  <w:szCs w:val="36"/>
                  <w:vertAlign w:val="superscript"/>
                  <w:lang w:val="en-US"/>
                </w:rPr>
                <m:t>)</m:t>
              </m:r>
            </m:sup>
          </m:sSup>
        </m:oMath>
      </m:oMathPara>
    </w:p>
    <w:p w:rsidR="00D21B95" w:rsidRPr="00321B01" w:rsidRDefault="00D21B95" w:rsidP="00DD4592">
      <w:pPr>
        <w:spacing w:after="0"/>
        <w:jc w:val="both"/>
        <w:rPr>
          <w:rFonts w:ascii="Times New Roman" w:hAnsi="Times New Roman" w:cs="Times New Roman"/>
          <w:sz w:val="29"/>
          <w:szCs w:val="29"/>
          <w:vertAlign w:val="superscript"/>
          <w:lang w:val="kk-KZ"/>
        </w:rPr>
      </w:pP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Мұндағы </w:t>
      </w:r>
      <m:oMath>
        <m:sSubSup>
          <m:sSubSupPr>
            <m:ctrlPr>
              <w:rPr>
                <w:rFonts w:ascii="Cambria Math" w:hAnsi="Cambria Math" w:cs="Times New Roman"/>
                <w:i/>
                <w:sz w:val="29"/>
                <w:szCs w:val="29"/>
                <w:lang w:val="kk-KZ"/>
              </w:rPr>
            </m:ctrlPr>
          </m:sSubSupPr>
          <m:e>
            <m:r>
              <w:rPr>
                <w:rFonts w:ascii="Cambria Math" w:hAnsi="Cambria Math" w:cs="Times New Roman"/>
                <w:sz w:val="29"/>
                <w:szCs w:val="29"/>
                <w:lang w:val="kk-KZ"/>
              </w:rPr>
              <m:t>E</m:t>
            </m:r>
          </m:e>
          <m:sub>
            <m:r>
              <w:rPr>
                <w:rFonts w:ascii="Cambria Math" w:hAnsi="Cambria Math" w:cs="Times New Roman"/>
                <w:sz w:val="29"/>
                <w:szCs w:val="29"/>
                <w:lang w:val="kk-KZ"/>
              </w:rPr>
              <m:t>v</m:t>
            </m:r>
          </m:sub>
          <m:sup>
            <m:r>
              <w:rPr>
                <w:rFonts w:ascii="Cambria Math" w:hAnsi="Cambria Math" w:cs="Times New Roman"/>
                <w:sz w:val="29"/>
                <w:szCs w:val="29"/>
                <w:lang w:val="kk-KZ"/>
              </w:rPr>
              <m:t>*</m:t>
            </m:r>
          </m:sup>
        </m:sSubSup>
      </m:oMath>
      <w:r w:rsidRPr="00321B01">
        <w:rPr>
          <w:rFonts w:ascii="Times New Roman" w:hAnsi="Times New Roman" w:cs="Times New Roman"/>
          <w:sz w:val="29"/>
          <w:szCs w:val="29"/>
          <w:lang w:val="kk-KZ"/>
        </w:rPr>
        <w:t xml:space="preserve"> - тұрақты көлемдегі активтену энергиясы. </w:t>
      </w: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W</w:t>
      </w:r>
      <w:r w:rsidRPr="00321B01">
        <w:rPr>
          <w:rFonts w:ascii="Times New Roman" w:hAnsi="Times New Roman" w:cs="Times New Roman"/>
          <w:sz w:val="29"/>
          <w:szCs w:val="29"/>
          <w:vertAlign w:val="subscript"/>
          <w:lang w:val="kk-KZ"/>
        </w:rPr>
        <w:t>v</w:t>
      </w:r>
      <w:r w:rsidRPr="00321B01">
        <w:rPr>
          <w:rFonts w:ascii="Times New Roman" w:hAnsi="Times New Roman" w:cs="Times New Roman"/>
          <w:sz w:val="29"/>
          <w:szCs w:val="29"/>
          <w:lang w:val="kk-KZ"/>
        </w:rPr>
        <w:t>-ны бос көлем теориясына сүйеніп табады:</w:t>
      </w:r>
    </w:p>
    <w:p w:rsidR="00D21B95" w:rsidRPr="00321B01" w:rsidRDefault="00D21B95" w:rsidP="00DD4592">
      <w:pPr>
        <w:spacing w:after="0"/>
        <w:jc w:val="both"/>
        <w:rPr>
          <w:rFonts w:ascii="Times New Roman" w:hAnsi="Times New Roman" w:cs="Times New Roman"/>
          <w:sz w:val="29"/>
          <w:szCs w:val="29"/>
          <w:lang w:val="kk-KZ"/>
        </w:rPr>
      </w:pPr>
    </w:p>
    <w:p w:rsidR="00DF37C4" w:rsidRPr="00694AAA" w:rsidRDefault="008F14C2" w:rsidP="00DD4592">
      <w:pPr>
        <w:spacing w:after="0"/>
        <w:jc w:val="both"/>
        <w:rPr>
          <w:rFonts w:ascii="Times New Roman" w:hAnsi="Times New Roman" w:cs="Times New Roman"/>
          <w:b/>
          <w:sz w:val="36"/>
          <w:szCs w:val="36"/>
          <w:lang w:val="kk-KZ"/>
        </w:rPr>
      </w:pPr>
      <m:oMathPara>
        <m:oMath>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W</m:t>
              </m:r>
            </m:e>
            <m:sub>
              <m:r>
                <m:rPr>
                  <m:sty m:val="bi"/>
                </m:rPr>
                <w:rPr>
                  <w:rFonts w:ascii="Cambria Math" w:hAnsi="Cambria Math" w:cs="Times New Roman"/>
                  <w:sz w:val="36"/>
                  <w:szCs w:val="36"/>
                  <w:lang w:val="kk-KZ"/>
                </w:rPr>
                <m:t>v</m:t>
              </m:r>
            </m:sub>
          </m:sSub>
          <m:r>
            <m:rPr>
              <m:sty m:val="bi"/>
            </m:rPr>
            <w:rPr>
              <w:rFonts w:ascii="Cambria Math" w:hAnsi="Cambria Math" w:cs="Times New Roman"/>
              <w:sz w:val="36"/>
              <w:szCs w:val="36"/>
              <w:lang w:val="kk-KZ"/>
            </w:rPr>
            <m:t>=</m:t>
          </m:r>
          <m:sSup>
            <m:sSupPr>
              <m:ctrlPr>
                <w:rPr>
                  <w:rFonts w:ascii="Cambria Math" w:hAnsi="Cambria Math" w:cs="Times New Roman"/>
                  <w:b/>
                  <w:i/>
                  <w:sz w:val="36"/>
                  <w:szCs w:val="36"/>
                  <w:lang w:val="kk-KZ"/>
                </w:rPr>
              </m:ctrlPr>
            </m:sSupPr>
            <m:e>
              <m:r>
                <m:rPr>
                  <m:sty m:val="bi"/>
                </m:rPr>
                <w:rPr>
                  <w:rFonts w:ascii="Cambria Math" w:hAnsi="Cambria Math" w:cs="Times New Roman"/>
                  <w:sz w:val="36"/>
                  <w:szCs w:val="36"/>
                  <w:lang w:val="kk-KZ"/>
                </w:rPr>
                <m:t>e</m:t>
              </m:r>
            </m:e>
            <m:sup>
              <m:d>
                <m:dPr>
                  <m:begChr m:val="["/>
                  <m:endChr m:val="]"/>
                  <m:ctrlPr>
                    <w:rPr>
                      <w:rFonts w:ascii="Cambria Math" w:hAnsi="Cambria Math" w:cs="Times New Roman"/>
                      <w:b/>
                      <w:i/>
                      <w:sz w:val="36"/>
                      <w:szCs w:val="36"/>
                      <w:lang w:val="kk-KZ"/>
                    </w:rPr>
                  </m:ctrlPr>
                </m:dPr>
                <m:e>
                  <m:r>
                    <m:rPr>
                      <m:sty m:val="bi"/>
                    </m:rPr>
                    <w:rPr>
                      <w:rFonts w:ascii="Cambria Math" w:hAnsi="Cambria Math" w:cs="Times New Roman"/>
                      <w:sz w:val="36"/>
                      <w:szCs w:val="36"/>
                      <w:lang w:val="kk-KZ"/>
                    </w:rPr>
                    <m:t>-</m:t>
                  </m:r>
                  <m:f>
                    <m:fPr>
                      <m:ctrlPr>
                        <w:rPr>
                          <w:rFonts w:ascii="Cambria Math" w:hAnsi="Cambria Math" w:cs="Times New Roman"/>
                          <w:b/>
                          <w:i/>
                          <w:sz w:val="36"/>
                          <w:szCs w:val="36"/>
                          <w:lang w:val="kk-KZ"/>
                        </w:rPr>
                      </m:ctrlPr>
                    </m:fPr>
                    <m:num>
                      <m:sSup>
                        <m:sSupPr>
                          <m:ctrlPr>
                            <w:rPr>
                              <w:rFonts w:ascii="Cambria Math" w:hAnsi="Cambria Math" w:cs="Times New Roman"/>
                              <w:b/>
                              <w:i/>
                              <w:sz w:val="36"/>
                              <w:szCs w:val="36"/>
                              <w:lang w:val="kk-KZ"/>
                            </w:rPr>
                          </m:ctrlPr>
                        </m:sSupPr>
                        <m:e>
                          <m:r>
                            <m:rPr>
                              <m:sty m:val="bi"/>
                            </m:rPr>
                            <w:rPr>
                              <w:rFonts w:ascii="Cambria Math" w:hAnsi="Cambria Math" w:cs="Times New Roman"/>
                              <w:sz w:val="36"/>
                              <w:szCs w:val="36"/>
                              <w:lang w:val="kk-KZ"/>
                            </w:rPr>
                            <m:t>CV</m:t>
                          </m:r>
                        </m:e>
                        <m:sup>
                          <m:r>
                            <m:rPr>
                              <m:sty m:val="bi"/>
                            </m:rPr>
                            <w:rPr>
                              <w:rFonts w:ascii="Cambria Math" w:hAnsi="Cambria Math" w:cs="Times New Roman"/>
                              <w:sz w:val="36"/>
                              <w:szCs w:val="36"/>
                              <w:lang w:val="kk-KZ"/>
                            </w:rPr>
                            <m:t>*</m:t>
                          </m:r>
                        </m:sup>
                      </m:sSup>
                    </m:num>
                    <m:den>
                      <m:d>
                        <m:dPr>
                          <m:ctrlPr>
                            <w:rPr>
                              <w:rFonts w:ascii="Cambria Math" w:hAnsi="Cambria Math" w:cs="Times New Roman"/>
                              <w:b/>
                              <w:i/>
                              <w:sz w:val="36"/>
                              <w:szCs w:val="36"/>
                              <w:lang w:val="kk-KZ"/>
                            </w:rPr>
                          </m:ctrlPr>
                        </m:dPr>
                        <m:e>
                          <m:sSubSup>
                            <m:sSubSupPr>
                              <m:ctrlPr>
                                <w:rPr>
                                  <w:rFonts w:ascii="Cambria Math" w:hAnsi="Cambria Math" w:cs="Times New Roman"/>
                                  <w:b/>
                                  <w:i/>
                                  <w:sz w:val="36"/>
                                  <w:szCs w:val="36"/>
                                  <w:lang w:val="kk-KZ"/>
                                </w:rPr>
                              </m:ctrlPr>
                            </m:sSubSupPr>
                            <m:e>
                              <m:r>
                                <m:rPr>
                                  <m:sty m:val="bi"/>
                                </m:rPr>
                                <w:rPr>
                                  <w:rFonts w:ascii="Cambria Math" w:hAnsi="Cambria Math" w:cs="Times New Roman"/>
                                  <w:sz w:val="36"/>
                                  <w:szCs w:val="36"/>
                                  <w:lang w:val="kk-KZ"/>
                                </w:rPr>
                                <m:t>V</m:t>
                              </m:r>
                            </m:e>
                            <m:sub>
                              <m:r>
                                <m:rPr>
                                  <m:sty m:val="bi"/>
                                </m:rPr>
                                <w:rPr>
                                  <w:rFonts w:ascii="Cambria Math" w:hAnsi="Cambria Math" w:cs="Times New Roman"/>
                                  <w:sz w:val="36"/>
                                  <w:szCs w:val="36"/>
                                  <w:lang w:val="kk-KZ"/>
                                </w:rPr>
                                <m:t>c</m:t>
                              </m:r>
                            </m:sub>
                            <m:sup>
                              <m:r>
                                <m:rPr>
                                  <m:sty m:val="bi"/>
                                </m:rPr>
                                <w:rPr>
                                  <w:rFonts w:ascii="Cambria Math" w:hAnsi="Cambria Math" w:cs="Times New Roman"/>
                                  <w:sz w:val="36"/>
                                  <w:szCs w:val="36"/>
                                </w:rPr>
                                <m:t>ф</m:t>
                              </m:r>
                            </m:sup>
                          </m:sSubSup>
                        </m:e>
                      </m:d>
                    </m:den>
                  </m:f>
                </m:e>
              </m:d>
            </m:sup>
          </m:sSup>
        </m:oMath>
      </m:oMathPara>
    </w:p>
    <w:p w:rsidR="00D21B95" w:rsidRPr="00321B01" w:rsidRDefault="00D21B95" w:rsidP="00DD4592">
      <w:pPr>
        <w:spacing w:after="0"/>
        <w:jc w:val="both"/>
        <w:rPr>
          <w:rFonts w:ascii="Times New Roman" w:hAnsi="Times New Roman" w:cs="Times New Roman"/>
          <w:sz w:val="29"/>
          <w:szCs w:val="29"/>
          <w:lang w:val="kk-KZ"/>
        </w:rPr>
      </w:pPr>
    </w:p>
    <w:p w:rsidR="00DF37C4"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V</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 «тесіктердің» көлемі, </w:t>
      </w:r>
      <m:oMath>
        <m:sSubSup>
          <m:sSubSupPr>
            <m:ctrlPr>
              <w:rPr>
                <w:rFonts w:ascii="Cambria Math" w:hAnsi="Cambria Math" w:cs="Times New Roman"/>
                <w:i/>
                <w:sz w:val="29"/>
                <w:szCs w:val="29"/>
                <w:lang w:val="kk-KZ"/>
              </w:rPr>
            </m:ctrlPr>
          </m:sSubSupPr>
          <m:e>
            <m:r>
              <w:rPr>
                <w:rFonts w:ascii="Cambria Math" w:hAnsi="Cambria Math" w:cs="Times New Roman"/>
                <w:sz w:val="29"/>
                <w:szCs w:val="29"/>
                <w:lang w:val="kk-KZ"/>
              </w:rPr>
              <m:t>V</m:t>
            </m:r>
          </m:e>
          <m:sub>
            <m:r>
              <w:rPr>
                <w:rFonts w:ascii="Cambria Math" w:hAnsi="Cambria Math" w:cs="Times New Roman"/>
                <w:sz w:val="29"/>
                <w:szCs w:val="29"/>
                <w:lang w:val="kk-KZ"/>
              </w:rPr>
              <m:t>c</m:t>
            </m:r>
          </m:sub>
          <m:sup>
            <m:r>
              <w:rPr>
                <w:rFonts w:ascii="Cambria Math" w:hAnsi="Cambria Math" w:cs="Times New Roman"/>
                <w:sz w:val="29"/>
                <w:szCs w:val="29"/>
                <w:lang w:val="kk-KZ"/>
              </w:rPr>
              <m:t>ф</m:t>
            </m:r>
          </m:sup>
        </m:sSubSup>
      </m:oMath>
      <w:r w:rsidRPr="00321B01">
        <w:rPr>
          <w:rFonts w:ascii="Times New Roman" w:hAnsi="Times New Roman" w:cs="Times New Roman"/>
          <w:sz w:val="29"/>
          <w:szCs w:val="29"/>
          <w:lang w:val="kk-KZ"/>
        </w:rPr>
        <w:t xml:space="preserve"> - бір бөлшекке келетін орташа бос көлем, с – 1 мен 0,5 аралығында болатын коэффициент. Егер сегменттің жылулық энергиясының қоры RT, ал сегменттегі молекулалық және ішкі молекулалық әсерлесу энергиясы U болса, онда сегменттердің 1 қалыптан 2 қалыпқа секіріп түсу ықтималдығы (W</w:t>
      </w:r>
      <w:r w:rsidRPr="00321B01">
        <w:rPr>
          <w:rFonts w:ascii="Times New Roman" w:hAnsi="Times New Roman" w:cs="Times New Roman"/>
          <w:sz w:val="29"/>
          <w:szCs w:val="29"/>
          <w:vertAlign w:val="subscript"/>
          <w:lang w:val="kk-KZ"/>
        </w:rPr>
        <w:t>1-2</w:t>
      </w:r>
      <w:r w:rsidRPr="00321B01">
        <w:rPr>
          <w:rFonts w:ascii="Times New Roman" w:hAnsi="Times New Roman" w:cs="Times New Roman"/>
          <w:sz w:val="29"/>
          <w:szCs w:val="29"/>
          <w:lang w:val="kk-KZ"/>
        </w:rPr>
        <w:t>):</w:t>
      </w:r>
    </w:p>
    <w:p w:rsidR="00694AAA" w:rsidRPr="00321B01" w:rsidRDefault="00694AAA" w:rsidP="00694AAA">
      <w:pPr>
        <w:spacing w:after="0"/>
        <w:ind w:firstLine="708"/>
        <w:jc w:val="both"/>
        <w:rPr>
          <w:rFonts w:ascii="Times New Roman" w:hAnsi="Times New Roman" w:cs="Times New Roman"/>
          <w:sz w:val="29"/>
          <w:szCs w:val="29"/>
          <w:lang w:val="kk-KZ"/>
        </w:rPr>
      </w:pPr>
    </w:p>
    <w:p w:rsidR="00DF37C4" w:rsidRPr="00694AAA" w:rsidRDefault="008F14C2" w:rsidP="00DD4592">
      <w:pPr>
        <w:spacing w:after="0"/>
        <w:jc w:val="both"/>
        <w:rPr>
          <w:rFonts w:ascii="Times New Roman" w:hAnsi="Times New Roman" w:cs="Times New Roman"/>
          <w:sz w:val="36"/>
          <w:szCs w:val="36"/>
          <w:lang w:val="en-US"/>
        </w:rPr>
      </w:pPr>
      <m:oMathPara>
        <m:oMath>
          <m:sSub>
            <m:sSubPr>
              <m:ctrlPr>
                <w:rPr>
                  <w:rFonts w:ascii="Cambria Math" w:hAnsi="Cambria Math" w:cs="Times New Roman"/>
                  <w:i/>
                  <w:sz w:val="36"/>
                  <w:szCs w:val="36"/>
                  <w:lang w:val="en-US"/>
                </w:rPr>
              </m:ctrlPr>
            </m:sSubPr>
            <m:e>
              <m:r>
                <w:rPr>
                  <w:rFonts w:ascii="Cambria Math" w:hAnsi="Cambria Math" w:cs="Times New Roman"/>
                  <w:sz w:val="36"/>
                  <w:szCs w:val="36"/>
                  <w:lang w:val="en-US"/>
                </w:rPr>
                <m:t>W</m:t>
              </m:r>
            </m:e>
            <m:sub>
              <m:r>
                <w:rPr>
                  <w:rFonts w:ascii="Cambria Math" w:hAnsi="Cambria Math" w:cs="Times New Roman"/>
                  <w:sz w:val="36"/>
                  <w:szCs w:val="36"/>
                  <w:lang w:val="en-US"/>
                </w:rPr>
                <m:t>1-2</m:t>
              </m:r>
            </m:sub>
          </m:sSub>
          <m:r>
            <w:rPr>
              <w:rFonts w:ascii="Cambria Math" w:hAnsi="Cambria Math" w:cs="Times New Roman"/>
              <w:sz w:val="36"/>
              <w:szCs w:val="36"/>
              <w:lang w:val="en-US"/>
            </w:rPr>
            <m:t xml:space="preserve">= </m:t>
          </m:r>
          <m:sSub>
            <m:sSubPr>
              <m:ctrlPr>
                <w:rPr>
                  <w:rFonts w:ascii="Cambria Math" w:hAnsi="Cambria Math" w:cs="Times New Roman"/>
                  <w:i/>
                  <w:sz w:val="36"/>
                  <w:szCs w:val="36"/>
                  <w:lang w:val="en-US"/>
                </w:rPr>
              </m:ctrlPr>
            </m:sSubPr>
            <m:e>
              <m:r>
                <w:rPr>
                  <w:rFonts w:ascii="Cambria Math" w:hAnsi="Cambria Math" w:cs="Times New Roman"/>
                  <w:sz w:val="36"/>
                  <w:szCs w:val="36"/>
                  <w:lang w:val="en-US"/>
                </w:rPr>
                <m:t>v</m:t>
              </m:r>
            </m:e>
            <m:sub>
              <m:r>
                <w:rPr>
                  <w:rFonts w:ascii="Cambria Math" w:hAnsi="Cambria Math" w:cs="Times New Roman"/>
                  <w:sz w:val="36"/>
                  <w:szCs w:val="36"/>
                  <w:lang w:val="en-US"/>
                </w:rPr>
                <m:t>0</m:t>
              </m:r>
            </m:sub>
          </m:sSub>
          <m:sSup>
            <m:sSupPr>
              <m:ctrlPr>
                <w:rPr>
                  <w:rFonts w:ascii="Cambria Math" w:hAnsi="Cambria Math" w:cs="Times New Roman"/>
                  <w:i/>
                  <w:sz w:val="36"/>
                  <w:szCs w:val="36"/>
                  <w:lang w:val="en-US"/>
                </w:rPr>
              </m:ctrlPr>
            </m:sSupPr>
            <m:e>
              <m:r>
                <w:rPr>
                  <w:rFonts w:ascii="Cambria Math" w:hAnsi="Cambria Math" w:cs="Times New Roman"/>
                  <w:sz w:val="36"/>
                  <w:szCs w:val="36"/>
                  <w:lang w:val="en-US"/>
                </w:rPr>
                <m:t>e</m:t>
              </m:r>
            </m:e>
            <m:sup>
              <m:r>
                <w:rPr>
                  <w:rFonts w:ascii="Cambria Math" w:hAnsi="Cambria Math" w:cs="Times New Roman"/>
                  <w:sz w:val="36"/>
                  <w:szCs w:val="36"/>
                  <w:lang w:val="en-US"/>
                </w:rPr>
                <m:t>(-</m:t>
              </m:r>
              <m:f>
                <m:fPr>
                  <m:ctrlPr>
                    <w:rPr>
                      <w:rFonts w:ascii="Cambria Math" w:hAnsi="Cambria Math" w:cs="Times New Roman"/>
                      <w:i/>
                      <w:sz w:val="36"/>
                      <w:szCs w:val="36"/>
                      <w:lang w:val="en-US"/>
                    </w:rPr>
                  </m:ctrlPr>
                </m:fPr>
                <m:num>
                  <m:r>
                    <w:rPr>
                      <w:rFonts w:ascii="Cambria Math" w:hAnsi="Cambria Math" w:cs="Times New Roman"/>
                      <w:sz w:val="36"/>
                      <w:szCs w:val="36"/>
                      <w:lang w:val="en-US"/>
                    </w:rPr>
                    <m:t>U</m:t>
                  </m:r>
                </m:num>
                <m:den>
                  <m:r>
                    <w:rPr>
                      <w:rFonts w:ascii="Cambria Math" w:hAnsi="Cambria Math" w:cs="Times New Roman"/>
                      <w:sz w:val="36"/>
                      <w:szCs w:val="36"/>
                      <w:lang w:val="en-US"/>
                    </w:rPr>
                    <m:t>RT</m:t>
                  </m:r>
                </m:den>
              </m:f>
              <m:r>
                <w:rPr>
                  <w:rFonts w:ascii="Cambria Math" w:hAnsi="Cambria Math" w:cs="Times New Roman"/>
                  <w:sz w:val="36"/>
                  <w:szCs w:val="36"/>
                  <w:lang w:val="en-US"/>
                </w:rPr>
                <m:t>)</m:t>
              </m:r>
            </m:sup>
          </m:sSup>
        </m:oMath>
      </m:oMathPara>
    </w:p>
    <w:p w:rsidR="00694AAA" w:rsidRPr="00694AAA" w:rsidRDefault="00694AAA" w:rsidP="00DD4592">
      <w:pPr>
        <w:spacing w:after="0"/>
        <w:jc w:val="both"/>
        <w:rPr>
          <w:rFonts w:ascii="Times New Roman" w:hAnsi="Times New Roman" w:cs="Times New Roman"/>
          <w:sz w:val="36"/>
          <w:szCs w:val="36"/>
          <w:lang w:val="en-US"/>
        </w:rPr>
      </w:pP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v</w:t>
      </w:r>
      <w:r w:rsidRPr="00321B01">
        <w:rPr>
          <w:rFonts w:ascii="Times New Roman" w:hAnsi="Times New Roman" w:cs="Times New Roman"/>
          <w:sz w:val="29"/>
          <w:szCs w:val="29"/>
          <w:vertAlign w:val="subscript"/>
          <w:lang w:val="en-US"/>
        </w:rPr>
        <w:t>0</w:t>
      </w:r>
      <w:r w:rsidRPr="00321B01">
        <w:rPr>
          <w:rFonts w:ascii="Times New Roman" w:hAnsi="Times New Roman" w:cs="Times New Roman"/>
          <w:sz w:val="29"/>
          <w:szCs w:val="29"/>
          <w:lang w:val="en-US"/>
        </w:rPr>
        <w:t xml:space="preserve"> – сегменттің </w:t>
      </w:r>
      <w:r w:rsidRPr="00321B01">
        <w:rPr>
          <w:rFonts w:ascii="Times New Roman" w:hAnsi="Times New Roman" w:cs="Times New Roman"/>
          <w:sz w:val="29"/>
          <w:szCs w:val="29"/>
          <w:lang w:val="kk-KZ"/>
        </w:rPr>
        <w:t xml:space="preserve">тепе теңдік қалыпта өзіндік тербелу жиілігі. Полимердегі барлық «тесіктердің» жалпы көлемі полимердің жалпы көлемінің 2,5%-на теңелгенде сегменттер көрші қалыпқа ауыса алмайды және тұтқыраққыштық тоқталып, полимер шыны тәріздес күйге ауысады. Бос көлем 2,5%-дан артқанда полимер ағу үшін сегменттердің көршілерімен әсерлесуін жеңетіндей жылулық энергия қоры қажет. </w:t>
      </w:r>
    </w:p>
    <w:p w:rsidR="00DF37C4" w:rsidRPr="00321B01" w:rsidRDefault="00DF37C4" w:rsidP="00694AAA">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3.</w:t>
      </w:r>
      <w:r w:rsidRPr="00321B01">
        <w:rPr>
          <w:rFonts w:ascii="Times New Roman" w:hAnsi="Times New Roman" w:cs="Times New Roman"/>
          <w:sz w:val="29"/>
          <w:szCs w:val="29"/>
          <w:lang w:val="kk-KZ"/>
        </w:rPr>
        <w:t xml:space="preserve"> Полимерлердің ішінде монодисперсті полимерлер Ньютон заңына бағынатын идеал сұйықтарша ағады. Нақты сұйықтарда тұтқырлық тұрақты болмайды, ол кернеуге байланысты өзгеріп тұрады. Кернеу мен ығысу жылдамдығына тәуелді тұтқырлықты тиімді (эффективті) тұтқырлық дейді. Кернеуі ығысу жылдамдығына пропорционал емес өзгеретін сұйықтар Ньютондық емес немесе аномальды сұйықтар деп аталады. Аномальды тұтқыр жүйелер Ньютон формуласынан өзгеше ығысу жылдамдығы n дәрежесінде алынған</w:t>
      </w:r>
    </w:p>
    <w:p w:rsidR="00DF37C4" w:rsidRPr="00567F42" w:rsidRDefault="00567F42" w:rsidP="00DD4592">
      <w:pPr>
        <w:spacing w:after="0"/>
        <w:jc w:val="both"/>
        <w:rPr>
          <w:rFonts w:ascii="Times New Roman" w:hAnsi="Times New Roman" w:cs="Times New Roman"/>
          <w:b/>
          <w:bCs/>
          <w:sz w:val="36"/>
          <w:szCs w:val="36"/>
          <w:lang w:val="en-US"/>
        </w:rPr>
      </w:pPr>
      <m:oMathPara>
        <m:oMathParaPr>
          <m:jc m:val="center"/>
        </m:oMathParaPr>
        <m:oMath>
          <m:r>
            <m:rPr>
              <m:sty m:val="bi"/>
            </m:rPr>
            <w:rPr>
              <w:rFonts w:ascii="Cambria Math" w:hAnsi="Cambria Math" w:cs="Times New Roman"/>
              <w:sz w:val="36"/>
              <w:szCs w:val="36"/>
              <w:lang w:val="kk-KZ"/>
            </w:rPr>
            <m:t>σ=η</m:t>
          </m:r>
          <m:sSup>
            <m:sSupPr>
              <m:ctrlPr>
                <w:rPr>
                  <w:rFonts w:ascii="Cambria Math" w:hAnsi="Cambria Math" w:cs="Times New Roman"/>
                  <w:b/>
                  <w:bCs/>
                  <w:i/>
                  <w:sz w:val="36"/>
                  <w:szCs w:val="36"/>
                  <w:lang w:val="kk-KZ"/>
                </w:rPr>
              </m:ctrlPr>
            </m:sSupPr>
            <m:e>
              <m:r>
                <m:rPr>
                  <m:sty m:val="bi"/>
                </m:rPr>
                <w:rPr>
                  <w:rFonts w:ascii="Cambria Math" w:hAnsi="Cambria Math" w:cs="Times New Roman"/>
                  <w:sz w:val="36"/>
                  <w:szCs w:val="36"/>
                  <w:lang w:val="kk-KZ"/>
                </w:rPr>
                <m:t>γ</m:t>
              </m:r>
            </m:e>
            <m:sup>
              <m:r>
                <m:rPr>
                  <m:sty m:val="bi"/>
                </m:rPr>
                <w:rPr>
                  <w:rFonts w:ascii="Cambria Math" w:hAnsi="Cambria Math" w:cs="Times New Roman"/>
                  <w:sz w:val="36"/>
                  <w:szCs w:val="36"/>
                  <w:lang w:val="kk-KZ"/>
                </w:rPr>
                <m:t>n</m:t>
              </m:r>
            </m:sup>
          </m:sSup>
        </m:oMath>
      </m:oMathPara>
    </w:p>
    <w:p w:rsidR="00DF37C4" w:rsidRPr="00321B01" w:rsidRDefault="00DF37C4" w:rsidP="00567F4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Бұл теңдеу дәрежелі ағу заңы, ал дәреже көрсеткіш n – ағу индексі деп аталады. Ағу индексі кернеу мен ығысу жылдамдығына тәуелсіз. n=1 болғанда теңдеу Ньютон теңдеуіне ауысады. </w:t>
      </w:r>
    </w:p>
    <w:p w:rsidR="00DF37C4" w:rsidRPr="00321B01" w:rsidRDefault="00DF37C4" w:rsidP="00567F4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Аномаль – тұтқыр ортаның тұрақталған ағысын толық сипаттау үшін ығысу кернеуіне тәуелділігін көрсететін толық ағу қисығын тұрғызады. Оның жалпы түрлі шартты үш бөлікке бөлуге болатын S тәріздес болады (3 сурет). </w:t>
      </w:r>
    </w:p>
    <w:p w:rsidR="00D21B95" w:rsidRPr="00321B01" w:rsidRDefault="00D21B95" w:rsidP="00DD4592">
      <w:pPr>
        <w:spacing w:after="0"/>
        <w:jc w:val="both"/>
        <w:rPr>
          <w:rFonts w:ascii="Times New Roman" w:hAnsi="Times New Roman" w:cs="Times New Roman"/>
          <w:sz w:val="29"/>
          <w:szCs w:val="29"/>
          <w:lang w:val="kk-KZ"/>
        </w:rPr>
      </w:pPr>
    </w:p>
    <w:tbl>
      <w:tblPr>
        <w:tblStyle w:val="ad"/>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9570"/>
      </w:tblGrid>
      <w:tr w:rsidR="00DD4592" w:rsidRPr="00321B01" w:rsidTr="00567F42">
        <w:tc>
          <w:tcPr>
            <w:tcW w:w="9571" w:type="dxa"/>
            <w:hideMark/>
          </w:tcPr>
          <w:p w:rsidR="00DF37C4" w:rsidRPr="00321B01" w:rsidRDefault="00DF37C4" w:rsidP="00567F42">
            <w:pPr>
              <w:spacing w:line="276" w:lineRule="auto"/>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191000" cy="1165362"/>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79203" cy="1162082"/>
                          </a:xfrm>
                          <a:prstGeom prst="rect">
                            <a:avLst/>
                          </a:prstGeom>
                          <a:noFill/>
                          <a:ln>
                            <a:noFill/>
                          </a:ln>
                        </pic:spPr>
                      </pic:pic>
                    </a:graphicData>
                  </a:graphic>
                </wp:inline>
              </w:drawing>
            </w:r>
          </w:p>
          <w:p w:rsidR="00D21B95" w:rsidRPr="00321B01" w:rsidRDefault="00D21B95" w:rsidP="00DD4592">
            <w:pPr>
              <w:spacing w:line="276" w:lineRule="auto"/>
              <w:jc w:val="both"/>
              <w:rPr>
                <w:rFonts w:ascii="Times New Roman" w:hAnsi="Times New Roman" w:cs="Times New Roman"/>
                <w:sz w:val="29"/>
                <w:szCs w:val="29"/>
                <w:lang w:val="kk-KZ"/>
              </w:rPr>
            </w:pPr>
          </w:p>
        </w:tc>
      </w:tr>
      <w:tr w:rsidR="00DD4592" w:rsidRPr="008F14C2" w:rsidTr="00567F42">
        <w:tc>
          <w:tcPr>
            <w:tcW w:w="9571" w:type="dxa"/>
            <w:hideMark/>
          </w:tcPr>
          <w:p w:rsidR="00DF37C4" w:rsidRPr="00321B01" w:rsidRDefault="00DF37C4" w:rsidP="00567F42">
            <w:pPr>
              <w:spacing w:line="276" w:lineRule="auto"/>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3 сурет. Аномаль тұтқыр сұйықтардың толық ағу қисығы. І және ІІІ ньютондық ағу, ІІ құрылымдық ағу</w:t>
            </w:r>
          </w:p>
          <w:p w:rsidR="00D21B95" w:rsidRPr="00321B01" w:rsidRDefault="00D21B95" w:rsidP="00DD4592">
            <w:pPr>
              <w:spacing w:line="276" w:lineRule="auto"/>
              <w:jc w:val="both"/>
              <w:rPr>
                <w:rFonts w:ascii="Times New Roman" w:hAnsi="Times New Roman" w:cs="Times New Roman"/>
                <w:sz w:val="29"/>
                <w:szCs w:val="29"/>
                <w:lang w:val="kk-KZ"/>
              </w:rPr>
            </w:pPr>
          </w:p>
        </w:tc>
      </w:tr>
    </w:tbl>
    <w:p w:rsidR="00567F42" w:rsidRDefault="00567F42" w:rsidP="00DD4592">
      <w:pPr>
        <w:spacing w:after="0"/>
        <w:jc w:val="both"/>
        <w:rPr>
          <w:rFonts w:ascii="Times New Roman" w:hAnsi="Times New Roman" w:cs="Times New Roman"/>
          <w:sz w:val="29"/>
          <w:szCs w:val="29"/>
          <w:lang w:val="kk-KZ"/>
        </w:rPr>
      </w:pPr>
    </w:p>
    <w:p w:rsidR="00DF37C4" w:rsidRPr="00321B01" w:rsidRDefault="00DF37C4" w:rsidP="00567F4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Жылдамдық пен  кернеудің өте аз мәндерінде (І бөлік) бұл шамалар кәдімгі төмен молекулалық сұйықтарға тән Ньютон заңына бағынады. Ньютондық емес сұйықтарға тән ағу қисығының ортасындағы қисық сызықты бөлік (ІІ бөлік) байқалатын құрылымдық өзгерісіне орай құрылымдық тарам деп аталады. Кернеудің үлкен мәндерінде молекулалардан ірі құрылымдар толығымен бұзылып, макромолекула шумақтары барынша жазылады да, ерітіндінің құрылымы одан әрі өзгермейтіндей жағдай туады. Кернеу мен ығысу жылдамдығы қайтадан пропорционал өрістеп (ІІІ бөлік), тұтқырлық ығысу кернеуіне тәуелділігін жояды. І бөліктегідей, ІІІ бөлікте де ерітінді ньютондық сұйық сияқты ағады. Бірақ бұл екі жағдайдағы сұйықтардың молекуладан ірі құрылымдары түбірімен өзгеше болғандықтан тұтқырлықтарының айырмашылықтары да өте көп. </w:t>
      </w:r>
    </w:p>
    <w:p w:rsidR="00377966" w:rsidRPr="00321B01" w:rsidRDefault="00377966">
      <w:pPr>
        <w:rPr>
          <w:rFonts w:ascii="Times New Roman" w:eastAsia="Times New Roman" w:hAnsi="Times New Roman" w:cs="Times New Roman"/>
          <w:b/>
          <w:sz w:val="29"/>
          <w:szCs w:val="29"/>
          <w:lang w:val="kk-KZ"/>
        </w:rPr>
      </w:pPr>
    </w:p>
    <w:p w:rsidR="00DF37C4" w:rsidRPr="00321B01" w:rsidRDefault="00DF37C4" w:rsidP="00DD4592">
      <w:pPr>
        <w:pStyle w:val="a8"/>
        <w:spacing w:line="276" w:lineRule="auto"/>
        <w:ind w:left="0" w:firstLine="708"/>
        <w:rPr>
          <w:b/>
          <w:sz w:val="29"/>
          <w:szCs w:val="29"/>
          <w:lang w:val="kk-KZ"/>
        </w:rPr>
      </w:pPr>
      <w:r w:rsidRPr="00321B01">
        <w:rPr>
          <w:b/>
          <w:sz w:val="29"/>
          <w:szCs w:val="29"/>
          <w:lang w:val="kk-KZ"/>
        </w:rPr>
        <w:t>Кристалдық полимерлер және олардың физика-механикалық касиеттері</w:t>
      </w:r>
    </w:p>
    <w:p w:rsidR="000167E7" w:rsidRPr="00321B01" w:rsidRDefault="000167E7" w:rsidP="00DD4592">
      <w:pPr>
        <w:pStyle w:val="a8"/>
        <w:spacing w:line="276" w:lineRule="auto"/>
        <w:ind w:left="0"/>
        <w:rPr>
          <w:b/>
          <w:sz w:val="29"/>
          <w:szCs w:val="29"/>
          <w:lang w:val="kk-KZ"/>
        </w:rPr>
      </w:pPr>
    </w:p>
    <w:p w:rsidR="00DF37C4" w:rsidRPr="00321B01" w:rsidRDefault="00DF37C4" w:rsidP="00567F42">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 xml:space="preserve">1. </w:t>
      </w:r>
      <w:r w:rsidRPr="00321B01">
        <w:rPr>
          <w:rFonts w:ascii="Times New Roman" w:hAnsi="Times New Roman" w:cs="Times New Roman"/>
          <w:sz w:val="29"/>
          <w:szCs w:val="29"/>
          <w:lang w:val="kk-KZ"/>
        </w:rPr>
        <w:t>Полимердің кристалдығы оның кристалл бөлігінің үлесімен (Х) сипатталады. Полимердің реттілік дәрежесін сипаттау үшін кристалдық дәреже К деген түсінік пайдаланылады. Полимердің кристалдық дәрежесі мына өрнекпен анықталады:</w:t>
      </w:r>
    </w:p>
    <w:p w:rsidR="00D21B95" w:rsidRPr="00321B01" w:rsidRDefault="00D21B95" w:rsidP="00DD4592">
      <w:pPr>
        <w:spacing w:after="0"/>
        <w:jc w:val="both"/>
        <w:rPr>
          <w:rFonts w:ascii="Times New Roman" w:hAnsi="Times New Roman" w:cs="Times New Roman"/>
          <w:sz w:val="29"/>
          <w:szCs w:val="29"/>
          <w:lang w:val="kk-KZ"/>
        </w:rPr>
      </w:pPr>
    </w:p>
    <w:p w:rsidR="00DF37C4" w:rsidRPr="00567F42" w:rsidRDefault="00D21B95" w:rsidP="00DD4592">
      <w:pPr>
        <w:spacing w:after="0"/>
        <w:ind w:left="360"/>
        <w:jc w:val="both"/>
        <w:rPr>
          <w:rFonts w:ascii="Times New Roman" w:hAnsi="Times New Roman" w:cs="Times New Roman"/>
          <w:b/>
          <w:i/>
          <w:sz w:val="36"/>
          <w:szCs w:val="36"/>
          <w:lang w:val="kk-KZ"/>
        </w:rPr>
      </w:pPr>
      <m:oMathPara>
        <m:oMath>
          <m:r>
            <m:rPr>
              <m:sty m:val="bi"/>
            </m:rPr>
            <w:rPr>
              <w:rFonts w:ascii="Cambria Math" w:hAnsi="Cambria Math" w:cs="Times New Roman"/>
              <w:sz w:val="36"/>
              <w:szCs w:val="36"/>
              <w:lang w:val="kk-KZ"/>
            </w:rPr>
            <m:t>K=100</m:t>
          </m:r>
          <m:r>
            <m:rPr>
              <m:sty m:val="bi"/>
            </m:rPr>
            <w:rPr>
              <w:rFonts w:ascii="Cambria Math" w:hAnsi="Cambria Math" w:cs="Times New Roman"/>
              <w:sz w:val="36"/>
              <w:szCs w:val="36"/>
              <w:lang w:val="kk-KZ"/>
            </w:rPr>
            <m:t>X=</m:t>
          </m:r>
          <m:f>
            <m:fPr>
              <m:ctrlPr>
                <w:rPr>
                  <w:rFonts w:ascii="Cambria Math" w:hAnsi="Cambria Math" w:cs="Times New Roman"/>
                  <w:b/>
                  <w:i/>
                  <w:sz w:val="36"/>
                  <w:szCs w:val="36"/>
                  <w:lang w:val="kk-KZ"/>
                </w:rPr>
              </m:ctrlPr>
            </m:fPr>
            <m:num>
              <m:r>
                <m:rPr>
                  <m:sty m:val="bi"/>
                </m:rPr>
                <w:rPr>
                  <w:rFonts w:ascii="Cambria Math" w:hAnsi="Cambria Math" w:cs="Times New Roman"/>
                  <w:sz w:val="36"/>
                  <w:szCs w:val="36"/>
                  <w:lang w:val="kk-KZ"/>
                </w:rPr>
                <m:t>C-</m:t>
              </m:r>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C</m:t>
                  </m:r>
                </m:e>
                <m:sub>
                  <m:r>
                    <m:rPr>
                      <m:sty m:val="bi"/>
                    </m:rPr>
                    <w:rPr>
                      <w:rFonts w:ascii="Cambria Math" w:hAnsi="Cambria Math" w:cs="Times New Roman"/>
                      <w:sz w:val="36"/>
                      <w:szCs w:val="36"/>
                      <w:lang w:val="kk-KZ"/>
                    </w:rPr>
                    <m:t>a</m:t>
                  </m:r>
                </m:sub>
              </m:sSub>
            </m:num>
            <m:den>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C</m:t>
                  </m:r>
                </m:e>
                <m:sub>
                  <m:r>
                    <m:rPr>
                      <m:sty m:val="bi"/>
                    </m:rPr>
                    <w:rPr>
                      <w:rFonts w:ascii="Cambria Math" w:hAnsi="Cambria Math" w:cs="Times New Roman"/>
                      <w:sz w:val="36"/>
                      <w:szCs w:val="36"/>
                      <w:lang w:val="kk-KZ"/>
                    </w:rPr>
                    <m:t>k</m:t>
                  </m:r>
                </m:sub>
              </m:sSub>
              <m:r>
                <m:rPr>
                  <m:sty m:val="bi"/>
                </m:rPr>
                <w:rPr>
                  <w:rFonts w:ascii="Cambria Math" w:hAnsi="Cambria Math" w:cs="Times New Roman"/>
                  <w:sz w:val="36"/>
                  <w:szCs w:val="36"/>
                  <w:lang w:val="kk-KZ"/>
                </w:rPr>
                <m:t>-</m:t>
              </m:r>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C</m:t>
                  </m:r>
                </m:e>
                <m:sub>
                  <m:r>
                    <m:rPr>
                      <m:sty m:val="bi"/>
                    </m:rPr>
                    <w:rPr>
                      <w:rFonts w:ascii="Cambria Math" w:hAnsi="Cambria Math" w:cs="Times New Roman"/>
                      <w:sz w:val="36"/>
                      <w:szCs w:val="36"/>
                      <w:lang w:val="kk-KZ"/>
                    </w:rPr>
                    <m:t>a</m:t>
                  </m:r>
                </m:sub>
              </m:sSub>
            </m:den>
          </m:f>
          <m:r>
            <m:rPr>
              <m:sty m:val="bi"/>
            </m:rPr>
            <w:rPr>
              <w:rFonts w:ascii="Cambria Math" w:hAnsi="Cambria Math" w:cs="Times New Roman"/>
              <w:sz w:val="36"/>
              <w:szCs w:val="36"/>
              <w:lang w:val="kk-KZ"/>
            </w:rPr>
            <m:t>∙100%</m:t>
          </m:r>
        </m:oMath>
      </m:oMathPara>
    </w:p>
    <w:p w:rsidR="00D21B95" w:rsidRPr="00321B01" w:rsidRDefault="00D21B95" w:rsidP="00DD4592">
      <w:pPr>
        <w:spacing w:after="0"/>
        <w:ind w:left="360"/>
        <w:jc w:val="both"/>
        <w:rPr>
          <w:rFonts w:ascii="Times New Roman" w:hAnsi="Times New Roman" w:cs="Times New Roman"/>
          <w:b/>
          <w:i/>
          <w:sz w:val="29"/>
          <w:szCs w:val="29"/>
          <w:lang w:val="en-US"/>
        </w:rPr>
      </w:pPr>
    </w:p>
    <w:p w:rsidR="00DF37C4" w:rsidRPr="00321B01" w:rsidRDefault="00DF37C4" w:rsidP="00567F4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Х –кристалл полимердің үлесі, С</w:t>
      </w:r>
      <w:r w:rsidRPr="00321B01">
        <w:rPr>
          <w:rFonts w:ascii="Times New Roman" w:hAnsi="Times New Roman" w:cs="Times New Roman"/>
          <w:sz w:val="29"/>
          <w:szCs w:val="29"/>
          <w:vertAlign w:val="subscript"/>
          <w:lang w:val="kk-KZ"/>
        </w:rPr>
        <w:t>а</w:t>
      </w:r>
      <w:r w:rsidRPr="00321B01">
        <w:rPr>
          <w:rFonts w:ascii="Times New Roman" w:hAnsi="Times New Roman" w:cs="Times New Roman"/>
          <w:sz w:val="29"/>
          <w:szCs w:val="29"/>
          <w:lang w:val="kk-KZ"/>
        </w:rPr>
        <w:t xml:space="preserve"> және С</w:t>
      </w:r>
      <w:r w:rsidRPr="00321B01">
        <w:rPr>
          <w:rFonts w:ascii="Times New Roman" w:hAnsi="Times New Roman" w:cs="Times New Roman"/>
          <w:sz w:val="29"/>
          <w:szCs w:val="29"/>
          <w:vertAlign w:val="subscript"/>
          <w:lang w:val="en-US"/>
        </w:rPr>
        <w:t>k</w:t>
      </w:r>
      <w:r w:rsidRPr="00321B01">
        <w:rPr>
          <w:rFonts w:ascii="Times New Roman" w:hAnsi="Times New Roman" w:cs="Times New Roman"/>
          <w:sz w:val="29"/>
          <w:szCs w:val="29"/>
          <w:lang w:val="kk-KZ"/>
        </w:rPr>
        <w:t xml:space="preserve"> – таза аморфты және таза кристалды полимерге тән сол белгілі бір физикалық көрсеткіш. Полимердің кристалдану бейімділігі белгілі бір температурадағы полимердің максимал кристалдану дәрежесімен анықталады. Кез келген полимер оның T</w:t>
      </w:r>
      <w:r w:rsidRPr="00321B01">
        <w:rPr>
          <w:rFonts w:ascii="Times New Roman" w:hAnsi="Times New Roman" w:cs="Times New Roman"/>
          <w:sz w:val="29"/>
          <w:szCs w:val="29"/>
          <w:vertAlign w:val="subscript"/>
          <w:lang w:val="kk-KZ"/>
        </w:rPr>
        <w:t>b</w:t>
      </w:r>
      <w:r w:rsidRPr="00321B01">
        <w:rPr>
          <w:rFonts w:ascii="Times New Roman" w:hAnsi="Times New Roman" w:cs="Times New Roman"/>
          <w:sz w:val="29"/>
          <w:szCs w:val="29"/>
          <w:lang w:val="kk-KZ"/>
        </w:rPr>
        <w:t xml:space="preserve"> және аққыштық Т</w:t>
      </w:r>
      <w:r w:rsidRPr="00321B01">
        <w:rPr>
          <w:rFonts w:ascii="Times New Roman" w:hAnsi="Times New Roman" w:cs="Times New Roman"/>
          <w:sz w:val="29"/>
          <w:szCs w:val="29"/>
          <w:vertAlign w:val="subscript"/>
          <w:lang w:val="kk-KZ"/>
        </w:rPr>
        <w:t>а</w:t>
      </w:r>
      <w:r w:rsidRPr="00321B01">
        <w:rPr>
          <w:rFonts w:ascii="Times New Roman" w:hAnsi="Times New Roman" w:cs="Times New Roman"/>
          <w:sz w:val="29"/>
          <w:szCs w:val="29"/>
          <w:lang w:val="kk-KZ"/>
        </w:rPr>
        <w:t xml:space="preserve"> температураларынан жоғары температурада тұтқыр балқыма күйде болады. Салқындатқанда полимер балқымасы қатады. Балқымада конформациясын үздіксіз өзгертіп тұратын тізбектер қатаю нүктесінде белгілі бір конформацияны қабылдайды. Полимер қатқанда не кристалданады, не шыныланады. Полимер кристалдану үшін балқымадағы толығымен реттелмеген полимер тізбектері оларды реттелген және бағдарланған күйге келтіретін конформацияны қабылдау керек. </w:t>
      </w:r>
    </w:p>
    <w:p w:rsidR="00DF37C4" w:rsidRPr="00321B01" w:rsidRDefault="00DF37C4" w:rsidP="00567F42">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 xml:space="preserve">2. </w:t>
      </w:r>
      <w:r w:rsidRPr="00321B01">
        <w:rPr>
          <w:rFonts w:ascii="Times New Roman" w:hAnsi="Times New Roman" w:cs="Times New Roman"/>
          <w:sz w:val="29"/>
          <w:szCs w:val="29"/>
          <w:lang w:val="kk-KZ"/>
        </w:rPr>
        <w:t xml:space="preserve">Балқыманы балқу температурасынан төмен белгілі бір температураға дейін салқындатқанда барлық көлемде кездейсоқ жерден кристалдану ұрықтары пайда болады деп есептеледі. Ұрық түзілу гомогенді және гетерогенді болып бөлінеді. Гомогенді ұрық түзілу процесінде сегменттердің ең ұсақ элементтері өздігінен агрегаттанып, статикалық реттелген микроаймақтар түзіледі. Гетерогенді ұрық түзілу полимер балқымасында болатын кездейсоқ бөтен қоспаның әсерінен жүреді. Ұрықтар пайда болысымен ақ оған балқыған аймақтардан тізбек сегменттері диффузияланып, соның айналасына бағдарлана бастайды да, кристалиттер өсе береді. </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DF37C4" w:rsidP="00DD4592">
      <w:pPr>
        <w:pStyle w:val="Style2"/>
        <w:widowControl/>
        <w:spacing w:line="276" w:lineRule="auto"/>
        <w:ind w:firstLine="0"/>
        <w:rPr>
          <w:sz w:val="29"/>
          <w:szCs w:val="29"/>
          <w:lang w:val="kk-KZ"/>
        </w:rPr>
      </w:pPr>
      <w:r w:rsidRPr="00321B01">
        <w:rPr>
          <w:sz w:val="29"/>
          <w:szCs w:val="29"/>
          <w:lang w:val="kk-KZ"/>
        </w:rPr>
        <w:t xml:space="preserve">Бұл процестің қарапайым графигі S-тәріздес қисықпен сипатталады (1 сурет). </w:t>
      </w:r>
    </w:p>
    <w:p w:rsidR="00D21B95" w:rsidRPr="00321B01" w:rsidRDefault="00D21B95" w:rsidP="00DD4592">
      <w:pPr>
        <w:pStyle w:val="Style2"/>
        <w:widowControl/>
        <w:spacing w:line="276" w:lineRule="auto"/>
        <w:ind w:firstLine="0"/>
        <w:rPr>
          <w:sz w:val="29"/>
          <w:szCs w:val="29"/>
          <w:lang w:val="kk-KZ"/>
        </w:rPr>
      </w:pPr>
    </w:p>
    <w:tbl>
      <w:tblPr>
        <w:tblStyle w:val="ad"/>
        <w:tblpPr w:leftFromText="180" w:rightFromText="180" w:vertAnchor="text" w:horzAnchor="margin" w:tblpXSpec="center" w:tblpY="-74"/>
        <w:tblOverlap w:val="never"/>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6316"/>
      </w:tblGrid>
      <w:tr w:rsidR="00DD4592" w:rsidRPr="00321B01" w:rsidTr="00567F42">
        <w:tc>
          <w:tcPr>
            <w:tcW w:w="6316" w:type="dxa"/>
            <w:hideMark/>
          </w:tcPr>
          <w:p w:rsidR="00DF37C4" w:rsidRPr="00321B01" w:rsidRDefault="00DF37C4" w:rsidP="00567F42">
            <w:pPr>
              <w:pStyle w:val="Style2"/>
              <w:widowControl/>
              <w:spacing w:line="276" w:lineRule="auto"/>
              <w:ind w:firstLine="0"/>
              <w:jc w:val="center"/>
              <w:rPr>
                <w:sz w:val="29"/>
                <w:szCs w:val="29"/>
                <w:lang w:val="kk-KZ"/>
              </w:rPr>
            </w:pPr>
            <w:r w:rsidRPr="00321B01">
              <w:rPr>
                <w:noProof/>
                <w:sz w:val="29"/>
                <w:szCs w:val="29"/>
              </w:rPr>
              <w:drawing>
                <wp:inline distT="0" distB="0" distL="0" distR="0">
                  <wp:extent cx="3873811" cy="1306285"/>
                  <wp:effectExtent l="0" t="0" r="0" b="825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861877" cy="1302261"/>
                          </a:xfrm>
                          <a:prstGeom prst="rect">
                            <a:avLst/>
                          </a:prstGeom>
                          <a:noFill/>
                          <a:ln>
                            <a:noFill/>
                          </a:ln>
                        </pic:spPr>
                      </pic:pic>
                    </a:graphicData>
                  </a:graphic>
                </wp:inline>
              </w:drawing>
            </w:r>
          </w:p>
        </w:tc>
      </w:tr>
      <w:tr w:rsidR="00DD4592" w:rsidRPr="00321B01" w:rsidTr="00567F42">
        <w:trPr>
          <w:trHeight w:val="70"/>
        </w:trPr>
        <w:tc>
          <w:tcPr>
            <w:tcW w:w="6316" w:type="dxa"/>
            <w:hideMark/>
          </w:tcPr>
          <w:p w:rsidR="00DF37C4" w:rsidRPr="00321B01" w:rsidRDefault="00DF37C4" w:rsidP="00567F42">
            <w:pPr>
              <w:pStyle w:val="Style2"/>
              <w:widowControl/>
              <w:spacing w:line="276" w:lineRule="auto"/>
              <w:ind w:firstLine="0"/>
              <w:rPr>
                <w:sz w:val="29"/>
                <w:szCs w:val="29"/>
                <w:lang w:val="kk-KZ"/>
              </w:rPr>
            </w:pPr>
            <w:r w:rsidRPr="00321B01">
              <w:rPr>
                <w:sz w:val="29"/>
                <w:szCs w:val="29"/>
                <w:lang w:val="kk-KZ"/>
              </w:rPr>
              <w:t>1 сурет. Полимердің кристалдану изотермиясы</w:t>
            </w:r>
          </w:p>
        </w:tc>
      </w:tr>
    </w:tbl>
    <w:p w:rsidR="00D21B95" w:rsidRPr="00321B01" w:rsidRDefault="00D21B95" w:rsidP="00DD4592">
      <w:pPr>
        <w:pStyle w:val="Style2"/>
        <w:widowControl/>
        <w:spacing w:line="276" w:lineRule="auto"/>
        <w:ind w:firstLine="0"/>
        <w:rPr>
          <w:rStyle w:val="FontStyle13"/>
          <w:sz w:val="29"/>
          <w:szCs w:val="29"/>
          <w:lang w:val="kk-KZ"/>
        </w:rPr>
      </w:pPr>
    </w:p>
    <w:p w:rsidR="00D21B95" w:rsidRPr="00321B01" w:rsidRDefault="00D21B95" w:rsidP="00DD4592">
      <w:pPr>
        <w:pStyle w:val="Style2"/>
        <w:widowControl/>
        <w:spacing w:line="276" w:lineRule="auto"/>
        <w:ind w:firstLine="0"/>
        <w:rPr>
          <w:rStyle w:val="FontStyle13"/>
          <w:sz w:val="29"/>
          <w:szCs w:val="29"/>
          <w:lang w:val="kk-KZ"/>
        </w:rPr>
      </w:pPr>
    </w:p>
    <w:p w:rsidR="00D21B95" w:rsidRPr="00321B01" w:rsidRDefault="00D21B95" w:rsidP="00DD4592">
      <w:pPr>
        <w:pStyle w:val="Style2"/>
        <w:widowControl/>
        <w:spacing w:line="276" w:lineRule="auto"/>
        <w:ind w:firstLine="0"/>
        <w:rPr>
          <w:rStyle w:val="FontStyle13"/>
          <w:sz w:val="29"/>
          <w:szCs w:val="29"/>
          <w:lang w:val="kk-KZ"/>
        </w:rPr>
      </w:pPr>
    </w:p>
    <w:p w:rsidR="00D21B95" w:rsidRPr="00321B01" w:rsidRDefault="00D21B95" w:rsidP="00DD4592">
      <w:pPr>
        <w:pStyle w:val="Style2"/>
        <w:widowControl/>
        <w:spacing w:line="276" w:lineRule="auto"/>
        <w:ind w:firstLine="0"/>
        <w:rPr>
          <w:rStyle w:val="FontStyle13"/>
          <w:sz w:val="29"/>
          <w:szCs w:val="29"/>
          <w:lang w:val="kk-KZ"/>
        </w:rPr>
      </w:pPr>
    </w:p>
    <w:p w:rsidR="00D21B95" w:rsidRPr="00321B01" w:rsidRDefault="00D21B95" w:rsidP="00DD4592">
      <w:pPr>
        <w:pStyle w:val="Style2"/>
        <w:widowControl/>
        <w:spacing w:line="276" w:lineRule="auto"/>
        <w:ind w:firstLine="0"/>
        <w:rPr>
          <w:rStyle w:val="FontStyle13"/>
          <w:sz w:val="29"/>
          <w:szCs w:val="29"/>
          <w:lang w:val="kk-KZ"/>
        </w:rPr>
      </w:pPr>
    </w:p>
    <w:p w:rsidR="00D21B95" w:rsidRPr="00321B01" w:rsidRDefault="00D21B95" w:rsidP="00DD4592">
      <w:pPr>
        <w:pStyle w:val="Style2"/>
        <w:widowControl/>
        <w:spacing w:line="276" w:lineRule="auto"/>
        <w:ind w:firstLine="0"/>
        <w:rPr>
          <w:rStyle w:val="FontStyle13"/>
          <w:sz w:val="29"/>
          <w:szCs w:val="29"/>
          <w:lang w:val="kk-KZ"/>
        </w:rPr>
      </w:pPr>
    </w:p>
    <w:p w:rsidR="00D21B95" w:rsidRPr="00321B01" w:rsidRDefault="00D21B95" w:rsidP="00DD4592">
      <w:pPr>
        <w:pStyle w:val="Style2"/>
        <w:widowControl/>
        <w:spacing w:line="276" w:lineRule="auto"/>
        <w:ind w:firstLine="0"/>
        <w:rPr>
          <w:rStyle w:val="FontStyle13"/>
          <w:sz w:val="29"/>
          <w:szCs w:val="29"/>
          <w:lang w:val="kk-KZ"/>
        </w:rPr>
      </w:pPr>
    </w:p>
    <w:p w:rsidR="00D21B95" w:rsidRPr="00321B01" w:rsidRDefault="00D21B95" w:rsidP="00DD4592">
      <w:pPr>
        <w:pStyle w:val="Style2"/>
        <w:widowControl/>
        <w:spacing w:line="276" w:lineRule="auto"/>
        <w:ind w:firstLine="0"/>
        <w:rPr>
          <w:rStyle w:val="FontStyle13"/>
          <w:sz w:val="29"/>
          <w:szCs w:val="29"/>
          <w:lang w:val="kk-KZ"/>
        </w:rPr>
      </w:pPr>
    </w:p>
    <w:p w:rsidR="00D21B95" w:rsidRPr="00321B01" w:rsidRDefault="00D21B95" w:rsidP="00DD4592">
      <w:pPr>
        <w:pStyle w:val="Style2"/>
        <w:widowControl/>
        <w:spacing w:line="276" w:lineRule="auto"/>
        <w:ind w:firstLine="0"/>
        <w:rPr>
          <w:rStyle w:val="FontStyle13"/>
          <w:sz w:val="29"/>
          <w:szCs w:val="29"/>
          <w:lang w:val="kk-KZ"/>
        </w:rPr>
      </w:pPr>
    </w:p>
    <w:p w:rsidR="00DF37C4" w:rsidRPr="00321B01" w:rsidRDefault="00DF37C4" w:rsidP="00567F42">
      <w:pPr>
        <w:pStyle w:val="Style2"/>
        <w:widowControl/>
        <w:spacing w:line="276" w:lineRule="auto"/>
        <w:ind w:firstLine="708"/>
        <w:rPr>
          <w:rStyle w:val="FontStyle13"/>
          <w:noProof/>
          <w:sz w:val="29"/>
          <w:szCs w:val="29"/>
          <w:lang w:val="kk-KZ"/>
        </w:rPr>
      </w:pPr>
      <w:r w:rsidRPr="00321B01">
        <w:rPr>
          <w:rStyle w:val="FontStyle13"/>
          <w:sz w:val="29"/>
          <w:szCs w:val="29"/>
          <w:lang w:val="kk-KZ"/>
        </w:rPr>
        <w:t xml:space="preserve">Кристалдану </w:t>
      </w:r>
      <w:r w:rsidRPr="00321B01">
        <w:rPr>
          <w:rStyle w:val="FontStyle13"/>
          <w:noProof/>
          <w:sz w:val="29"/>
          <w:szCs w:val="29"/>
          <w:lang w:val="kk-KZ"/>
        </w:rPr>
        <w:t xml:space="preserve">үрықтарының пайда болуы және одан әрі өсуі уакытқа </w:t>
      </w:r>
      <w:r w:rsidRPr="00321B01">
        <w:rPr>
          <w:rStyle w:val="FontStyle13"/>
          <w:sz w:val="29"/>
          <w:szCs w:val="29"/>
          <w:lang w:val="kk-KZ"/>
        </w:rPr>
        <w:t xml:space="preserve">тура </w:t>
      </w:r>
      <w:r w:rsidRPr="00321B01">
        <w:rPr>
          <w:rStyle w:val="FontStyle13"/>
          <w:noProof/>
          <w:sz w:val="29"/>
          <w:szCs w:val="29"/>
          <w:lang w:val="kk-KZ"/>
        </w:rPr>
        <w:t xml:space="preserve">пропорционал деп есептеп, </w:t>
      </w:r>
      <w:r w:rsidRPr="00321B01">
        <w:rPr>
          <w:rStyle w:val="FontStyle13"/>
          <w:sz w:val="29"/>
          <w:szCs w:val="29"/>
          <w:lang w:val="kk-KZ"/>
        </w:rPr>
        <w:t>Колмогоров—</w:t>
      </w:r>
      <w:r w:rsidRPr="00321B01">
        <w:rPr>
          <w:rStyle w:val="FontStyle13"/>
          <w:noProof/>
          <w:sz w:val="29"/>
          <w:szCs w:val="29"/>
          <w:lang w:val="kk-KZ"/>
        </w:rPr>
        <w:t xml:space="preserve">Авраами </w:t>
      </w:r>
      <w:r w:rsidRPr="00321B01">
        <w:rPr>
          <w:rStyle w:val="FontStyle13"/>
          <w:sz w:val="29"/>
          <w:szCs w:val="29"/>
          <w:lang w:val="kk-KZ"/>
        </w:rPr>
        <w:t xml:space="preserve">кристалдану </w:t>
      </w:r>
      <w:r w:rsidRPr="00321B01">
        <w:rPr>
          <w:rStyle w:val="FontStyle13"/>
          <w:noProof/>
          <w:sz w:val="29"/>
          <w:szCs w:val="29"/>
          <w:lang w:val="kk-KZ"/>
        </w:rPr>
        <w:t>кинетикасы</w:t>
      </w:r>
      <w:r w:rsidR="00D21B95" w:rsidRPr="00321B01">
        <w:rPr>
          <w:rStyle w:val="FontStyle13"/>
          <w:noProof/>
          <w:sz w:val="29"/>
          <w:szCs w:val="29"/>
          <w:lang w:val="kk-KZ"/>
        </w:rPr>
        <w:t>ның теңдеуін ұ</w:t>
      </w:r>
      <w:r w:rsidRPr="00321B01">
        <w:rPr>
          <w:rStyle w:val="FontStyle13"/>
          <w:noProof/>
          <w:sz w:val="29"/>
          <w:szCs w:val="29"/>
          <w:lang w:val="kk-KZ"/>
        </w:rPr>
        <w:t>сынған:</w:t>
      </w:r>
    </w:p>
    <w:p w:rsidR="00D21B95" w:rsidRPr="00321B01" w:rsidRDefault="00D21B95" w:rsidP="00DD4592">
      <w:pPr>
        <w:pStyle w:val="Style2"/>
        <w:widowControl/>
        <w:spacing w:line="276" w:lineRule="auto"/>
        <w:ind w:firstLine="0"/>
        <w:rPr>
          <w:rStyle w:val="FontStyle13"/>
          <w:noProof/>
          <w:sz w:val="29"/>
          <w:szCs w:val="29"/>
          <w:lang w:val="kk-KZ"/>
        </w:rPr>
      </w:pPr>
    </w:p>
    <w:p w:rsidR="00DF37C4" w:rsidRPr="00321B01" w:rsidRDefault="00D21B95" w:rsidP="00DD4592">
      <w:pPr>
        <w:spacing w:after="0"/>
        <w:jc w:val="center"/>
        <w:rPr>
          <w:rFonts w:ascii="Times New Roman" w:hAnsi="Times New Roman" w:cs="Times New Roman"/>
          <w:b/>
          <w:sz w:val="29"/>
          <w:szCs w:val="29"/>
          <w:lang w:val="kk-KZ"/>
        </w:rPr>
      </w:pPr>
      <m:oMath>
        <m:r>
          <m:rPr>
            <m:sty m:val="bi"/>
          </m:rPr>
          <w:rPr>
            <w:rFonts w:ascii="Cambria Math" w:hAnsi="Cambria Math" w:cs="Times New Roman"/>
            <w:sz w:val="36"/>
            <w:szCs w:val="36"/>
            <w:lang w:val="kk-KZ"/>
          </w:rPr>
          <m:t>a=1-</m:t>
        </m:r>
        <m:sSup>
          <m:sSupPr>
            <m:ctrlPr>
              <w:rPr>
                <w:rFonts w:ascii="Cambria Math" w:hAnsi="Cambria Math" w:cs="Times New Roman"/>
                <w:b/>
                <w:i/>
                <w:sz w:val="36"/>
                <w:szCs w:val="36"/>
                <w:lang w:val="kk-KZ"/>
              </w:rPr>
            </m:ctrlPr>
          </m:sSupPr>
          <m:e>
            <m:r>
              <m:rPr>
                <m:sty m:val="bi"/>
              </m:rPr>
              <w:rPr>
                <w:rFonts w:ascii="Cambria Math" w:hAnsi="Cambria Math" w:cs="Times New Roman"/>
                <w:sz w:val="36"/>
                <w:szCs w:val="36"/>
                <w:lang w:val="kk-KZ"/>
              </w:rPr>
              <m:t>e</m:t>
            </m:r>
          </m:e>
          <m:sup>
            <m:sSub>
              <m:sSubPr>
                <m:ctrlPr>
                  <w:rPr>
                    <w:rFonts w:ascii="Cambria Math" w:hAnsi="Cambria Math" w:cs="Times New Roman"/>
                    <w:b/>
                    <w:i/>
                    <w:sz w:val="36"/>
                    <w:szCs w:val="36"/>
                    <w:lang w:val="kk-KZ"/>
                  </w:rPr>
                </m:ctrlPr>
              </m:sSubPr>
              <m:e>
                <m:r>
                  <m:rPr>
                    <m:sty m:val="bi"/>
                  </m:rPr>
                  <w:rPr>
                    <w:rFonts w:ascii="Cambria Math" w:hAnsi="Cambria Math" w:cs="Times New Roman"/>
                    <w:sz w:val="36"/>
                    <w:szCs w:val="36"/>
                    <w:lang w:val="kk-KZ"/>
                  </w:rPr>
                  <m:t>-k</m:t>
                </m:r>
              </m:e>
              <m:sub>
                <m:r>
                  <m:rPr>
                    <m:sty m:val="bi"/>
                  </m:rPr>
                  <w:rPr>
                    <w:rFonts w:ascii="Cambria Math" w:hAnsi="Cambria Math" w:cs="Times New Roman"/>
                    <w:sz w:val="36"/>
                    <w:szCs w:val="36"/>
                    <w:lang w:val="kk-KZ"/>
                  </w:rPr>
                  <m:t>0</m:t>
                </m:r>
              </m:sub>
            </m:sSub>
            <m:sSup>
              <m:sSupPr>
                <m:ctrlPr>
                  <w:rPr>
                    <w:rFonts w:ascii="Cambria Math" w:hAnsi="Cambria Math" w:cs="Times New Roman"/>
                    <w:b/>
                    <w:i/>
                    <w:sz w:val="36"/>
                    <w:szCs w:val="36"/>
                    <w:lang w:val="kk-KZ"/>
                  </w:rPr>
                </m:ctrlPr>
              </m:sSupPr>
              <m:e>
                <m:r>
                  <m:rPr>
                    <m:sty m:val="bi"/>
                  </m:rPr>
                  <w:rPr>
                    <w:rFonts w:ascii="Cambria Math" w:hAnsi="Cambria Math" w:cs="Times New Roman"/>
                    <w:sz w:val="36"/>
                    <w:szCs w:val="36"/>
                    <w:lang w:val="kk-KZ"/>
                  </w:rPr>
                  <m:t>t</m:t>
                </m:r>
              </m:e>
              <m:sup>
                <m:r>
                  <m:rPr>
                    <m:sty m:val="bi"/>
                  </m:rPr>
                  <w:rPr>
                    <w:rFonts w:ascii="Cambria Math" w:hAnsi="Cambria Math" w:cs="Times New Roman"/>
                    <w:sz w:val="36"/>
                    <w:szCs w:val="36"/>
                    <w:lang w:val="kk-KZ"/>
                  </w:rPr>
                  <m:t>n</m:t>
                </m:r>
              </m:sup>
            </m:sSup>
          </m:sup>
        </m:sSup>
      </m:oMath>
      <w:r w:rsidR="00DF37C4" w:rsidRPr="00321B01">
        <w:rPr>
          <w:rFonts w:ascii="Times New Roman" w:hAnsi="Times New Roman" w:cs="Times New Roman"/>
          <w:b/>
          <w:sz w:val="29"/>
          <w:szCs w:val="29"/>
          <w:lang w:val="kk-KZ"/>
        </w:rPr>
        <w:t xml:space="preserve"> (1)</w:t>
      </w:r>
    </w:p>
    <w:p w:rsidR="00E01600" w:rsidRPr="00321B01" w:rsidRDefault="00E01600" w:rsidP="00DD4592">
      <w:pPr>
        <w:spacing w:after="0"/>
        <w:jc w:val="center"/>
        <w:rPr>
          <w:rFonts w:ascii="Times New Roman" w:hAnsi="Times New Roman" w:cs="Times New Roman"/>
          <w:b/>
          <w:sz w:val="29"/>
          <w:szCs w:val="29"/>
          <w:lang w:val="kk-KZ"/>
        </w:rPr>
      </w:pPr>
    </w:p>
    <w:p w:rsidR="00DF37C4" w:rsidRPr="00321B01" w:rsidRDefault="00DF37C4" w:rsidP="00567F42">
      <w:pPr>
        <w:pStyle w:val="Style1"/>
        <w:widowControl/>
        <w:spacing w:line="276" w:lineRule="auto"/>
        <w:ind w:firstLine="360"/>
        <w:rPr>
          <w:rStyle w:val="FontStyle13"/>
          <w:sz w:val="29"/>
          <w:szCs w:val="29"/>
          <w:lang w:val="kk-KZ"/>
        </w:rPr>
      </w:pPr>
      <w:r w:rsidRPr="00321B01">
        <w:rPr>
          <w:rStyle w:val="FontStyle13"/>
          <w:noProof/>
          <w:sz w:val="29"/>
          <w:szCs w:val="29"/>
          <w:lang w:val="kk-KZ"/>
        </w:rPr>
        <w:t xml:space="preserve">мұндағы </w:t>
      </w:r>
      <w:r w:rsidRPr="00321B01">
        <w:rPr>
          <w:rStyle w:val="FontStyle11"/>
          <w:noProof/>
          <w:sz w:val="29"/>
          <w:szCs w:val="29"/>
          <w:lang w:val="kk-KZ"/>
        </w:rPr>
        <w:t>а t</w:t>
      </w:r>
      <w:r w:rsidRPr="00321B01">
        <w:rPr>
          <w:rStyle w:val="FontStyle13"/>
          <w:noProof/>
          <w:sz w:val="29"/>
          <w:szCs w:val="29"/>
          <w:lang w:val="kk-KZ"/>
        </w:rPr>
        <w:t xml:space="preserve">-уақытындағы фазалық өзгеріске ұшыраған по-лимсрдің үлесі, t - </w:t>
      </w:r>
      <w:r w:rsidRPr="00321B01">
        <w:rPr>
          <w:rStyle w:val="FontStyle13"/>
          <w:sz w:val="29"/>
          <w:szCs w:val="29"/>
          <w:lang w:val="kk-KZ"/>
        </w:rPr>
        <w:t xml:space="preserve">кристалдану </w:t>
      </w:r>
      <w:r w:rsidRPr="00321B01">
        <w:rPr>
          <w:rStyle w:val="FontStyle13"/>
          <w:noProof/>
          <w:sz w:val="29"/>
          <w:szCs w:val="29"/>
          <w:lang w:val="kk-KZ"/>
        </w:rPr>
        <w:t>уақыты, k</w:t>
      </w:r>
      <w:r w:rsidRPr="00321B01">
        <w:rPr>
          <w:rStyle w:val="FontStyle13"/>
          <w:noProof/>
          <w:sz w:val="29"/>
          <w:szCs w:val="29"/>
          <w:vertAlign w:val="subscript"/>
          <w:lang w:val="kk-KZ"/>
        </w:rPr>
        <w:t>0</w:t>
      </w:r>
      <w:r w:rsidRPr="00321B01">
        <w:rPr>
          <w:rStyle w:val="FontStyle13"/>
          <w:noProof/>
          <w:sz w:val="29"/>
          <w:szCs w:val="29"/>
          <w:lang w:val="kk-KZ"/>
        </w:rPr>
        <w:t xml:space="preserve"> – процестің жылдамдық константасы. Ол кристалданатын полимердің </w:t>
      </w:r>
      <w:r w:rsidRPr="00321B01">
        <w:rPr>
          <w:rStyle w:val="FontStyle13"/>
          <w:sz w:val="29"/>
          <w:szCs w:val="29"/>
          <w:lang w:val="kk-KZ"/>
        </w:rPr>
        <w:t xml:space="preserve">касиетіне </w:t>
      </w:r>
      <w:r w:rsidRPr="00321B01">
        <w:rPr>
          <w:rStyle w:val="FontStyle13"/>
          <w:noProof/>
          <w:sz w:val="29"/>
          <w:szCs w:val="29"/>
          <w:lang w:val="kk-KZ"/>
        </w:rPr>
        <w:t xml:space="preserve">баиланысты, </w:t>
      </w:r>
      <w:r w:rsidRPr="00321B01">
        <w:rPr>
          <w:rStyle w:val="FontStyle11"/>
          <w:noProof/>
          <w:sz w:val="29"/>
          <w:szCs w:val="29"/>
          <w:lang w:val="kk-KZ"/>
        </w:rPr>
        <w:t xml:space="preserve">п </w:t>
      </w:r>
      <w:r w:rsidRPr="00321B01">
        <w:rPr>
          <w:rStyle w:val="FontStyle13"/>
          <w:noProof/>
          <w:sz w:val="29"/>
          <w:szCs w:val="29"/>
          <w:lang w:val="kk-KZ"/>
        </w:rPr>
        <w:t xml:space="preserve">- мәні 1 мен </w:t>
      </w:r>
      <w:r w:rsidRPr="00321B01">
        <w:rPr>
          <w:rStyle w:val="FontStyle15"/>
          <w:rFonts w:ascii="Times New Roman" w:hAnsi="Times New Roman" w:cs="Times New Roman"/>
          <w:b w:val="0"/>
          <w:noProof/>
          <w:sz w:val="29"/>
          <w:szCs w:val="29"/>
          <w:lang w:val="kk-KZ"/>
        </w:rPr>
        <w:t>4</w:t>
      </w:r>
      <w:r w:rsidRPr="00321B01">
        <w:rPr>
          <w:rStyle w:val="FontStyle13"/>
          <w:b/>
          <w:noProof/>
          <w:sz w:val="29"/>
          <w:szCs w:val="29"/>
          <w:lang w:val="kk-KZ"/>
        </w:rPr>
        <w:t>-</w:t>
      </w:r>
      <w:r w:rsidRPr="00321B01">
        <w:rPr>
          <w:rStyle w:val="FontStyle13"/>
          <w:noProof/>
          <w:sz w:val="29"/>
          <w:szCs w:val="29"/>
          <w:lang w:val="kk-KZ"/>
        </w:rPr>
        <w:t xml:space="preserve">тін аралығында </w:t>
      </w:r>
      <w:r w:rsidRPr="00321B01">
        <w:rPr>
          <w:rStyle w:val="FontStyle15"/>
          <w:rFonts w:ascii="Times New Roman" w:hAnsi="Times New Roman" w:cs="Times New Roman"/>
          <w:b w:val="0"/>
          <w:noProof/>
          <w:sz w:val="29"/>
          <w:szCs w:val="29"/>
          <w:lang w:val="kk-KZ"/>
        </w:rPr>
        <w:t>жат</w:t>
      </w:r>
      <w:r w:rsidRPr="00321B01">
        <w:rPr>
          <w:rStyle w:val="FontStyle13"/>
          <w:noProof/>
          <w:sz w:val="29"/>
          <w:szCs w:val="29"/>
          <w:lang w:val="kk-KZ"/>
        </w:rPr>
        <w:t xml:space="preserve">атын </w:t>
      </w:r>
      <w:r w:rsidRPr="00321B01">
        <w:rPr>
          <w:rStyle w:val="FontStyle13"/>
          <w:sz w:val="29"/>
          <w:szCs w:val="29"/>
          <w:lang w:val="kk-KZ"/>
        </w:rPr>
        <w:t xml:space="preserve">кристалды </w:t>
      </w:r>
      <w:r w:rsidRPr="00321B01">
        <w:rPr>
          <w:rStyle w:val="FontStyle13"/>
          <w:noProof/>
          <w:sz w:val="29"/>
          <w:szCs w:val="29"/>
          <w:lang w:val="kk-KZ"/>
        </w:rPr>
        <w:t xml:space="preserve">кұрылымның түріне байланысты </w:t>
      </w:r>
      <w:r w:rsidRPr="00321B01">
        <w:rPr>
          <w:rStyle w:val="FontStyle13"/>
          <w:sz w:val="29"/>
          <w:szCs w:val="29"/>
          <w:lang w:val="kk-KZ"/>
        </w:rPr>
        <w:t>константа.</w:t>
      </w:r>
    </w:p>
    <w:p w:rsidR="00DF37C4" w:rsidRPr="00321B01" w:rsidRDefault="00DF37C4" w:rsidP="00C6380A">
      <w:pPr>
        <w:pStyle w:val="ac"/>
        <w:numPr>
          <w:ilvl w:val="0"/>
          <w:numId w:val="12"/>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теңдеуін екі рет интегралдап, түзу сызықтық теңдеу алуға болады:</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8F14C2" w:rsidP="00DD4592">
      <w:pPr>
        <w:spacing w:after="0"/>
        <w:jc w:val="center"/>
        <w:rPr>
          <w:rFonts w:ascii="Times New Roman" w:hAnsi="Times New Roman" w:cs="Times New Roman"/>
          <w:b/>
          <w:sz w:val="29"/>
          <w:szCs w:val="29"/>
          <w:lang w:val="kk-KZ"/>
        </w:rPr>
      </w:pPr>
      <m:oMath>
        <m:func>
          <m:funcPr>
            <m:ctrlPr>
              <w:rPr>
                <w:rFonts w:ascii="Cambria Math" w:hAnsi="Cambria Math" w:cs="Times New Roman"/>
                <w:b/>
                <w:sz w:val="29"/>
                <w:szCs w:val="29"/>
                <w:lang w:val="en-US"/>
              </w:rPr>
            </m:ctrlPr>
          </m:funcPr>
          <m:fName>
            <m:r>
              <m:rPr>
                <m:sty m:val="b"/>
              </m:rPr>
              <w:rPr>
                <w:rFonts w:ascii="Cambria Math" w:hAnsi="Cambria Math" w:cs="Times New Roman"/>
                <w:sz w:val="29"/>
                <w:szCs w:val="29"/>
                <w:lang w:val="kk-KZ"/>
              </w:rPr>
              <m:t>ln</m:t>
            </m:r>
          </m:fName>
          <m:e>
            <m:d>
              <m:dPr>
                <m:begChr m:val="["/>
                <m:endChr m:val="]"/>
                <m:ctrlPr>
                  <w:rPr>
                    <w:rFonts w:ascii="Cambria Math" w:hAnsi="Cambria Math" w:cs="Times New Roman"/>
                    <w:b/>
                    <w:i/>
                    <w:sz w:val="29"/>
                    <w:szCs w:val="29"/>
                    <w:lang w:val="en-US"/>
                  </w:rPr>
                </m:ctrlPr>
              </m:dPr>
              <m:e>
                <m:r>
                  <m:rPr>
                    <m:sty m:val="bi"/>
                  </m:rPr>
                  <w:rPr>
                    <w:rFonts w:ascii="Cambria Math" w:hAnsi="Cambria Math" w:cs="Times New Roman"/>
                    <w:sz w:val="29"/>
                    <w:szCs w:val="29"/>
                    <w:lang w:val="kk-KZ"/>
                  </w:rPr>
                  <m:t>-</m:t>
                </m:r>
                <m:func>
                  <m:funcPr>
                    <m:ctrlPr>
                      <w:rPr>
                        <w:rFonts w:ascii="Cambria Math" w:hAnsi="Cambria Math" w:cs="Times New Roman"/>
                        <w:b/>
                        <w:sz w:val="29"/>
                        <w:szCs w:val="29"/>
                        <w:lang w:val="en-US"/>
                      </w:rPr>
                    </m:ctrlPr>
                  </m:funcPr>
                  <m:fName>
                    <m:r>
                      <m:rPr>
                        <m:sty m:val="b"/>
                      </m:rPr>
                      <w:rPr>
                        <w:rFonts w:ascii="Cambria Math" w:hAnsi="Cambria Math" w:cs="Times New Roman"/>
                        <w:sz w:val="29"/>
                        <w:szCs w:val="29"/>
                        <w:lang w:val="kk-KZ"/>
                      </w:rPr>
                      <m:t>ln</m:t>
                    </m:r>
                  </m:fName>
                  <m:e>
                    <m:d>
                      <m:dPr>
                        <m:ctrlPr>
                          <w:rPr>
                            <w:rFonts w:ascii="Cambria Math" w:hAnsi="Cambria Math" w:cs="Times New Roman"/>
                            <w:b/>
                            <w:i/>
                            <w:sz w:val="29"/>
                            <w:szCs w:val="29"/>
                            <w:lang w:val="en-US"/>
                          </w:rPr>
                        </m:ctrlPr>
                      </m:dPr>
                      <m:e>
                        <m:r>
                          <m:rPr>
                            <m:sty m:val="bi"/>
                          </m:rPr>
                          <w:rPr>
                            <w:rFonts w:ascii="Cambria Math" w:hAnsi="Cambria Math" w:cs="Times New Roman"/>
                            <w:sz w:val="29"/>
                            <w:szCs w:val="29"/>
                            <w:lang w:val="kk-KZ"/>
                          </w:rPr>
                          <m:t>1-a</m:t>
                        </m:r>
                      </m:e>
                    </m:d>
                    <m:ctrlPr>
                      <w:rPr>
                        <w:rFonts w:ascii="Cambria Math" w:hAnsi="Cambria Math" w:cs="Times New Roman"/>
                        <w:b/>
                        <w:i/>
                        <w:sz w:val="29"/>
                        <w:szCs w:val="29"/>
                        <w:lang w:val="en-US"/>
                      </w:rPr>
                    </m:ctrlPr>
                  </m:e>
                </m:func>
              </m:e>
            </m:d>
            <m:ctrlPr>
              <w:rPr>
                <w:rFonts w:ascii="Cambria Math" w:hAnsi="Cambria Math" w:cs="Times New Roman"/>
                <w:b/>
                <w:i/>
                <w:sz w:val="29"/>
                <w:szCs w:val="29"/>
                <w:lang w:val="en-US"/>
              </w:rPr>
            </m:ctrlPr>
          </m:e>
        </m:func>
        <m:r>
          <m:rPr>
            <m:sty m:val="bi"/>
          </m:rPr>
          <w:rPr>
            <w:rFonts w:ascii="Cambria Math" w:hAnsi="Cambria Math" w:cs="Times New Roman"/>
            <w:sz w:val="29"/>
            <w:szCs w:val="29"/>
            <w:lang w:val="kk-KZ"/>
          </w:rPr>
          <m:t>=ln</m:t>
        </m:r>
        <m:sSub>
          <m:sSubPr>
            <m:ctrlPr>
              <w:rPr>
                <w:rFonts w:ascii="Cambria Math" w:hAnsi="Cambria Math" w:cs="Times New Roman"/>
                <w:b/>
                <w:i/>
                <w:sz w:val="29"/>
                <w:szCs w:val="29"/>
                <w:lang w:val="en-US"/>
              </w:rPr>
            </m:ctrlPr>
          </m:sSubPr>
          <m:e>
            <m:r>
              <m:rPr>
                <m:sty m:val="bi"/>
              </m:rPr>
              <w:rPr>
                <w:rFonts w:ascii="Cambria Math" w:hAnsi="Cambria Math" w:cs="Times New Roman"/>
                <w:sz w:val="29"/>
                <w:szCs w:val="29"/>
                <w:lang w:val="kk-KZ"/>
              </w:rPr>
              <m:t>k</m:t>
            </m:r>
          </m:e>
          <m:sub>
            <m:r>
              <m:rPr>
                <m:sty m:val="bi"/>
              </m:rPr>
              <w:rPr>
                <w:rFonts w:ascii="Cambria Math" w:hAnsi="Cambria Math" w:cs="Times New Roman"/>
                <w:sz w:val="29"/>
                <w:szCs w:val="29"/>
                <w:lang w:val="kk-KZ"/>
              </w:rPr>
              <m:t>0</m:t>
            </m:r>
          </m:sub>
        </m:sSub>
        <m:r>
          <m:rPr>
            <m:sty m:val="bi"/>
          </m:rPr>
          <w:rPr>
            <w:rFonts w:ascii="Cambria Math" w:hAnsi="Cambria Math" w:cs="Times New Roman"/>
            <w:sz w:val="29"/>
            <w:szCs w:val="29"/>
            <w:lang w:val="kk-KZ"/>
          </w:rPr>
          <m:t>+nlnt</m:t>
        </m:r>
      </m:oMath>
      <w:r w:rsidR="00DF37C4" w:rsidRPr="00321B01">
        <w:rPr>
          <w:rFonts w:ascii="Times New Roman" w:hAnsi="Times New Roman" w:cs="Times New Roman"/>
          <w:b/>
          <w:sz w:val="29"/>
          <w:szCs w:val="29"/>
          <w:lang w:val="kk-KZ"/>
        </w:rPr>
        <w:t xml:space="preserve"> (2)</w:t>
      </w:r>
    </w:p>
    <w:p w:rsidR="00D21B95" w:rsidRPr="00321B01" w:rsidRDefault="00D21B95" w:rsidP="00DD4592">
      <w:pPr>
        <w:spacing w:after="0"/>
        <w:jc w:val="both"/>
        <w:rPr>
          <w:rFonts w:ascii="Times New Roman" w:hAnsi="Times New Roman" w:cs="Times New Roman"/>
          <w:sz w:val="29"/>
          <w:szCs w:val="29"/>
          <w:lang w:val="kk-KZ"/>
        </w:rPr>
      </w:pPr>
    </w:p>
    <w:p w:rsidR="00DF37C4" w:rsidRPr="00321B01" w:rsidRDefault="00DF37C4" w:rsidP="00567F4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ln[-ln(1-</w:t>
      </w:r>
      <w:r w:rsidRPr="00321B01">
        <w:rPr>
          <w:rFonts w:ascii="Times New Roman" w:hAnsi="Times New Roman" w:cs="Times New Roman"/>
          <w:i/>
          <w:sz w:val="29"/>
          <w:szCs w:val="29"/>
          <w:lang w:val="kk-KZ"/>
        </w:rPr>
        <w:t>a</w:t>
      </w:r>
      <w:r w:rsidRPr="00321B01">
        <w:rPr>
          <w:rFonts w:ascii="Times New Roman" w:hAnsi="Times New Roman" w:cs="Times New Roman"/>
          <w:sz w:val="29"/>
          <w:szCs w:val="29"/>
          <w:lang w:val="kk-KZ"/>
        </w:rPr>
        <w:t>)]=f(lnt) координаталарында алынған түзудің ордината осін қиятын кесіндіден k</w:t>
      </w:r>
      <w:r w:rsidRPr="00321B01">
        <w:rPr>
          <w:rFonts w:ascii="Times New Roman" w:hAnsi="Times New Roman" w:cs="Times New Roman"/>
          <w:sz w:val="29"/>
          <w:szCs w:val="29"/>
          <w:vertAlign w:val="subscript"/>
          <w:lang w:val="kk-KZ"/>
        </w:rPr>
        <w:t>0</w:t>
      </w:r>
      <w:r w:rsidRPr="00321B01">
        <w:rPr>
          <w:rFonts w:ascii="Times New Roman" w:hAnsi="Times New Roman" w:cs="Times New Roman"/>
          <w:sz w:val="29"/>
          <w:szCs w:val="29"/>
          <w:lang w:val="kk-KZ"/>
        </w:rPr>
        <w:t xml:space="preserve">-ның мәнін, ал түсу бұрышының тангенсінен n-ді табуға болады. </w:t>
      </w:r>
    </w:p>
    <w:p w:rsidR="00DF37C4" w:rsidRDefault="00567F42" w:rsidP="00DD4592">
      <w:pPr>
        <w:pStyle w:val="Style3"/>
        <w:widowControl/>
        <w:tabs>
          <w:tab w:val="left" w:pos="82"/>
        </w:tabs>
        <w:spacing w:line="276" w:lineRule="auto"/>
        <w:rPr>
          <w:rStyle w:val="FontStyle13"/>
          <w:noProof/>
          <w:sz w:val="29"/>
          <w:szCs w:val="29"/>
          <w:lang w:val="kk-KZ"/>
        </w:rPr>
      </w:pPr>
      <w:r>
        <w:rPr>
          <w:rStyle w:val="FontStyle13"/>
          <w:sz w:val="29"/>
          <w:szCs w:val="29"/>
          <w:lang w:val="kk-KZ"/>
        </w:rPr>
        <w:tab/>
      </w:r>
      <w:r>
        <w:rPr>
          <w:rStyle w:val="FontStyle13"/>
          <w:sz w:val="29"/>
          <w:szCs w:val="29"/>
          <w:lang w:val="kk-KZ"/>
        </w:rPr>
        <w:tab/>
      </w:r>
      <w:r w:rsidR="00DF37C4" w:rsidRPr="00321B01">
        <w:rPr>
          <w:rStyle w:val="FontStyle13"/>
          <w:sz w:val="29"/>
          <w:szCs w:val="29"/>
          <w:lang w:val="kk-KZ"/>
        </w:rPr>
        <w:t xml:space="preserve">Кристалдану </w:t>
      </w:r>
      <w:r w:rsidR="00DF37C4" w:rsidRPr="00321B01">
        <w:rPr>
          <w:rStyle w:val="FontStyle13"/>
          <w:noProof/>
          <w:sz w:val="29"/>
          <w:szCs w:val="29"/>
          <w:lang w:val="kk-KZ"/>
        </w:rPr>
        <w:t xml:space="preserve">жылдамдығының температураға тәуелділігі </w:t>
      </w:r>
      <w:r w:rsidR="00DF37C4" w:rsidRPr="00321B01">
        <w:rPr>
          <w:rStyle w:val="FontStyle13"/>
          <w:sz w:val="29"/>
          <w:szCs w:val="29"/>
          <w:lang w:val="kk-KZ"/>
        </w:rPr>
        <w:t xml:space="preserve">максимум </w:t>
      </w:r>
      <w:r w:rsidR="00DF37C4" w:rsidRPr="00321B01">
        <w:rPr>
          <w:rStyle w:val="FontStyle13"/>
          <w:noProof/>
          <w:sz w:val="29"/>
          <w:szCs w:val="29"/>
          <w:lang w:val="kk-KZ"/>
        </w:rPr>
        <w:t xml:space="preserve">аркылы өтетін қисықпен өрнектеледі (2 сурет). </w:t>
      </w:r>
    </w:p>
    <w:p w:rsidR="00567F42" w:rsidRPr="00321B01" w:rsidRDefault="00567F42" w:rsidP="00DD4592">
      <w:pPr>
        <w:pStyle w:val="Style3"/>
        <w:widowControl/>
        <w:tabs>
          <w:tab w:val="left" w:pos="82"/>
        </w:tabs>
        <w:spacing w:line="276" w:lineRule="auto"/>
        <w:rPr>
          <w:rStyle w:val="FontStyle13"/>
          <w:noProof/>
          <w:sz w:val="29"/>
          <w:szCs w:val="29"/>
          <w:lang w:val="kk-KZ"/>
        </w:rPr>
      </w:pPr>
    </w:p>
    <w:tbl>
      <w:tblPr>
        <w:tblStyle w:val="ad"/>
        <w:tblpPr w:leftFromText="180" w:rightFromText="180" w:vertAnchor="text" w:horzAnchor="margin"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6006"/>
      </w:tblGrid>
      <w:tr w:rsidR="00DD4592" w:rsidRPr="00321B01" w:rsidTr="00567F42">
        <w:tc>
          <w:tcPr>
            <w:tcW w:w="6006" w:type="dxa"/>
            <w:hideMark/>
          </w:tcPr>
          <w:p w:rsidR="00DF37C4" w:rsidRPr="00321B01" w:rsidRDefault="00DF37C4" w:rsidP="00567F42">
            <w:pPr>
              <w:pStyle w:val="Style3"/>
              <w:widowControl/>
              <w:tabs>
                <w:tab w:val="left" w:pos="82"/>
              </w:tabs>
              <w:spacing w:line="276" w:lineRule="auto"/>
              <w:jc w:val="center"/>
              <w:rPr>
                <w:rStyle w:val="FontStyle13"/>
                <w:noProof/>
                <w:sz w:val="29"/>
                <w:szCs w:val="29"/>
                <w:lang w:val="kk-KZ"/>
              </w:rPr>
            </w:pPr>
            <w:r w:rsidRPr="00321B01">
              <w:rPr>
                <w:noProof/>
                <w:sz w:val="29"/>
                <w:szCs w:val="29"/>
              </w:rPr>
              <w:drawing>
                <wp:inline distT="0" distB="0" distL="0" distR="0">
                  <wp:extent cx="3669475" cy="1341912"/>
                  <wp:effectExtent l="0" t="0" r="762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679464" cy="1345565"/>
                          </a:xfrm>
                          <a:prstGeom prst="rect">
                            <a:avLst/>
                          </a:prstGeom>
                          <a:noFill/>
                          <a:ln>
                            <a:noFill/>
                          </a:ln>
                        </pic:spPr>
                      </pic:pic>
                    </a:graphicData>
                  </a:graphic>
                </wp:inline>
              </w:drawing>
            </w:r>
          </w:p>
        </w:tc>
      </w:tr>
      <w:tr w:rsidR="00DD4592" w:rsidRPr="00321B01" w:rsidTr="00567F42">
        <w:tc>
          <w:tcPr>
            <w:tcW w:w="6006" w:type="dxa"/>
            <w:hideMark/>
          </w:tcPr>
          <w:p w:rsidR="00DF37C4" w:rsidRPr="00321B01" w:rsidRDefault="00DF37C4" w:rsidP="00567F42">
            <w:pPr>
              <w:pStyle w:val="Style3"/>
              <w:widowControl/>
              <w:tabs>
                <w:tab w:val="left" w:pos="82"/>
              </w:tabs>
              <w:spacing w:line="276" w:lineRule="auto"/>
              <w:rPr>
                <w:rStyle w:val="FontStyle13"/>
                <w:noProof/>
                <w:sz w:val="29"/>
                <w:szCs w:val="29"/>
                <w:lang w:val="kk-KZ"/>
              </w:rPr>
            </w:pPr>
            <w:r w:rsidRPr="00321B01">
              <w:rPr>
                <w:rStyle w:val="FontStyle13"/>
                <w:noProof/>
                <w:sz w:val="29"/>
                <w:szCs w:val="29"/>
                <w:lang w:val="kk-KZ"/>
              </w:rPr>
              <w:t>2 сурет. Кристалдану жылдамдығының температураға тәуелділігі</w:t>
            </w:r>
          </w:p>
        </w:tc>
      </w:tr>
    </w:tbl>
    <w:p w:rsidR="00D21B95" w:rsidRPr="00321B01" w:rsidRDefault="00D21B95" w:rsidP="00DD4592">
      <w:pPr>
        <w:pStyle w:val="Style3"/>
        <w:widowControl/>
        <w:tabs>
          <w:tab w:val="left" w:pos="82"/>
        </w:tabs>
        <w:spacing w:line="276" w:lineRule="auto"/>
        <w:rPr>
          <w:rStyle w:val="FontStyle13"/>
          <w:noProof/>
          <w:sz w:val="29"/>
          <w:szCs w:val="29"/>
          <w:lang w:val="kk-KZ"/>
        </w:rPr>
      </w:pPr>
    </w:p>
    <w:p w:rsidR="00D21B95" w:rsidRPr="00321B01" w:rsidRDefault="00D21B95" w:rsidP="00DD4592">
      <w:pPr>
        <w:pStyle w:val="Style3"/>
        <w:widowControl/>
        <w:tabs>
          <w:tab w:val="left" w:pos="82"/>
        </w:tabs>
        <w:spacing w:line="276" w:lineRule="auto"/>
        <w:rPr>
          <w:rStyle w:val="FontStyle13"/>
          <w:noProof/>
          <w:sz w:val="29"/>
          <w:szCs w:val="29"/>
          <w:lang w:val="kk-KZ"/>
        </w:rPr>
      </w:pPr>
    </w:p>
    <w:p w:rsidR="00D21B95" w:rsidRPr="00321B01" w:rsidRDefault="00D21B95" w:rsidP="00DD4592">
      <w:pPr>
        <w:pStyle w:val="Style3"/>
        <w:widowControl/>
        <w:tabs>
          <w:tab w:val="left" w:pos="82"/>
        </w:tabs>
        <w:spacing w:line="276" w:lineRule="auto"/>
        <w:rPr>
          <w:rStyle w:val="FontStyle13"/>
          <w:noProof/>
          <w:sz w:val="29"/>
          <w:szCs w:val="29"/>
          <w:lang w:val="kk-KZ"/>
        </w:rPr>
      </w:pPr>
    </w:p>
    <w:p w:rsidR="00D21B95" w:rsidRPr="00321B01" w:rsidRDefault="00D21B95" w:rsidP="00DD4592">
      <w:pPr>
        <w:pStyle w:val="Style3"/>
        <w:widowControl/>
        <w:tabs>
          <w:tab w:val="left" w:pos="82"/>
        </w:tabs>
        <w:spacing w:line="276" w:lineRule="auto"/>
        <w:rPr>
          <w:rStyle w:val="FontStyle13"/>
          <w:noProof/>
          <w:sz w:val="29"/>
          <w:szCs w:val="29"/>
          <w:lang w:val="kk-KZ"/>
        </w:rPr>
      </w:pPr>
    </w:p>
    <w:p w:rsidR="00D21B95" w:rsidRPr="00321B01" w:rsidRDefault="00D21B95" w:rsidP="00DD4592">
      <w:pPr>
        <w:pStyle w:val="Style3"/>
        <w:widowControl/>
        <w:tabs>
          <w:tab w:val="left" w:pos="82"/>
        </w:tabs>
        <w:spacing w:line="276" w:lineRule="auto"/>
        <w:rPr>
          <w:rStyle w:val="FontStyle13"/>
          <w:noProof/>
          <w:sz w:val="29"/>
          <w:szCs w:val="29"/>
          <w:lang w:val="kk-KZ"/>
        </w:rPr>
      </w:pPr>
    </w:p>
    <w:p w:rsidR="00D21B95" w:rsidRPr="00321B01" w:rsidRDefault="00D21B95" w:rsidP="00DD4592">
      <w:pPr>
        <w:pStyle w:val="Style3"/>
        <w:widowControl/>
        <w:tabs>
          <w:tab w:val="left" w:pos="82"/>
        </w:tabs>
        <w:spacing w:line="276" w:lineRule="auto"/>
        <w:rPr>
          <w:rStyle w:val="FontStyle13"/>
          <w:noProof/>
          <w:sz w:val="29"/>
          <w:szCs w:val="29"/>
          <w:lang w:val="kk-KZ"/>
        </w:rPr>
      </w:pPr>
    </w:p>
    <w:p w:rsidR="00D21B95" w:rsidRPr="00321B01" w:rsidRDefault="00D21B95" w:rsidP="00DD4592">
      <w:pPr>
        <w:pStyle w:val="Style3"/>
        <w:widowControl/>
        <w:tabs>
          <w:tab w:val="left" w:pos="82"/>
        </w:tabs>
        <w:spacing w:line="276" w:lineRule="auto"/>
        <w:rPr>
          <w:rStyle w:val="FontStyle13"/>
          <w:noProof/>
          <w:sz w:val="29"/>
          <w:szCs w:val="29"/>
          <w:lang w:val="kk-KZ"/>
        </w:rPr>
      </w:pPr>
    </w:p>
    <w:p w:rsidR="00D21B95" w:rsidRPr="00321B01" w:rsidRDefault="00D21B95" w:rsidP="00DD4592">
      <w:pPr>
        <w:pStyle w:val="Style3"/>
        <w:widowControl/>
        <w:tabs>
          <w:tab w:val="left" w:pos="82"/>
        </w:tabs>
        <w:spacing w:line="276" w:lineRule="auto"/>
        <w:rPr>
          <w:rStyle w:val="FontStyle13"/>
          <w:noProof/>
          <w:sz w:val="29"/>
          <w:szCs w:val="29"/>
          <w:lang w:val="kk-KZ"/>
        </w:rPr>
      </w:pPr>
    </w:p>
    <w:p w:rsidR="00D21B95" w:rsidRPr="00321B01" w:rsidRDefault="00D21B95" w:rsidP="00DD4592">
      <w:pPr>
        <w:pStyle w:val="Style3"/>
        <w:widowControl/>
        <w:tabs>
          <w:tab w:val="left" w:pos="82"/>
        </w:tabs>
        <w:spacing w:line="276" w:lineRule="auto"/>
        <w:rPr>
          <w:rStyle w:val="FontStyle13"/>
          <w:noProof/>
          <w:sz w:val="29"/>
          <w:szCs w:val="29"/>
          <w:lang w:val="kk-KZ"/>
        </w:rPr>
      </w:pPr>
    </w:p>
    <w:p w:rsidR="00DF37C4" w:rsidRPr="00321B01" w:rsidRDefault="00567F42" w:rsidP="00DD4592">
      <w:pPr>
        <w:pStyle w:val="Style3"/>
        <w:widowControl/>
        <w:tabs>
          <w:tab w:val="left" w:pos="82"/>
        </w:tabs>
        <w:spacing w:line="276" w:lineRule="auto"/>
        <w:rPr>
          <w:rStyle w:val="FontStyle13"/>
          <w:noProof/>
          <w:sz w:val="29"/>
          <w:szCs w:val="29"/>
          <w:lang w:val="kk-KZ"/>
        </w:rPr>
      </w:pPr>
      <w:r>
        <w:rPr>
          <w:rStyle w:val="FontStyle13"/>
          <w:noProof/>
          <w:sz w:val="29"/>
          <w:szCs w:val="29"/>
          <w:lang w:val="kk-KZ"/>
        </w:rPr>
        <w:tab/>
      </w:r>
      <w:r>
        <w:rPr>
          <w:rStyle w:val="FontStyle13"/>
          <w:noProof/>
          <w:sz w:val="29"/>
          <w:szCs w:val="29"/>
          <w:lang w:val="kk-KZ"/>
        </w:rPr>
        <w:tab/>
      </w:r>
      <w:r w:rsidR="00DF37C4" w:rsidRPr="00321B01">
        <w:rPr>
          <w:rStyle w:val="FontStyle13"/>
          <w:noProof/>
          <w:sz w:val="29"/>
          <w:szCs w:val="29"/>
          <w:lang w:val="kk-KZ"/>
        </w:rPr>
        <w:t xml:space="preserve">Полимердің кристалдануы </w:t>
      </w:r>
      <w:r w:rsidR="00DF37C4" w:rsidRPr="00321B01">
        <w:rPr>
          <w:rStyle w:val="FontStyle12"/>
          <w:noProof/>
          <w:sz w:val="29"/>
          <w:szCs w:val="29"/>
          <w:lang w:val="kk-KZ"/>
        </w:rPr>
        <w:t>Т</w:t>
      </w:r>
      <w:r w:rsidR="00DF37C4" w:rsidRPr="00321B01">
        <w:rPr>
          <w:rStyle w:val="FontStyle12"/>
          <w:noProof/>
          <w:sz w:val="29"/>
          <w:szCs w:val="29"/>
          <w:vertAlign w:val="subscript"/>
          <w:lang w:val="kk-KZ"/>
        </w:rPr>
        <w:t>ш</w:t>
      </w:r>
      <w:r w:rsidR="00DF37C4" w:rsidRPr="00321B01">
        <w:rPr>
          <w:rStyle w:val="FontStyle13"/>
          <w:noProof/>
          <w:sz w:val="29"/>
          <w:szCs w:val="29"/>
          <w:lang w:val="kk-KZ"/>
        </w:rPr>
        <w:t xml:space="preserve">мен </w:t>
      </w:r>
      <w:r w:rsidR="00DF37C4" w:rsidRPr="00321B01">
        <w:rPr>
          <w:rStyle w:val="FontStyle12"/>
          <w:noProof/>
          <w:sz w:val="29"/>
          <w:szCs w:val="29"/>
          <w:lang w:val="kk-KZ"/>
        </w:rPr>
        <w:t>Т</w:t>
      </w:r>
      <w:r w:rsidR="00DF37C4" w:rsidRPr="00321B01">
        <w:rPr>
          <w:rStyle w:val="FontStyle12"/>
          <w:noProof/>
          <w:sz w:val="29"/>
          <w:szCs w:val="29"/>
          <w:vertAlign w:val="subscript"/>
          <w:lang w:val="kk-KZ"/>
        </w:rPr>
        <w:t>б</w:t>
      </w:r>
      <w:r w:rsidR="00DF37C4" w:rsidRPr="00321B01">
        <w:rPr>
          <w:rStyle w:val="FontStyle13"/>
          <w:noProof/>
          <w:sz w:val="29"/>
          <w:szCs w:val="29"/>
          <w:lang w:val="kk-KZ"/>
        </w:rPr>
        <w:t xml:space="preserve">аралығында ғана жүреді. Шыныланған </w:t>
      </w:r>
      <w:r w:rsidR="00DF37C4" w:rsidRPr="00321B01">
        <w:rPr>
          <w:rStyle w:val="FontStyle13"/>
          <w:sz w:val="29"/>
          <w:szCs w:val="29"/>
          <w:lang w:val="kk-KZ"/>
        </w:rPr>
        <w:t xml:space="preserve">полимер </w:t>
      </w:r>
      <w:r w:rsidR="00DF37C4" w:rsidRPr="00321B01">
        <w:rPr>
          <w:rStyle w:val="FontStyle13"/>
          <w:noProof/>
          <w:sz w:val="29"/>
          <w:szCs w:val="29"/>
          <w:lang w:val="kk-KZ"/>
        </w:rPr>
        <w:t xml:space="preserve">әрі қарай кристалдана алмайды. Шыны тәріздес күй </w:t>
      </w:r>
      <w:r w:rsidR="00DF37C4" w:rsidRPr="00321B01">
        <w:rPr>
          <w:rStyle w:val="FontStyle13"/>
          <w:sz w:val="29"/>
          <w:szCs w:val="29"/>
          <w:lang w:val="kk-KZ"/>
        </w:rPr>
        <w:t xml:space="preserve">термодинамика </w:t>
      </w:r>
      <w:r w:rsidR="00DF37C4" w:rsidRPr="00321B01">
        <w:rPr>
          <w:rStyle w:val="FontStyle13"/>
          <w:noProof/>
          <w:sz w:val="29"/>
          <w:szCs w:val="29"/>
          <w:lang w:val="kk-KZ"/>
        </w:rPr>
        <w:t xml:space="preserve">тұрғысынан қарастырғанда тепе тең, күйде болмаса </w:t>
      </w:r>
      <w:r w:rsidR="00DF37C4" w:rsidRPr="00321B01">
        <w:rPr>
          <w:rStyle w:val="FontStyle13"/>
          <w:sz w:val="29"/>
          <w:szCs w:val="29"/>
          <w:lang w:val="kk-KZ"/>
        </w:rPr>
        <w:t xml:space="preserve">да </w:t>
      </w:r>
      <w:r w:rsidR="00DF37C4" w:rsidRPr="00321B01">
        <w:rPr>
          <w:rStyle w:val="FontStyle13"/>
          <w:noProof/>
          <w:sz w:val="29"/>
          <w:szCs w:val="29"/>
          <w:lang w:val="kk-KZ"/>
        </w:rPr>
        <w:t xml:space="preserve">іс жүзінде қанша болса </w:t>
      </w:r>
      <w:r w:rsidR="00DF37C4" w:rsidRPr="00321B01">
        <w:rPr>
          <w:rStyle w:val="FontStyle13"/>
          <w:sz w:val="29"/>
          <w:szCs w:val="29"/>
          <w:lang w:val="kk-KZ"/>
        </w:rPr>
        <w:t xml:space="preserve">да </w:t>
      </w:r>
      <w:r w:rsidR="00DF37C4" w:rsidRPr="00321B01">
        <w:rPr>
          <w:rStyle w:val="FontStyle13"/>
          <w:noProof/>
          <w:sz w:val="29"/>
          <w:szCs w:val="29"/>
          <w:lang w:val="kk-KZ"/>
        </w:rPr>
        <w:t>тұрақты сақтала алады.</w:t>
      </w:r>
    </w:p>
    <w:p w:rsidR="00DF37C4" w:rsidRPr="00321B01" w:rsidRDefault="00DF37C4" w:rsidP="00567F42">
      <w:pPr>
        <w:pStyle w:val="Style2"/>
        <w:widowControl/>
        <w:spacing w:line="276" w:lineRule="auto"/>
        <w:ind w:firstLine="708"/>
        <w:rPr>
          <w:rStyle w:val="FontStyle13"/>
          <w:noProof/>
          <w:sz w:val="29"/>
          <w:szCs w:val="29"/>
          <w:lang w:val="kk-KZ"/>
        </w:rPr>
      </w:pPr>
      <w:r w:rsidRPr="00321B01">
        <w:rPr>
          <w:rStyle w:val="FontStyle13"/>
          <w:b/>
          <w:noProof/>
          <w:sz w:val="29"/>
          <w:szCs w:val="29"/>
          <w:lang w:val="kk-KZ"/>
        </w:rPr>
        <w:t xml:space="preserve">3. </w:t>
      </w:r>
      <w:r w:rsidRPr="00321B01">
        <w:rPr>
          <w:rStyle w:val="FontStyle13"/>
          <w:noProof/>
          <w:sz w:val="29"/>
          <w:szCs w:val="29"/>
          <w:lang w:val="kk-KZ"/>
        </w:rPr>
        <w:t>Таза кристалды полимерлер сирек кездеседі. Өте жетілген монокристалдардаң тұратын кристалды полимерлердің өзінде де аздап ақаулар болады. Полимер монокристалдары негізінен бір бірінің үстінде орналасқан пластинкалардан (ламельдерден) тұрады. Ламель дегеніміз 180</w:t>
      </w:r>
      <w:r w:rsidRPr="00321B01">
        <w:rPr>
          <w:rStyle w:val="FontStyle13"/>
          <w:noProof/>
          <w:sz w:val="29"/>
          <w:szCs w:val="29"/>
          <w:vertAlign w:val="superscript"/>
          <w:lang w:val="kk-KZ"/>
        </w:rPr>
        <w:t>0</w:t>
      </w:r>
      <w:r w:rsidRPr="00321B01">
        <w:rPr>
          <w:rStyle w:val="FontStyle13"/>
          <w:noProof/>
          <w:sz w:val="29"/>
          <w:szCs w:val="29"/>
          <w:lang w:val="kk-KZ"/>
        </w:rPr>
        <w:t xml:space="preserve">-қа майысып, қатпарланып тығыз орналасқан макромолекулалардан құралған пластинаға ұқсас түзілістер (3 сурет). Ламельдер қабаттанып, дұрыс кристалл түзуге себепші болады. </w:t>
      </w:r>
    </w:p>
    <w:p w:rsidR="00D21B95" w:rsidRPr="00321B01" w:rsidRDefault="00D21B95" w:rsidP="00DD4592">
      <w:pPr>
        <w:pStyle w:val="Style2"/>
        <w:widowControl/>
        <w:spacing w:line="276" w:lineRule="auto"/>
        <w:ind w:firstLine="0"/>
        <w:rPr>
          <w:rStyle w:val="FontStyle13"/>
          <w:noProof/>
          <w:sz w:val="29"/>
          <w:szCs w:val="29"/>
          <w:lang w:val="kk-KZ"/>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4"/>
        <w:gridCol w:w="4786"/>
      </w:tblGrid>
      <w:tr w:rsidR="00DD4592" w:rsidRPr="00321B01" w:rsidTr="00DF37C4">
        <w:tc>
          <w:tcPr>
            <w:tcW w:w="4785" w:type="dxa"/>
            <w:hideMark/>
          </w:tcPr>
          <w:p w:rsidR="00DF37C4" w:rsidRPr="00321B01" w:rsidRDefault="00DF37C4" w:rsidP="00DD4592">
            <w:pPr>
              <w:pStyle w:val="Style2"/>
              <w:widowControl/>
              <w:spacing w:line="276" w:lineRule="auto"/>
              <w:ind w:firstLine="0"/>
              <w:rPr>
                <w:rStyle w:val="FontStyle13"/>
                <w:noProof/>
                <w:sz w:val="29"/>
                <w:szCs w:val="29"/>
                <w:lang w:val="kk-KZ"/>
              </w:rPr>
            </w:pPr>
            <w:r w:rsidRPr="00321B01">
              <w:rPr>
                <w:noProof/>
                <w:sz w:val="29"/>
                <w:szCs w:val="29"/>
              </w:rPr>
              <w:drawing>
                <wp:inline distT="0" distB="0" distL="0" distR="0">
                  <wp:extent cx="2711450" cy="1533525"/>
                  <wp:effectExtent l="0" t="0" r="0" b="0"/>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35891" cy="1547348"/>
                          </a:xfrm>
                          <a:prstGeom prst="rect">
                            <a:avLst/>
                          </a:prstGeom>
                          <a:noFill/>
                          <a:ln>
                            <a:noFill/>
                          </a:ln>
                        </pic:spPr>
                      </pic:pic>
                    </a:graphicData>
                  </a:graphic>
                </wp:inline>
              </w:drawing>
            </w:r>
          </w:p>
        </w:tc>
        <w:tc>
          <w:tcPr>
            <w:tcW w:w="4786" w:type="dxa"/>
            <w:hideMark/>
          </w:tcPr>
          <w:p w:rsidR="00DF37C4" w:rsidRPr="00321B01" w:rsidRDefault="00DF37C4" w:rsidP="00DD4592">
            <w:pPr>
              <w:pStyle w:val="Style2"/>
              <w:widowControl/>
              <w:spacing w:line="276" w:lineRule="auto"/>
              <w:ind w:firstLine="0"/>
              <w:rPr>
                <w:rStyle w:val="FontStyle13"/>
                <w:noProof/>
                <w:sz w:val="29"/>
                <w:szCs w:val="29"/>
                <w:lang w:val="kk-KZ"/>
              </w:rPr>
            </w:pPr>
            <w:r w:rsidRPr="00321B01">
              <w:rPr>
                <w:noProof/>
                <w:sz w:val="29"/>
                <w:szCs w:val="29"/>
              </w:rPr>
              <w:drawing>
                <wp:inline distT="0" distB="0" distL="0" distR="0">
                  <wp:extent cx="2857500" cy="1533525"/>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72867" cy="1541772"/>
                          </a:xfrm>
                          <a:prstGeom prst="rect">
                            <a:avLst/>
                          </a:prstGeom>
                          <a:noFill/>
                          <a:ln>
                            <a:noFill/>
                          </a:ln>
                        </pic:spPr>
                      </pic:pic>
                    </a:graphicData>
                  </a:graphic>
                </wp:inline>
              </w:drawing>
            </w:r>
          </w:p>
        </w:tc>
      </w:tr>
      <w:tr w:rsidR="00DD4592" w:rsidRPr="008F14C2" w:rsidTr="00DF37C4">
        <w:tc>
          <w:tcPr>
            <w:tcW w:w="4785" w:type="dxa"/>
            <w:hideMark/>
          </w:tcPr>
          <w:p w:rsidR="00DF37C4" w:rsidRPr="00321B01" w:rsidRDefault="00DF37C4" w:rsidP="00DD4592">
            <w:pPr>
              <w:pStyle w:val="Style2"/>
              <w:widowControl/>
              <w:spacing w:line="276" w:lineRule="auto"/>
              <w:ind w:firstLine="0"/>
              <w:rPr>
                <w:rStyle w:val="FontStyle13"/>
                <w:noProof/>
                <w:sz w:val="29"/>
                <w:szCs w:val="29"/>
                <w:lang w:val="kk-KZ"/>
              </w:rPr>
            </w:pPr>
            <w:r w:rsidRPr="00321B01">
              <w:rPr>
                <w:rStyle w:val="FontStyle13"/>
                <w:noProof/>
                <w:sz w:val="29"/>
                <w:szCs w:val="29"/>
              </w:rPr>
              <w:t>3 сурет. Пластиналы монокристалл құрылысының сызбанұсқасы</w:t>
            </w:r>
          </w:p>
        </w:tc>
        <w:tc>
          <w:tcPr>
            <w:tcW w:w="4786" w:type="dxa"/>
            <w:hideMark/>
          </w:tcPr>
          <w:p w:rsidR="00DF37C4" w:rsidRPr="00321B01" w:rsidRDefault="00DF37C4" w:rsidP="00DD4592">
            <w:pPr>
              <w:pStyle w:val="Style2"/>
              <w:widowControl/>
              <w:spacing w:line="276" w:lineRule="auto"/>
              <w:ind w:firstLine="0"/>
              <w:rPr>
                <w:rStyle w:val="FontStyle13"/>
                <w:noProof/>
                <w:sz w:val="29"/>
                <w:szCs w:val="29"/>
                <w:lang w:val="kk-KZ"/>
              </w:rPr>
            </w:pPr>
            <w:r w:rsidRPr="00321B01">
              <w:rPr>
                <w:rStyle w:val="FontStyle13"/>
                <w:noProof/>
                <w:sz w:val="29"/>
                <w:szCs w:val="29"/>
                <w:lang w:val="kk-KZ"/>
              </w:rPr>
              <w:t>4 сурет. Ламельдердің қалыптасу сызбанұсқасы: а-бір қабатты кристалда; б-екі қабатты кристалдар, 1-тұзақтар, 2-кірпіктер, 3-өткел тізбектер</w:t>
            </w:r>
          </w:p>
          <w:p w:rsidR="00D21B95" w:rsidRPr="00321B01" w:rsidRDefault="00D21B95" w:rsidP="00DD4592">
            <w:pPr>
              <w:pStyle w:val="Style2"/>
              <w:widowControl/>
              <w:spacing w:line="276" w:lineRule="auto"/>
              <w:ind w:firstLine="0"/>
              <w:rPr>
                <w:rStyle w:val="FontStyle13"/>
                <w:noProof/>
                <w:sz w:val="29"/>
                <w:szCs w:val="29"/>
                <w:lang w:val="kk-KZ"/>
              </w:rPr>
            </w:pPr>
          </w:p>
        </w:tc>
      </w:tr>
    </w:tbl>
    <w:p w:rsidR="00567F42" w:rsidRDefault="00567F42" w:rsidP="00DD4592">
      <w:pPr>
        <w:pStyle w:val="Style2"/>
        <w:widowControl/>
        <w:spacing w:line="276" w:lineRule="auto"/>
        <w:ind w:firstLine="0"/>
        <w:rPr>
          <w:rStyle w:val="FontStyle13"/>
          <w:noProof/>
          <w:sz w:val="29"/>
          <w:szCs w:val="29"/>
          <w:lang w:val="kk-KZ"/>
        </w:rPr>
      </w:pPr>
    </w:p>
    <w:p w:rsidR="00DF37C4" w:rsidRPr="00321B01" w:rsidRDefault="00DF37C4" w:rsidP="00567F42">
      <w:pPr>
        <w:pStyle w:val="Style2"/>
        <w:widowControl/>
        <w:spacing w:line="276" w:lineRule="auto"/>
        <w:ind w:firstLine="708"/>
        <w:rPr>
          <w:rStyle w:val="FontStyle13"/>
          <w:noProof/>
          <w:sz w:val="29"/>
          <w:szCs w:val="29"/>
          <w:lang w:val="kk-KZ"/>
        </w:rPr>
      </w:pPr>
      <w:r w:rsidRPr="00321B01">
        <w:rPr>
          <w:rStyle w:val="FontStyle13"/>
          <w:noProof/>
          <w:sz w:val="29"/>
          <w:szCs w:val="29"/>
          <w:lang w:val="kk-KZ"/>
        </w:rPr>
        <w:t xml:space="preserve">Ламельдердің қалындығы әдетте 100-А, ал ұзындығы мен ені алыну жағдайына қарай әр түрлі болады. Ламельдердің беткі қабаты тегіс бола бермейді. Кейде ламельдердің ортасынан қатпарлардың майысқан жерінен «кірпік» сияқты макромолекулалардың ұштары шығып тұрады, не үстінде ұзындығы әр түрлі ілгектер пайда болады. Кей жағдайларда дер кезінде өз пластинасына толық кіре алмай қалған макромолекула бөліктері көрші пластиналардың қалыптасуына себепші болады (4 сурет). Мұндай  өткел тізбектер ламельдерді бір бірімен жалғастырады. Сонымен кристалдардың ішіндегі макромолекула бөліктері кристалл торын түзеді, ал оның бет жағында қатпарлардың майысуының, «кірпіктердің», тұзақтардың, өткел тізбектердің салдарынан ретсіз аймақтар пайда болады. Мұның бәрі полимер кристалына ақаулық береді. </w:t>
      </w:r>
    </w:p>
    <w:p w:rsidR="00DF37C4" w:rsidRPr="00321B01" w:rsidRDefault="00DF37C4" w:rsidP="00567F42">
      <w:pPr>
        <w:pStyle w:val="Style2"/>
        <w:widowControl/>
        <w:spacing w:line="276" w:lineRule="auto"/>
        <w:ind w:firstLine="708"/>
        <w:rPr>
          <w:rStyle w:val="FontStyle13"/>
          <w:noProof/>
          <w:sz w:val="29"/>
          <w:szCs w:val="29"/>
          <w:lang w:val="kk-KZ"/>
        </w:rPr>
      </w:pPr>
      <w:r w:rsidRPr="00321B01">
        <w:rPr>
          <w:rStyle w:val="FontStyle13"/>
          <w:noProof/>
          <w:sz w:val="29"/>
          <w:szCs w:val="29"/>
          <w:lang w:val="kk-KZ"/>
        </w:rPr>
        <w:t xml:space="preserve">Кей жағдайларда монокристалдағы тізбектер жазылған конформациясын сақтайды - «шиш кебаб» деп аталатын құрылымдық пішін пайда болады. Кристалдану жағдайларына қарай дұрыс қырланған монокристалдардың морфологиялық пішіндері әр түрлі бола береді. Көптеген пластиналы түзілістерден тұратын қабаттанған құрылымдар. Оларға «террас» тәріздес кристалдар, түрі әр түрлі кеуек пирамида түріндегі монокристалдар, дендриттер жатады. </w:t>
      </w:r>
    </w:p>
    <w:p w:rsidR="00DF37C4" w:rsidRPr="00321B01" w:rsidRDefault="00DF37C4" w:rsidP="00DD4592">
      <w:pPr>
        <w:pStyle w:val="Style2"/>
        <w:widowControl/>
        <w:spacing w:line="276" w:lineRule="auto"/>
        <w:ind w:firstLine="0"/>
        <w:rPr>
          <w:sz w:val="29"/>
          <w:szCs w:val="29"/>
          <w:lang w:val="kk-KZ"/>
        </w:rPr>
      </w:pPr>
      <w:r w:rsidRPr="00321B01">
        <w:rPr>
          <w:rStyle w:val="FontStyle13"/>
          <w:noProof/>
          <w:sz w:val="29"/>
          <w:szCs w:val="29"/>
          <w:lang w:val="kk-KZ"/>
        </w:rPr>
        <w:tab/>
      </w:r>
      <w:r w:rsidRPr="00321B01">
        <w:rPr>
          <w:sz w:val="29"/>
          <w:szCs w:val="29"/>
          <w:lang w:val="kk-KZ"/>
        </w:rPr>
        <w:t xml:space="preserve"> Молекуладан ірі құрылымның тағы бір жетілген түрі сферолиттер. Сферолиттер полимер балқымасынан не өте концентрлі ерітіндіден кристалданады (5 сурет). </w:t>
      </w:r>
    </w:p>
    <w:p w:rsidR="00C37D76" w:rsidRPr="00321B01" w:rsidRDefault="00C37D76" w:rsidP="00DD4592">
      <w:pPr>
        <w:pStyle w:val="Style2"/>
        <w:widowControl/>
        <w:spacing w:line="276" w:lineRule="auto"/>
        <w:ind w:firstLine="0"/>
        <w:rPr>
          <w:sz w:val="29"/>
          <w:szCs w:val="29"/>
          <w:lang w:val="kk-KZ"/>
        </w:rPr>
      </w:pPr>
    </w:p>
    <w:p w:rsidR="0080274A" w:rsidRPr="00321B01" w:rsidRDefault="0080274A" w:rsidP="00DD4592">
      <w:pPr>
        <w:pStyle w:val="Style2"/>
        <w:widowControl/>
        <w:spacing w:line="276" w:lineRule="auto"/>
        <w:ind w:firstLine="0"/>
        <w:rPr>
          <w:sz w:val="29"/>
          <w:szCs w:val="29"/>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DD4592" w:rsidRPr="00321B01" w:rsidTr="00DF37C4">
        <w:tc>
          <w:tcPr>
            <w:tcW w:w="4785" w:type="dxa"/>
            <w:hideMark/>
          </w:tcPr>
          <w:p w:rsidR="00DF37C4" w:rsidRPr="00321B01" w:rsidRDefault="00DF37C4" w:rsidP="00567F42">
            <w:pPr>
              <w:spacing w:line="276" w:lineRule="auto"/>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461328" cy="1543793"/>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61328" cy="1543793"/>
                          </a:xfrm>
                          <a:prstGeom prst="rect">
                            <a:avLst/>
                          </a:prstGeom>
                          <a:noFill/>
                          <a:ln>
                            <a:noFill/>
                          </a:ln>
                        </pic:spPr>
                      </pic:pic>
                    </a:graphicData>
                  </a:graphic>
                </wp:inline>
              </w:drawing>
            </w:r>
          </w:p>
        </w:tc>
        <w:tc>
          <w:tcPr>
            <w:tcW w:w="4786" w:type="dxa"/>
            <w:hideMark/>
          </w:tcPr>
          <w:p w:rsidR="00DF37C4" w:rsidRPr="00321B01" w:rsidRDefault="00DF37C4" w:rsidP="00DD4592">
            <w:pPr>
              <w:spacing w:line="276" w:lineRule="auto"/>
              <w:jc w:val="both"/>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1258784" cy="1545224"/>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258784" cy="1545224"/>
                          </a:xfrm>
                          <a:prstGeom prst="rect">
                            <a:avLst/>
                          </a:prstGeom>
                          <a:noFill/>
                          <a:ln>
                            <a:noFill/>
                          </a:ln>
                        </pic:spPr>
                      </pic:pic>
                    </a:graphicData>
                  </a:graphic>
                </wp:inline>
              </w:drawing>
            </w:r>
          </w:p>
        </w:tc>
      </w:tr>
      <w:tr w:rsidR="00DD4592" w:rsidRPr="00321B01" w:rsidTr="00DF37C4">
        <w:tc>
          <w:tcPr>
            <w:tcW w:w="9571" w:type="dxa"/>
            <w:gridSpan w:val="2"/>
            <w:hideMark/>
          </w:tcPr>
          <w:p w:rsidR="00DF37C4" w:rsidRDefault="00DF37C4" w:rsidP="00567F42">
            <w:pPr>
              <w:spacing w:line="276" w:lineRule="auto"/>
              <w:jc w:val="center"/>
              <w:rPr>
                <w:rFonts w:ascii="Times New Roman" w:hAnsi="Times New Roman" w:cs="Times New Roman"/>
                <w:sz w:val="29"/>
                <w:szCs w:val="29"/>
                <w:lang w:val="kk-KZ"/>
              </w:rPr>
            </w:pPr>
            <w:r w:rsidRPr="00321B01">
              <w:rPr>
                <w:rFonts w:ascii="Times New Roman" w:hAnsi="Times New Roman" w:cs="Times New Roman"/>
                <w:sz w:val="29"/>
                <w:szCs w:val="29"/>
              </w:rPr>
              <w:t xml:space="preserve">5 сурет. </w:t>
            </w:r>
            <w:r w:rsidRPr="00321B01">
              <w:rPr>
                <w:rFonts w:ascii="Times New Roman" w:hAnsi="Times New Roman" w:cs="Times New Roman"/>
                <w:sz w:val="29"/>
                <w:szCs w:val="29"/>
                <w:lang w:val="kk-KZ"/>
              </w:rPr>
              <w:t>Полимерлердің радиальды (а) және сақиналы (б) сферолиттері</w:t>
            </w:r>
          </w:p>
          <w:p w:rsidR="00567F42" w:rsidRPr="00321B01" w:rsidRDefault="00567F42" w:rsidP="00567F42">
            <w:pPr>
              <w:spacing w:line="276" w:lineRule="auto"/>
              <w:jc w:val="center"/>
              <w:rPr>
                <w:rFonts w:ascii="Times New Roman" w:hAnsi="Times New Roman" w:cs="Times New Roman"/>
                <w:sz w:val="29"/>
                <w:szCs w:val="29"/>
                <w:lang w:val="kk-KZ"/>
              </w:rPr>
            </w:pPr>
          </w:p>
          <w:p w:rsidR="0080274A" w:rsidRPr="00321B01" w:rsidRDefault="0080274A" w:rsidP="00DD4592">
            <w:pPr>
              <w:spacing w:line="276" w:lineRule="auto"/>
              <w:jc w:val="both"/>
              <w:rPr>
                <w:rFonts w:ascii="Times New Roman" w:hAnsi="Times New Roman" w:cs="Times New Roman"/>
                <w:sz w:val="29"/>
                <w:szCs w:val="29"/>
                <w:lang w:val="kk-KZ"/>
              </w:rPr>
            </w:pPr>
          </w:p>
        </w:tc>
      </w:tr>
    </w:tbl>
    <w:p w:rsidR="00DF37C4" w:rsidRPr="00321B01" w:rsidRDefault="00DF37C4" w:rsidP="00567F42">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rPr>
        <w:t>4</w:t>
      </w:r>
      <w:r w:rsidRPr="00321B01">
        <w:rPr>
          <w:rFonts w:ascii="Times New Roman" w:hAnsi="Times New Roman" w:cs="Times New Roman"/>
          <w:b/>
          <w:sz w:val="29"/>
          <w:szCs w:val="29"/>
          <w:lang w:val="kk-KZ"/>
        </w:rPr>
        <w:t>.</w:t>
      </w:r>
      <w:r w:rsidRPr="00321B01">
        <w:rPr>
          <w:rFonts w:ascii="Times New Roman" w:hAnsi="Times New Roman" w:cs="Times New Roman"/>
          <w:sz w:val="29"/>
          <w:szCs w:val="29"/>
          <w:lang w:val="kk-KZ"/>
        </w:rPr>
        <w:t xml:space="preserve"> Кристалды полимерлердің аморфты полимерлерден ерекшелігі оның макромолекулалары жоғары реттілікпен орналасқан. Полимердегі кристалдық торлар сегменттердің қозғалысын тежейді. Кристалды полимерлердің деформациялану қабілеттігі оның кристалдану дәрежесіне байланысты. Таза кристалды полимерлерде сегменттер макромолекула бойында дұрыс бағдарланған, сондықтан олардың ретті қалыптасуына қосымша күш қажет емес. Сырттан берілген жылу бүкіл макромолекуланы жылулық қозғалысқа келтіргенше полимер сыртқы пішінін өзгертпейді. Мұндай полимерлер жоғары эластикалық күйге келмей, балку температурасынан кейін бірден тұтқыраққыш күйге өтеді. </w:t>
      </w:r>
    </w:p>
    <w:p w:rsidR="00567F42" w:rsidRDefault="00567F42" w:rsidP="005900E9">
      <w:pPr>
        <w:pStyle w:val="a8"/>
        <w:spacing w:line="276" w:lineRule="auto"/>
        <w:ind w:left="0" w:firstLine="708"/>
        <w:rPr>
          <w:b/>
          <w:sz w:val="29"/>
          <w:szCs w:val="29"/>
          <w:lang w:val="kk-KZ"/>
        </w:rPr>
      </w:pPr>
    </w:p>
    <w:p w:rsidR="005900E9" w:rsidRPr="00321B01" w:rsidRDefault="005900E9" w:rsidP="005900E9">
      <w:pPr>
        <w:pStyle w:val="a8"/>
        <w:spacing w:line="276" w:lineRule="auto"/>
        <w:ind w:left="0" w:firstLine="708"/>
        <w:rPr>
          <w:b/>
          <w:sz w:val="29"/>
          <w:szCs w:val="29"/>
          <w:lang w:val="kk-KZ"/>
        </w:rPr>
      </w:pPr>
      <w:r w:rsidRPr="00321B01">
        <w:rPr>
          <w:b/>
          <w:sz w:val="29"/>
          <w:szCs w:val="29"/>
          <w:lang w:val="kk-KZ"/>
        </w:rPr>
        <w:t>Полимерлер синтезі</w:t>
      </w:r>
    </w:p>
    <w:p w:rsidR="005900E9" w:rsidRPr="00321B01" w:rsidRDefault="005900E9" w:rsidP="00DD4592">
      <w:pPr>
        <w:pStyle w:val="a8"/>
        <w:spacing w:line="276" w:lineRule="auto"/>
        <w:ind w:left="0" w:firstLine="708"/>
        <w:rPr>
          <w:b/>
          <w:sz w:val="29"/>
          <w:szCs w:val="29"/>
          <w:lang w:val="kk-KZ"/>
        </w:rPr>
      </w:pPr>
    </w:p>
    <w:p w:rsidR="00DF37C4" w:rsidRPr="00321B01" w:rsidRDefault="00DF37C4" w:rsidP="00DD4592">
      <w:pPr>
        <w:pStyle w:val="a8"/>
        <w:spacing w:line="276" w:lineRule="auto"/>
        <w:ind w:left="0" w:firstLine="708"/>
        <w:rPr>
          <w:b/>
          <w:sz w:val="29"/>
          <w:szCs w:val="29"/>
          <w:lang w:val="kk-KZ"/>
        </w:rPr>
      </w:pPr>
      <w:r w:rsidRPr="00321B01">
        <w:rPr>
          <w:b/>
          <w:sz w:val="29"/>
          <w:szCs w:val="29"/>
          <w:lang w:val="kk-KZ"/>
        </w:rPr>
        <w:t>Полимерлеу</w:t>
      </w:r>
    </w:p>
    <w:p w:rsidR="000167E7" w:rsidRPr="00321B01" w:rsidRDefault="000167E7" w:rsidP="00DD4592">
      <w:pPr>
        <w:pStyle w:val="a8"/>
        <w:spacing w:line="276" w:lineRule="auto"/>
        <w:ind w:left="0"/>
        <w:rPr>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567F42">
        <w:rPr>
          <w:rFonts w:ascii="Times New Roman" w:hAnsi="Times New Roman" w:cs="Times New Roman"/>
          <w:b/>
          <w:sz w:val="29"/>
          <w:szCs w:val="29"/>
          <w:lang w:val="kk-KZ"/>
        </w:rPr>
        <w:t>1.</w:t>
      </w:r>
      <w:r w:rsidRPr="00321B01">
        <w:rPr>
          <w:rFonts w:ascii="Times New Roman" w:hAnsi="Times New Roman" w:cs="Times New Roman"/>
          <w:sz w:val="29"/>
          <w:szCs w:val="29"/>
          <w:lang w:val="kk-KZ"/>
        </w:rPr>
        <w:t>Полимерлерді алудың негізгі екі әдісі бар: полимерлену және поликонденсациялану.  Полимерлену – мономерлердің активтік орталыққа тізбектеліп қосылуының нәтижесінде макромолекулалардың түзілу процесі. Активтік орталықтың табиғатына байланысты радикалдық және иондық полимерлену деп ажыратады.</w:t>
      </w:r>
    </w:p>
    <w:p w:rsidR="00DF37C4" w:rsidRPr="00321B01" w:rsidRDefault="00DF37C4" w:rsidP="00DD459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Радикалдық полимерлену әрқашан тізбекті реакциялар механизмімен жүреді. Сондықтан радикалдық полимерлердің активті орталығы еркін радикал болып табылады. Полимерлену реакциясы үш негізгі сатыдан тұрады: активті орталықтың түзілуі, яғни мономер молекуласын қоздыру арқылы активті күйге ауыстыру; тізбектің өсуі; тізбектің үзілуі. </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Иницирлеу</w:t>
      </w:r>
      <w:r w:rsidRPr="00321B01">
        <w:rPr>
          <w:rFonts w:ascii="Times New Roman" w:hAnsi="Times New Roman" w:cs="Times New Roman"/>
          <w:sz w:val="29"/>
          <w:szCs w:val="29"/>
          <w:lang w:val="kk-KZ"/>
        </w:rPr>
        <w:t>. Радикалдық полимерленуде иницирлеу деген тізбекті бастап кетуге қажет еркін радикалдар алу. Оның бірнеше әдістері бар: термиялық, фотохимиялық, химиялық. Жиі химиялық иницирлеуды қолданылады. Инициатор ретінде әртүрлі пероксидтер және азоқосылыстар пайдаланылады. Бензоил пероксиды қыздырғанда ыдырайды:</w:t>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spacing w:after="0"/>
        <w:jc w:val="both"/>
        <w:rPr>
          <w:rFonts w:ascii="Times New Roman" w:hAnsi="Times New Roman" w:cs="Times New Roman"/>
          <w:b/>
          <w:sz w:val="29"/>
          <w:szCs w:val="29"/>
          <w:vertAlign w:val="subscript"/>
          <w:lang w:val="kk-KZ"/>
        </w:rPr>
      </w:pPr>
      <w:r w:rsidRPr="00321B01">
        <w:rPr>
          <w:rFonts w:ascii="Times New Roman" w:hAnsi="Times New Roman" w:cs="Times New Roman"/>
          <w:b/>
          <w:sz w:val="29"/>
          <w:szCs w:val="29"/>
          <w:lang w:val="en-US"/>
        </w:rPr>
        <w:t>C</w:t>
      </w:r>
      <w:r w:rsidRPr="00321B01">
        <w:rPr>
          <w:rFonts w:ascii="Times New Roman" w:hAnsi="Times New Roman" w:cs="Times New Roman"/>
          <w:b/>
          <w:sz w:val="29"/>
          <w:szCs w:val="29"/>
          <w:vertAlign w:val="subscript"/>
          <w:lang w:val="en-US"/>
        </w:rPr>
        <w:t>6</w:t>
      </w:r>
      <w:r w:rsidRPr="00321B01">
        <w:rPr>
          <w:rFonts w:ascii="Times New Roman" w:hAnsi="Times New Roman" w:cs="Times New Roman"/>
          <w:b/>
          <w:sz w:val="29"/>
          <w:szCs w:val="29"/>
          <w:lang w:val="en-US"/>
        </w:rPr>
        <w:t>H</w:t>
      </w:r>
      <w:r w:rsidRPr="00321B01">
        <w:rPr>
          <w:rFonts w:ascii="Times New Roman" w:hAnsi="Times New Roman" w:cs="Times New Roman"/>
          <w:b/>
          <w:sz w:val="29"/>
          <w:szCs w:val="29"/>
          <w:vertAlign w:val="subscript"/>
          <w:lang w:val="en-US"/>
        </w:rPr>
        <w:t>5</w:t>
      </w:r>
      <w:r w:rsidRPr="00321B01">
        <w:rPr>
          <w:rFonts w:ascii="Times New Roman" w:hAnsi="Times New Roman" w:cs="Times New Roman"/>
          <w:b/>
          <w:sz w:val="29"/>
          <w:szCs w:val="29"/>
          <w:lang w:val="en-US"/>
        </w:rPr>
        <w:t xml:space="preserve"> – C(O) – O – O – C(O) – C</w:t>
      </w:r>
      <w:r w:rsidRPr="00321B01">
        <w:rPr>
          <w:rFonts w:ascii="Times New Roman" w:hAnsi="Times New Roman" w:cs="Times New Roman"/>
          <w:b/>
          <w:sz w:val="29"/>
          <w:szCs w:val="29"/>
          <w:vertAlign w:val="subscript"/>
          <w:lang w:val="en-US"/>
        </w:rPr>
        <w:t>6</w:t>
      </w:r>
      <w:r w:rsidRPr="00321B01">
        <w:rPr>
          <w:rFonts w:ascii="Times New Roman" w:hAnsi="Times New Roman" w:cs="Times New Roman"/>
          <w:b/>
          <w:sz w:val="29"/>
          <w:szCs w:val="29"/>
          <w:lang w:val="en-US"/>
        </w:rPr>
        <w:t>H</w:t>
      </w:r>
      <w:r w:rsidRPr="00321B01">
        <w:rPr>
          <w:rFonts w:ascii="Times New Roman" w:hAnsi="Times New Roman" w:cs="Times New Roman"/>
          <w:b/>
          <w:sz w:val="29"/>
          <w:szCs w:val="29"/>
          <w:vertAlign w:val="subscript"/>
          <w:lang w:val="en-US"/>
        </w:rPr>
        <w:t>5</w:t>
      </w:r>
      <w:r w:rsidRPr="00321B01">
        <w:rPr>
          <w:rFonts w:ascii="Times New Roman" w:hAnsi="Times New Roman" w:cs="Times New Roman"/>
          <w:b/>
          <w:sz w:val="29"/>
          <w:szCs w:val="29"/>
          <w:lang w:val="en-US"/>
        </w:rPr>
        <w:t xml:space="preserve"> → 2C</w:t>
      </w:r>
      <w:r w:rsidRPr="00321B01">
        <w:rPr>
          <w:rFonts w:ascii="Times New Roman" w:hAnsi="Times New Roman" w:cs="Times New Roman"/>
          <w:b/>
          <w:sz w:val="29"/>
          <w:szCs w:val="29"/>
          <w:vertAlign w:val="subscript"/>
          <w:lang w:val="en-US"/>
        </w:rPr>
        <w:t>6</w:t>
      </w:r>
      <w:r w:rsidRPr="00321B01">
        <w:rPr>
          <w:rFonts w:ascii="Times New Roman" w:hAnsi="Times New Roman" w:cs="Times New Roman"/>
          <w:b/>
          <w:sz w:val="29"/>
          <w:szCs w:val="29"/>
          <w:lang w:val="en-US"/>
        </w:rPr>
        <w:t>H</w:t>
      </w:r>
      <w:r w:rsidRPr="00321B01">
        <w:rPr>
          <w:rFonts w:ascii="Times New Roman" w:hAnsi="Times New Roman" w:cs="Times New Roman"/>
          <w:b/>
          <w:sz w:val="29"/>
          <w:szCs w:val="29"/>
          <w:vertAlign w:val="subscript"/>
          <w:lang w:val="en-US"/>
        </w:rPr>
        <w:t>5</w:t>
      </w:r>
      <w:r w:rsidRPr="00321B01">
        <w:rPr>
          <w:rFonts w:ascii="Times New Roman" w:hAnsi="Times New Roman" w:cs="Times New Roman"/>
          <w:b/>
          <w:sz w:val="29"/>
          <w:szCs w:val="29"/>
          <w:lang w:val="en-US"/>
        </w:rPr>
        <w:t xml:space="preserve"> – C(O) – O</w:t>
      </w:r>
      <w:r w:rsidRPr="00321B01">
        <w:rPr>
          <w:rFonts w:ascii="Times New Roman" w:hAnsi="Times New Roman" w:cs="Times New Roman"/>
          <w:b/>
          <w:sz w:val="29"/>
          <w:szCs w:val="29"/>
          <w:vertAlign w:val="superscript"/>
          <w:lang w:val="en-US"/>
        </w:rPr>
        <w:t>∙</w:t>
      </w:r>
      <w:r w:rsidRPr="00321B01">
        <w:rPr>
          <w:rFonts w:ascii="Times New Roman" w:hAnsi="Times New Roman" w:cs="Times New Roman"/>
          <w:b/>
          <w:sz w:val="29"/>
          <w:szCs w:val="29"/>
          <w:lang w:val="en-US"/>
        </w:rPr>
        <w:t xml:space="preserve"> → 2 C</w:t>
      </w:r>
      <w:r w:rsidRPr="00321B01">
        <w:rPr>
          <w:rFonts w:ascii="Times New Roman" w:hAnsi="Times New Roman" w:cs="Times New Roman"/>
          <w:b/>
          <w:sz w:val="29"/>
          <w:szCs w:val="29"/>
          <w:vertAlign w:val="subscript"/>
          <w:lang w:val="en-US"/>
        </w:rPr>
        <w:t>6</w:t>
      </w:r>
      <w:r w:rsidRPr="00321B01">
        <w:rPr>
          <w:rFonts w:ascii="Times New Roman" w:hAnsi="Times New Roman" w:cs="Times New Roman"/>
          <w:b/>
          <w:sz w:val="29"/>
          <w:szCs w:val="29"/>
          <w:lang w:val="en-US"/>
        </w:rPr>
        <w:t>H</w:t>
      </w:r>
      <w:r w:rsidRPr="00321B01">
        <w:rPr>
          <w:rFonts w:ascii="Times New Roman" w:hAnsi="Times New Roman" w:cs="Times New Roman"/>
          <w:b/>
          <w:sz w:val="29"/>
          <w:szCs w:val="29"/>
          <w:vertAlign w:val="subscript"/>
          <w:lang w:val="en-US"/>
        </w:rPr>
        <w:t>5</w:t>
      </w:r>
      <w:r w:rsidRPr="00321B01">
        <w:rPr>
          <w:rFonts w:ascii="Times New Roman" w:hAnsi="Times New Roman" w:cs="Times New Roman"/>
          <w:b/>
          <w:sz w:val="29"/>
          <w:szCs w:val="29"/>
          <w:vertAlign w:val="superscript"/>
          <w:lang w:val="en-US"/>
        </w:rPr>
        <w:t>∙</w:t>
      </w:r>
      <w:r w:rsidRPr="00321B01">
        <w:rPr>
          <w:rFonts w:ascii="Times New Roman" w:hAnsi="Times New Roman" w:cs="Times New Roman"/>
          <w:b/>
          <w:sz w:val="29"/>
          <w:szCs w:val="29"/>
          <w:lang w:val="en-US"/>
        </w:rPr>
        <w:t xml:space="preserve"> + 2CO</w:t>
      </w:r>
      <w:r w:rsidRPr="00321B01">
        <w:rPr>
          <w:rFonts w:ascii="Times New Roman" w:hAnsi="Times New Roman" w:cs="Times New Roman"/>
          <w:b/>
          <w:sz w:val="29"/>
          <w:szCs w:val="29"/>
          <w:vertAlign w:val="subscript"/>
          <w:lang w:val="en-US"/>
        </w:rPr>
        <w:t>2</w:t>
      </w:r>
    </w:p>
    <w:p w:rsidR="00301FF6" w:rsidRPr="00321B01" w:rsidRDefault="00301FF6" w:rsidP="00DD4592">
      <w:pPr>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Инициатор молекуласы ыдырағанда радикал түзіледі, ол мономердің екіншілік байланысына қосылып, реакциялық тізбекті бастайды:</w:t>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873829" cy="398502"/>
            <wp:effectExtent l="0" t="0" r="3175" b="1905"/>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09376" cy="403431"/>
                    </a:xfrm>
                    <a:prstGeom prst="rect">
                      <a:avLst/>
                    </a:prstGeom>
                    <a:noFill/>
                    <a:ln>
                      <a:noFill/>
                    </a:ln>
                  </pic:spPr>
                </pic:pic>
              </a:graphicData>
            </a:graphic>
          </wp:inline>
        </w:drawing>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Тізбектің өсуі иницирлеудің нәтижесінде түзілген радикалдарға мономерлердің біртіндеп қосылуынан жүреді. Мұнда кинетикалық тізбектің өсуі материалды тізбектің өсуімен жүреді:</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RM</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 M </w:t>
      </w:r>
      <m:oMath>
        <m:box>
          <m:boxPr>
            <m:opEmu m:val="1"/>
            <m:ctrlPr>
              <w:rPr>
                <w:rFonts w:ascii="Cambria Math" w:hAnsi="Cambria Math" w:cs="Times New Roman"/>
                <w:i/>
                <w:sz w:val="29"/>
                <w:szCs w:val="29"/>
                <w:lang w:val="en-US"/>
              </w:rPr>
            </m:ctrlPr>
          </m:boxPr>
          <m:e>
            <m:groupChr>
              <m:groupChrPr>
                <m:chr m:val="→"/>
                <m:vertJc m:val="bot"/>
                <m:ctrlPr>
                  <w:rPr>
                    <w:rFonts w:ascii="Cambria Math" w:hAnsi="Cambria Math" w:cs="Times New Roman"/>
                    <w:i/>
                    <w:sz w:val="29"/>
                    <w:szCs w:val="29"/>
                    <w:lang w:val="en-US"/>
                  </w:rPr>
                </m:ctrlPr>
              </m:groupChrPr>
              <m:e>
                <m:sSub>
                  <m:sSubPr>
                    <m:ctrlPr>
                      <w:rPr>
                        <w:rFonts w:ascii="Cambria Math" w:hAnsi="Cambria Math" w:cs="Times New Roman"/>
                        <w:i/>
                        <w:sz w:val="29"/>
                        <w:szCs w:val="29"/>
                        <w:lang w:val="en-US"/>
                      </w:rPr>
                    </m:ctrlPr>
                  </m:sSubPr>
                  <m:e>
                    <m:r>
                      <w:rPr>
                        <w:rFonts w:ascii="Cambria Math" w:hAnsi="Cambria Math" w:cs="Times New Roman"/>
                        <w:sz w:val="29"/>
                        <w:szCs w:val="29"/>
                        <w:lang w:val="kk-KZ"/>
                      </w:rPr>
                      <m:t>k</m:t>
                    </m:r>
                  </m:e>
                  <m:sub>
                    <m:r>
                      <w:rPr>
                        <w:rFonts w:ascii="Cambria Math" w:hAnsi="Cambria Math" w:cs="Times New Roman"/>
                        <w:sz w:val="29"/>
                        <w:szCs w:val="29"/>
                        <w:lang w:val="kk-KZ"/>
                      </w:rPr>
                      <m:t>p</m:t>
                    </m:r>
                  </m:sub>
                </m:sSub>
              </m:e>
            </m:groupChr>
          </m:e>
        </m:box>
      </m:oMath>
      <w:r w:rsidRPr="00321B01">
        <w:rPr>
          <w:rFonts w:ascii="Times New Roman" w:hAnsi="Times New Roman" w:cs="Times New Roman"/>
          <w:sz w:val="29"/>
          <w:szCs w:val="29"/>
          <w:lang w:val="kk-KZ"/>
        </w:rPr>
        <w:t xml:space="preserve"> RMM</w:t>
      </w:r>
      <w:r w:rsidRPr="00321B01">
        <w:rPr>
          <w:rFonts w:ascii="Times New Roman" w:hAnsi="Times New Roman" w:cs="Times New Roman"/>
          <w:sz w:val="29"/>
          <w:szCs w:val="29"/>
          <w:vertAlign w:val="superscript"/>
          <w:lang w:val="kk-KZ"/>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en-US"/>
        </w:rPr>
      </w:pPr>
      <w:r w:rsidRPr="00321B01">
        <w:rPr>
          <w:rFonts w:ascii="Times New Roman" w:hAnsi="Times New Roman" w:cs="Times New Roman"/>
          <w:sz w:val="29"/>
          <w:szCs w:val="29"/>
          <w:lang w:val="en-US"/>
        </w:rPr>
        <w:t>RMM</w:t>
      </w:r>
      <w:r w:rsidRPr="00321B01">
        <w:rPr>
          <w:rFonts w:ascii="Times New Roman" w:hAnsi="Times New Roman" w:cs="Times New Roman"/>
          <w:sz w:val="29"/>
          <w:szCs w:val="29"/>
          <w:vertAlign w:val="superscript"/>
          <w:lang w:val="en-US"/>
        </w:rPr>
        <w:t>.</w:t>
      </w:r>
      <w:r w:rsidRPr="00321B01">
        <w:rPr>
          <w:rFonts w:ascii="Times New Roman" w:hAnsi="Times New Roman" w:cs="Times New Roman"/>
          <w:sz w:val="29"/>
          <w:szCs w:val="29"/>
          <w:lang w:val="en-US"/>
        </w:rPr>
        <w:t xml:space="preserve"> + M </w:t>
      </w:r>
      <m:oMath>
        <m:box>
          <m:boxPr>
            <m:opEmu m:val="1"/>
            <m:ctrlPr>
              <w:rPr>
                <w:rFonts w:ascii="Cambria Math" w:hAnsi="Cambria Math" w:cs="Times New Roman"/>
                <w:i/>
                <w:sz w:val="29"/>
                <w:szCs w:val="29"/>
                <w:lang w:val="en-US"/>
              </w:rPr>
            </m:ctrlPr>
          </m:boxPr>
          <m:e>
            <m:groupChr>
              <m:groupChrPr>
                <m:chr m:val="→"/>
                <m:vertJc m:val="bot"/>
                <m:ctrlPr>
                  <w:rPr>
                    <w:rFonts w:ascii="Cambria Math" w:hAnsi="Cambria Math" w:cs="Times New Roman"/>
                    <w:i/>
                    <w:sz w:val="29"/>
                    <w:szCs w:val="29"/>
                    <w:lang w:val="en-US"/>
                  </w:rPr>
                </m:ctrlPr>
              </m:groupChrPr>
              <m:e>
                <m:sSub>
                  <m:sSubPr>
                    <m:ctrlPr>
                      <w:rPr>
                        <w:rFonts w:ascii="Cambria Math" w:hAnsi="Cambria Math" w:cs="Times New Roman"/>
                        <w:i/>
                        <w:sz w:val="29"/>
                        <w:szCs w:val="29"/>
                        <w:lang w:val="en-US"/>
                      </w:rPr>
                    </m:ctrlPr>
                  </m:sSubPr>
                  <m:e>
                    <m:r>
                      <w:rPr>
                        <w:rFonts w:ascii="Cambria Math" w:hAnsi="Cambria Math" w:cs="Times New Roman"/>
                        <w:sz w:val="29"/>
                        <w:szCs w:val="29"/>
                        <w:lang w:val="en-US"/>
                      </w:rPr>
                      <m:t>k</m:t>
                    </m:r>
                  </m:e>
                  <m:sub>
                    <m:r>
                      <w:rPr>
                        <w:rFonts w:ascii="Cambria Math" w:hAnsi="Cambria Math" w:cs="Times New Roman"/>
                        <w:sz w:val="29"/>
                        <w:szCs w:val="29"/>
                        <w:lang w:val="en-US"/>
                      </w:rPr>
                      <m:t>p</m:t>
                    </m:r>
                  </m:sub>
                </m:sSub>
              </m:e>
            </m:groupChr>
          </m:e>
        </m:box>
      </m:oMath>
      <w:r w:rsidRPr="00321B01">
        <w:rPr>
          <w:rFonts w:ascii="Times New Roman" w:hAnsi="Times New Roman" w:cs="Times New Roman"/>
          <w:sz w:val="29"/>
          <w:szCs w:val="29"/>
          <w:lang w:val="en-US"/>
        </w:rPr>
        <w:t xml:space="preserve"> RMMM</w:t>
      </w:r>
      <w:r w:rsidRPr="00321B01">
        <w:rPr>
          <w:rFonts w:ascii="Times New Roman" w:hAnsi="Times New Roman" w:cs="Times New Roman"/>
          <w:sz w:val="29"/>
          <w:szCs w:val="29"/>
          <w:vertAlign w:val="superscript"/>
          <w:lang w:val="en-US"/>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en-US"/>
        </w:rPr>
      </w:pPr>
      <w:r w:rsidRPr="00321B01">
        <w:rPr>
          <w:rFonts w:ascii="Times New Roman" w:hAnsi="Times New Roman" w:cs="Times New Roman"/>
          <w:sz w:val="29"/>
          <w:szCs w:val="29"/>
          <w:lang w:val="en-US"/>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en-US"/>
        </w:rPr>
      </w:pPr>
      <w:r w:rsidRPr="00321B01">
        <w:rPr>
          <w:rFonts w:ascii="Times New Roman" w:hAnsi="Times New Roman" w:cs="Times New Roman"/>
          <w:sz w:val="29"/>
          <w:szCs w:val="29"/>
          <w:lang w:val="en-US"/>
        </w:rPr>
        <w:t>R – [M]</w:t>
      </w:r>
      <w:r w:rsidRPr="00321B01">
        <w:rPr>
          <w:rFonts w:ascii="Times New Roman" w:hAnsi="Times New Roman" w:cs="Times New Roman"/>
          <w:sz w:val="29"/>
          <w:szCs w:val="29"/>
          <w:vertAlign w:val="subscript"/>
          <w:lang w:val="en-US"/>
        </w:rPr>
        <w:t>n-2</w:t>
      </w:r>
      <w:r w:rsidRPr="00321B01">
        <w:rPr>
          <w:rFonts w:ascii="Times New Roman" w:hAnsi="Times New Roman" w:cs="Times New Roman"/>
          <w:sz w:val="29"/>
          <w:szCs w:val="29"/>
          <w:lang w:val="en-US"/>
        </w:rPr>
        <w:t xml:space="preserve"> – M</w:t>
      </w:r>
      <w:r w:rsidRPr="00321B01">
        <w:rPr>
          <w:rFonts w:ascii="Times New Roman" w:hAnsi="Times New Roman" w:cs="Times New Roman"/>
          <w:sz w:val="29"/>
          <w:szCs w:val="29"/>
          <w:vertAlign w:val="superscript"/>
          <w:lang w:val="en-US"/>
        </w:rPr>
        <w:t>.</w:t>
      </w:r>
      <m:oMath>
        <m:box>
          <m:boxPr>
            <m:opEmu m:val="1"/>
            <m:ctrlPr>
              <w:rPr>
                <w:rFonts w:ascii="Cambria Math" w:hAnsi="Cambria Math" w:cs="Times New Roman"/>
                <w:i/>
                <w:sz w:val="29"/>
                <w:szCs w:val="29"/>
                <w:lang w:val="en-US"/>
              </w:rPr>
            </m:ctrlPr>
          </m:boxPr>
          <m:e>
            <m:groupChr>
              <m:groupChrPr>
                <m:chr m:val="→"/>
                <m:vertJc m:val="bot"/>
                <m:ctrlPr>
                  <w:rPr>
                    <w:rFonts w:ascii="Cambria Math" w:hAnsi="Cambria Math" w:cs="Times New Roman"/>
                    <w:i/>
                    <w:sz w:val="29"/>
                    <w:szCs w:val="29"/>
                    <w:lang w:val="en-US"/>
                  </w:rPr>
                </m:ctrlPr>
              </m:groupChrPr>
              <m:e>
                <m:sSub>
                  <m:sSubPr>
                    <m:ctrlPr>
                      <w:rPr>
                        <w:rFonts w:ascii="Cambria Math" w:hAnsi="Cambria Math" w:cs="Times New Roman"/>
                        <w:i/>
                        <w:sz w:val="29"/>
                        <w:szCs w:val="29"/>
                        <w:lang w:val="en-US"/>
                      </w:rPr>
                    </m:ctrlPr>
                  </m:sSubPr>
                  <m:e>
                    <m:r>
                      <w:rPr>
                        <w:rFonts w:ascii="Cambria Math" w:hAnsi="Cambria Math" w:cs="Times New Roman"/>
                        <w:sz w:val="29"/>
                        <w:szCs w:val="29"/>
                        <w:lang w:val="en-US"/>
                      </w:rPr>
                      <m:t>k</m:t>
                    </m:r>
                  </m:e>
                  <m:sub>
                    <m:r>
                      <w:rPr>
                        <w:rFonts w:ascii="Cambria Math" w:hAnsi="Cambria Math" w:cs="Times New Roman"/>
                        <w:sz w:val="29"/>
                        <w:szCs w:val="29"/>
                        <w:lang w:val="en-US"/>
                      </w:rPr>
                      <m:t>p</m:t>
                    </m:r>
                  </m:sub>
                </m:sSub>
              </m:e>
            </m:groupChr>
          </m:e>
        </m:box>
      </m:oMath>
      <w:r w:rsidRPr="00321B01">
        <w:rPr>
          <w:rFonts w:ascii="Times New Roman" w:hAnsi="Times New Roman" w:cs="Times New Roman"/>
          <w:sz w:val="29"/>
          <w:szCs w:val="29"/>
          <w:lang w:val="en-US"/>
        </w:rPr>
        <w:t xml:space="preserve"> R – [M]</w:t>
      </w:r>
      <w:r w:rsidRPr="00321B01">
        <w:rPr>
          <w:rFonts w:ascii="Times New Roman" w:hAnsi="Times New Roman" w:cs="Times New Roman"/>
          <w:sz w:val="29"/>
          <w:szCs w:val="29"/>
          <w:vertAlign w:val="subscript"/>
          <w:lang w:val="en-US"/>
        </w:rPr>
        <w:t>n-1</w:t>
      </w:r>
      <w:r w:rsidRPr="00321B01">
        <w:rPr>
          <w:rFonts w:ascii="Times New Roman" w:hAnsi="Times New Roman" w:cs="Times New Roman"/>
          <w:sz w:val="29"/>
          <w:szCs w:val="29"/>
          <w:lang w:val="en-US"/>
        </w:rPr>
        <w:t xml:space="preserve"> – M</w:t>
      </w:r>
      <w:r w:rsidRPr="00321B01">
        <w:rPr>
          <w:rFonts w:ascii="Times New Roman" w:hAnsi="Times New Roman" w:cs="Times New Roman"/>
          <w:sz w:val="29"/>
          <w:szCs w:val="29"/>
          <w:vertAlign w:val="superscript"/>
          <w:lang w:val="en-US"/>
        </w:rPr>
        <w:t>.</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Үзілу реакциясы деп кинетикалық және материалдық тізбектің шектелу реакцияларын айтады. Үзілу рекомбинациялану немесе диспропорциялану жолымен жүреді. </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551018" cy="45720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586965" cy="460811"/>
                    </a:xfrm>
                    <a:prstGeom prst="rect">
                      <a:avLst/>
                    </a:prstGeom>
                    <a:noFill/>
                    <a:ln>
                      <a:noFill/>
                    </a:ln>
                  </pic:spPr>
                </pic:pic>
              </a:graphicData>
            </a:graphic>
          </wp:inline>
        </w:drawing>
      </w:r>
      <w:r w:rsidRPr="00321B01">
        <w:rPr>
          <w:rFonts w:ascii="Times New Roman" w:hAnsi="Times New Roman" w:cs="Times New Roman"/>
          <w:sz w:val="29"/>
          <w:szCs w:val="29"/>
          <w:lang w:val="kk-KZ"/>
        </w:rPr>
        <w:t>- рекомбинациялану</w:t>
      </w:r>
    </w:p>
    <w:p w:rsidR="00567F42"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720366" cy="447675"/>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776447" cy="454423"/>
                    </a:xfrm>
                    <a:prstGeom prst="rect">
                      <a:avLst/>
                    </a:prstGeom>
                    <a:noFill/>
                    <a:ln>
                      <a:noFill/>
                    </a:ln>
                  </pic:spPr>
                </pic:pic>
              </a:graphicData>
            </a:graphic>
          </wp:inline>
        </w:drawing>
      </w:r>
      <w:r w:rsidRPr="00321B01">
        <w:rPr>
          <w:rFonts w:ascii="Times New Roman" w:hAnsi="Times New Roman" w:cs="Times New Roman"/>
          <w:sz w:val="29"/>
          <w:szCs w:val="29"/>
          <w:lang w:val="kk-KZ"/>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 диспропорциялану.</w:t>
      </w:r>
    </w:p>
    <w:p w:rsidR="00DF37C4" w:rsidRPr="00321B01" w:rsidRDefault="00DF37C4" w:rsidP="00DD459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Тізбек беру реакциясында макрорадикалдар реакциялық ортада болатын мономер, еріткіш, инициатор, полимер немесе басқа қосындылар молекуласынан сутек атомын не басқа атомды үзіп алып, бейтарап макромолекулаға айналады, ал тізбек берілген кіші молекулалық қосылыс радикал түзеді. Тізбек беру реакциясы келесі жолдармен жүруі мүмкін: мономерге беру арқылы, мысалы винилацетат</w:t>
      </w:r>
    </w:p>
    <w:p w:rsidR="00301FF6" w:rsidRPr="00321B01" w:rsidRDefault="00301FF6" w:rsidP="00DD4592">
      <w:pPr>
        <w:autoSpaceDE w:val="0"/>
        <w:autoSpaceDN w:val="0"/>
        <w:adjustRightInd w:val="0"/>
        <w:spacing w:after="0"/>
        <w:ind w:firstLine="708"/>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347843" cy="447675"/>
            <wp:effectExtent l="0" t="0" r="0" b="0"/>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80934" cy="451082"/>
                    </a:xfrm>
                    <a:prstGeom prst="rect">
                      <a:avLst/>
                    </a:prstGeom>
                    <a:noFill/>
                    <a:ln>
                      <a:noFill/>
                    </a:ln>
                  </pic:spPr>
                </pic:pic>
              </a:graphicData>
            </a:graphic>
          </wp:inline>
        </w:drawing>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Еріткішке беру арқылы, мысалы, </w:t>
      </w:r>
      <w:r w:rsidRPr="00321B01">
        <w:rPr>
          <w:rFonts w:ascii="Times New Roman" w:hAnsi="Times New Roman" w:cs="Times New Roman"/>
          <w:sz w:val="29"/>
          <w:szCs w:val="29"/>
        </w:rPr>
        <w:t>толуол</w:t>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314825" cy="699205"/>
            <wp:effectExtent l="0" t="0" r="0" b="0"/>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31180" cy="701855"/>
                    </a:xfrm>
                    <a:prstGeom prst="rect">
                      <a:avLst/>
                    </a:prstGeom>
                    <a:noFill/>
                    <a:ln>
                      <a:noFill/>
                    </a:ln>
                  </pic:spPr>
                </pic:pic>
              </a:graphicData>
            </a:graphic>
          </wp:inline>
        </w:drawing>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Немесе арнайы енгізілген заттарға (регуляторларға) беру арқылы, мысалы меркаптандар</w:t>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en-US"/>
        </w:rPr>
      </w:pPr>
      <w:r w:rsidRPr="00321B01">
        <w:rPr>
          <w:rFonts w:ascii="Times New Roman" w:hAnsi="Times New Roman" w:cs="Times New Roman"/>
          <w:sz w:val="29"/>
          <w:szCs w:val="29"/>
          <w:lang w:val="en-US"/>
        </w:rPr>
        <w:t>~CH</w:t>
      </w:r>
      <w:r w:rsidRPr="00321B01">
        <w:rPr>
          <w:rFonts w:ascii="Times New Roman" w:hAnsi="Times New Roman" w:cs="Times New Roman"/>
          <w:sz w:val="29"/>
          <w:szCs w:val="29"/>
          <w:vertAlign w:val="subscript"/>
          <w:lang w:val="en-US"/>
        </w:rPr>
        <w:t>2</w:t>
      </w:r>
      <w:r w:rsidRPr="00321B01">
        <w:rPr>
          <w:rFonts w:ascii="Times New Roman" w:hAnsi="Times New Roman" w:cs="Times New Roman"/>
          <w:sz w:val="29"/>
          <w:szCs w:val="29"/>
          <w:lang w:val="en-US"/>
        </w:rPr>
        <w:t xml:space="preserve"> – C</w:t>
      </w:r>
      <w:r w:rsidRPr="00321B01">
        <w:rPr>
          <w:rFonts w:ascii="Times New Roman" w:hAnsi="Times New Roman" w:cs="Times New Roman"/>
          <w:sz w:val="29"/>
          <w:szCs w:val="29"/>
          <w:vertAlign w:val="superscript"/>
          <w:lang w:val="en-US"/>
        </w:rPr>
        <w:t>.</w:t>
      </w:r>
      <w:r w:rsidRPr="00321B01">
        <w:rPr>
          <w:rFonts w:ascii="Times New Roman" w:hAnsi="Times New Roman" w:cs="Times New Roman"/>
          <w:sz w:val="29"/>
          <w:szCs w:val="29"/>
          <w:lang w:val="en-US"/>
        </w:rPr>
        <w:t xml:space="preserve">HX + RSH </w:t>
      </w:r>
      <m:oMath>
        <m:box>
          <m:boxPr>
            <m:opEmu m:val="1"/>
            <m:ctrlPr>
              <w:rPr>
                <w:rFonts w:ascii="Cambria Math" w:hAnsi="Cambria Math" w:cs="Times New Roman"/>
                <w:i/>
                <w:sz w:val="29"/>
                <w:szCs w:val="29"/>
                <w:lang w:val="en-US"/>
              </w:rPr>
            </m:ctrlPr>
          </m:boxPr>
          <m:e>
            <m:groupChr>
              <m:groupChrPr>
                <m:chr m:val="→"/>
                <m:vertJc m:val="bot"/>
                <m:ctrlPr>
                  <w:rPr>
                    <w:rFonts w:ascii="Cambria Math" w:hAnsi="Cambria Math" w:cs="Times New Roman"/>
                    <w:i/>
                    <w:sz w:val="29"/>
                    <w:szCs w:val="29"/>
                    <w:lang w:val="en-US"/>
                  </w:rPr>
                </m:ctrlPr>
              </m:groupChrPr>
              <m:e>
                <m:sSub>
                  <m:sSubPr>
                    <m:ctrlPr>
                      <w:rPr>
                        <w:rFonts w:ascii="Cambria Math" w:hAnsi="Cambria Math" w:cs="Times New Roman"/>
                        <w:i/>
                        <w:sz w:val="29"/>
                        <w:szCs w:val="29"/>
                        <w:lang w:val="en-US"/>
                      </w:rPr>
                    </m:ctrlPr>
                  </m:sSubPr>
                  <m:e>
                    <m:r>
                      <w:rPr>
                        <w:rFonts w:ascii="Cambria Math" w:hAnsi="Cambria Math" w:cs="Times New Roman"/>
                        <w:sz w:val="29"/>
                        <w:szCs w:val="29"/>
                        <w:lang w:val="en-US"/>
                      </w:rPr>
                      <m:t>k</m:t>
                    </m:r>
                  </m:e>
                  <m:sub>
                    <m:r>
                      <w:rPr>
                        <w:rFonts w:ascii="Cambria Math" w:hAnsi="Cambria Math" w:cs="Times New Roman"/>
                        <w:sz w:val="29"/>
                        <w:szCs w:val="29"/>
                        <w:lang w:val="en-US"/>
                      </w:rPr>
                      <m:t>s</m:t>
                    </m:r>
                  </m:sub>
                </m:sSub>
              </m:e>
            </m:groupChr>
          </m:e>
        </m:box>
      </m:oMath>
      <w:r w:rsidRPr="00321B01">
        <w:rPr>
          <w:rFonts w:ascii="Times New Roman" w:hAnsi="Times New Roman" w:cs="Times New Roman"/>
          <w:sz w:val="29"/>
          <w:szCs w:val="29"/>
          <w:lang w:val="en-US"/>
        </w:rPr>
        <w:t xml:space="preserve"> ~CH</w:t>
      </w:r>
      <w:r w:rsidRPr="00321B01">
        <w:rPr>
          <w:rFonts w:ascii="Times New Roman" w:hAnsi="Times New Roman" w:cs="Times New Roman"/>
          <w:sz w:val="29"/>
          <w:szCs w:val="29"/>
          <w:vertAlign w:val="subscript"/>
          <w:lang w:val="en-US"/>
        </w:rPr>
        <w:t>2</w:t>
      </w:r>
      <w:r w:rsidRPr="00321B01">
        <w:rPr>
          <w:rFonts w:ascii="Times New Roman" w:hAnsi="Times New Roman" w:cs="Times New Roman"/>
          <w:sz w:val="29"/>
          <w:szCs w:val="29"/>
          <w:lang w:val="en-US"/>
        </w:rPr>
        <w:t xml:space="preserve"> – CH</w:t>
      </w:r>
      <w:r w:rsidRPr="00321B01">
        <w:rPr>
          <w:rFonts w:ascii="Times New Roman" w:hAnsi="Times New Roman" w:cs="Times New Roman"/>
          <w:sz w:val="29"/>
          <w:szCs w:val="29"/>
          <w:vertAlign w:val="subscript"/>
          <w:lang w:val="en-US"/>
        </w:rPr>
        <w:t>2</w:t>
      </w:r>
      <w:r w:rsidRPr="00321B01">
        <w:rPr>
          <w:rFonts w:ascii="Times New Roman" w:hAnsi="Times New Roman" w:cs="Times New Roman"/>
          <w:sz w:val="29"/>
          <w:szCs w:val="29"/>
          <w:lang w:val="en-US"/>
        </w:rPr>
        <w:t>X + RS</w:t>
      </w:r>
      <w:r w:rsidRPr="00321B01">
        <w:rPr>
          <w:rFonts w:ascii="Times New Roman" w:hAnsi="Times New Roman" w:cs="Times New Roman"/>
          <w:sz w:val="29"/>
          <w:szCs w:val="29"/>
          <w:vertAlign w:val="superscript"/>
          <w:lang w:val="en-US"/>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en-US"/>
        </w:rPr>
        <w:t>RS</w:t>
      </w:r>
      <w:r w:rsidRPr="00321B01">
        <w:rPr>
          <w:rFonts w:ascii="Times New Roman" w:hAnsi="Times New Roman" w:cs="Times New Roman"/>
          <w:sz w:val="29"/>
          <w:szCs w:val="29"/>
          <w:vertAlign w:val="superscript"/>
          <w:lang w:val="en-US"/>
        </w:rPr>
        <w:t>.</w:t>
      </w:r>
      <w:r w:rsidRPr="00321B01">
        <w:rPr>
          <w:rFonts w:ascii="Times New Roman" w:hAnsi="Times New Roman" w:cs="Times New Roman"/>
          <w:sz w:val="29"/>
          <w:szCs w:val="29"/>
          <w:lang w:val="en-US"/>
        </w:rPr>
        <w:t xml:space="preserve"> + CH</w:t>
      </w:r>
      <w:r w:rsidRPr="00321B01">
        <w:rPr>
          <w:rFonts w:ascii="Times New Roman" w:hAnsi="Times New Roman" w:cs="Times New Roman"/>
          <w:sz w:val="29"/>
          <w:szCs w:val="29"/>
          <w:vertAlign w:val="subscript"/>
          <w:lang w:val="en-US"/>
        </w:rPr>
        <w:t>2</w:t>
      </w:r>
      <w:r w:rsidRPr="00321B01">
        <w:rPr>
          <w:rFonts w:ascii="Times New Roman" w:hAnsi="Times New Roman" w:cs="Times New Roman"/>
          <w:sz w:val="29"/>
          <w:szCs w:val="29"/>
          <w:lang w:val="en-US"/>
        </w:rPr>
        <w:t>=CHX → RSCH</w:t>
      </w:r>
      <w:r w:rsidRPr="00321B01">
        <w:rPr>
          <w:rFonts w:ascii="Times New Roman" w:hAnsi="Times New Roman" w:cs="Times New Roman"/>
          <w:sz w:val="29"/>
          <w:szCs w:val="29"/>
          <w:vertAlign w:val="subscript"/>
          <w:lang w:val="en-US"/>
        </w:rPr>
        <w:t>2</w:t>
      </w:r>
      <w:r w:rsidRPr="00321B01">
        <w:rPr>
          <w:rFonts w:ascii="Times New Roman" w:hAnsi="Times New Roman" w:cs="Times New Roman"/>
          <w:sz w:val="29"/>
          <w:szCs w:val="29"/>
          <w:lang w:val="en-US"/>
        </w:rPr>
        <w:t xml:space="preserve"> – C</w:t>
      </w:r>
      <w:r w:rsidRPr="00321B01">
        <w:rPr>
          <w:rFonts w:ascii="Times New Roman" w:hAnsi="Times New Roman" w:cs="Times New Roman"/>
          <w:sz w:val="29"/>
          <w:szCs w:val="29"/>
          <w:vertAlign w:val="superscript"/>
          <w:lang w:val="en-US"/>
        </w:rPr>
        <w:t>.</w:t>
      </w:r>
      <w:r w:rsidRPr="00321B01">
        <w:rPr>
          <w:rFonts w:ascii="Times New Roman" w:hAnsi="Times New Roman" w:cs="Times New Roman"/>
          <w:sz w:val="29"/>
          <w:szCs w:val="29"/>
          <w:lang w:val="en-US"/>
        </w:rPr>
        <w:t>HX</w:t>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k</w:t>
      </w:r>
      <w:r w:rsidRPr="00321B01">
        <w:rPr>
          <w:rFonts w:ascii="Times New Roman" w:hAnsi="Times New Roman" w:cs="Times New Roman"/>
          <w:sz w:val="29"/>
          <w:szCs w:val="29"/>
          <w:vertAlign w:val="subscript"/>
          <w:lang w:val="kk-KZ"/>
        </w:rPr>
        <w:t>M</w:t>
      </w:r>
      <w:r w:rsidRPr="00321B01">
        <w:rPr>
          <w:rFonts w:ascii="Times New Roman" w:hAnsi="Times New Roman" w:cs="Times New Roman"/>
          <w:sz w:val="29"/>
          <w:szCs w:val="29"/>
          <w:lang w:val="kk-KZ"/>
        </w:rPr>
        <w:t>, k</w:t>
      </w:r>
      <w:r w:rsidRPr="00321B01">
        <w:rPr>
          <w:rFonts w:ascii="Times New Roman" w:hAnsi="Times New Roman" w:cs="Times New Roman"/>
          <w:sz w:val="29"/>
          <w:szCs w:val="29"/>
          <w:vertAlign w:val="subscript"/>
          <w:lang w:val="kk-KZ"/>
        </w:rPr>
        <w:t>S</w:t>
      </w:r>
      <w:r w:rsidRPr="00321B01">
        <w:rPr>
          <w:rFonts w:ascii="Times New Roman" w:hAnsi="Times New Roman" w:cs="Times New Roman"/>
          <w:sz w:val="29"/>
          <w:szCs w:val="29"/>
          <w:lang w:val="kk-KZ"/>
        </w:rPr>
        <w:t xml:space="preserve"> – тізбекті берудің жылдамдық константасы </w:t>
      </w: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2.</w:t>
      </w:r>
      <w:r w:rsidRPr="00321B01">
        <w:rPr>
          <w:rFonts w:ascii="Times New Roman" w:hAnsi="Times New Roman" w:cs="Times New Roman"/>
          <w:iCs/>
          <w:sz w:val="29"/>
          <w:szCs w:val="29"/>
          <w:lang w:val="kk-KZ"/>
        </w:rPr>
        <w:t>Инициатордың ыдырауы тізбекті емес механизм бойынша жүретін иницирлеудің жылдамдығы теңдеу арқылы есептеледі</w:t>
      </w:r>
      <w:r w:rsidRPr="00321B01">
        <w:rPr>
          <w:rFonts w:ascii="Times New Roman" w:hAnsi="Times New Roman" w:cs="Times New Roman"/>
          <w:sz w:val="29"/>
          <w:szCs w:val="29"/>
          <w:lang w:val="kk-KZ"/>
        </w:rPr>
        <w:t>:</w:t>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b/>
          <w:sz w:val="29"/>
          <w:szCs w:val="29"/>
          <w:lang w:val="kk-KZ"/>
        </w:rPr>
      </w:pPr>
      <w:r w:rsidRPr="00321B01">
        <w:rPr>
          <w:rFonts w:ascii="Times New Roman" w:hAnsi="Times New Roman" w:cs="Times New Roman"/>
          <w:b/>
          <w:noProof/>
          <w:sz w:val="29"/>
          <w:szCs w:val="29"/>
        </w:rPr>
        <w:drawing>
          <wp:inline distT="0" distB="0" distL="0" distR="0">
            <wp:extent cx="1366520" cy="231140"/>
            <wp:effectExtent l="0" t="0" r="5080"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1366520" cy="231140"/>
                    </a:xfrm>
                    <a:prstGeom prst="rect">
                      <a:avLst/>
                    </a:prstGeom>
                    <a:noFill/>
                    <a:ln>
                      <a:noFill/>
                    </a:ln>
                  </pic:spPr>
                </pic:pic>
              </a:graphicData>
            </a:graphic>
          </wp:inline>
        </w:drawing>
      </w:r>
      <w:r w:rsidRPr="00321B01">
        <w:rPr>
          <w:rFonts w:ascii="Times New Roman" w:hAnsi="Times New Roman" w:cs="Times New Roman"/>
          <w:b/>
          <w:sz w:val="29"/>
          <w:szCs w:val="29"/>
          <w:lang w:val="kk-KZ"/>
        </w:rPr>
        <w:t>(1)</w:t>
      </w:r>
    </w:p>
    <w:p w:rsidR="00301FF6" w:rsidRPr="00321B01" w:rsidRDefault="00301FF6" w:rsidP="00DD4592">
      <w:pPr>
        <w:autoSpaceDE w:val="0"/>
        <w:autoSpaceDN w:val="0"/>
        <w:adjustRightInd w:val="0"/>
        <w:spacing w:after="0"/>
        <w:jc w:val="center"/>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Мұндағы </w:t>
      </w:r>
      <w:r w:rsidRPr="00321B01">
        <w:rPr>
          <w:rFonts w:ascii="Times New Roman" w:hAnsi="Times New Roman" w:cs="Times New Roman"/>
          <w:i/>
          <w:iCs/>
          <w:sz w:val="29"/>
          <w:szCs w:val="29"/>
          <w:lang w:val="kk-KZ"/>
        </w:rPr>
        <w:t xml:space="preserve">[I] </w:t>
      </w:r>
      <w:r w:rsidRPr="00321B01">
        <w:rPr>
          <w:rFonts w:ascii="Times New Roman" w:hAnsi="Times New Roman" w:cs="Times New Roman"/>
          <w:sz w:val="29"/>
          <w:szCs w:val="29"/>
          <w:lang w:val="kk-KZ"/>
        </w:rPr>
        <w:t xml:space="preserve">— инициатор концентрациясы, </w:t>
      </w:r>
      <w:r w:rsidRPr="00321B01">
        <w:rPr>
          <w:rFonts w:ascii="Times New Roman" w:hAnsi="Times New Roman" w:cs="Times New Roman"/>
          <w:i/>
          <w:iCs/>
          <w:sz w:val="29"/>
          <w:szCs w:val="29"/>
          <w:lang w:val="kk-KZ"/>
        </w:rPr>
        <w:t xml:space="preserve">f </w:t>
      </w:r>
      <w:r w:rsidRPr="00321B01">
        <w:rPr>
          <w:rFonts w:ascii="Times New Roman" w:hAnsi="Times New Roman" w:cs="Times New Roman"/>
          <w:sz w:val="29"/>
          <w:szCs w:val="29"/>
          <w:lang w:val="kk-KZ"/>
        </w:rPr>
        <w:t xml:space="preserve">– инициатордың эффективтілігі, ол әдетте 0,5 - 1,0 шегінде жатады, </w:t>
      </w:r>
      <w:r w:rsidRPr="00321B01">
        <w:rPr>
          <w:rFonts w:ascii="Times New Roman" w:hAnsi="Times New Roman" w:cs="Times New Roman"/>
          <w:i/>
          <w:iCs/>
          <w:sz w:val="29"/>
          <w:szCs w:val="29"/>
          <w:lang w:val="kk-KZ"/>
        </w:rPr>
        <w:t xml:space="preserve">kрас </w:t>
      </w:r>
      <w:r w:rsidRPr="00321B01">
        <w:rPr>
          <w:rFonts w:ascii="Times New Roman" w:hAnsi="Times New Roman" w:cs="Times New Roman"/>
          <w:sz w:val="29"/>
          <w:szCs w:val="29"/>
          <w:lang w:val="kk-KZ"/>
        </w:rPr>
        <w:t>– инициатор ыдырауының жылдамдық константасы.</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Тізбектің өсу жылдамдығы </w:t>
      </w:r>
      <w:r w:rsidRPr="00321B01">
        <w:rPr>
          <w:rFonts w:ascii="Times New Roman" w:hAnsi="Times New Roman" w:cs="Times New Roman"/>
          <w:i/>
          <w:iCs/>
          <w:sz w:val="29"/>
          <w:szCs w:val="29"/>
          <w:lang w:val="kk-KZ"/>
        </w:rPr>
        <w:t xml:space="preserve">Vp </w:t>
      </w:r>
      <w:r w:rsidRPr="00321B01">
        <w:rPr>
          <w:rFonts w:ascii="Times New Roman" w:hAnsi="Times New Roman" w:cs="Times New Roman"/>
          <w:iCs/>
          <w:sz w:val="29"/>
          <w:szCs w:val="29"/>
          <w:lang w:val="kk-KZ"/>
        </w:rPr>
        <w:t>мына түрде жазылады</w:t>
      </w:r>
      <w:r w:rsidRPr="00321B01">
        <w:rPr>
          <w:rFonts w:ascii="Times New Roman" w:hAnsi="Times New Roman" w:cs="Times New Roman"/>
          <w:sz w:val="29"/>
          <w:szCs w:val="29"/>
          <w:lang w:val="kk-KZ"/>
        </w:rPr>
        <w:t>:</w:t>
      </w:r>
    </w:p>
    <w:p w:rsidR="00301FF6" w:rsidRPr="00321B01" w:rsidRDefault="00301FF6" w:rsidP="00DD4592">
      <w:pPr>
        <w:autoSpaceDE w:val="0"/>
        <w:autoSpaceDN w:val="0"/>
        <w:adjustRightInd w:val="0"/>
        <w:spacing w:after="0"/>
        <w:jc w:val="both"/>
        <w:rPr>
          <w:rFonts w:ascii="Times New Roman" w:hAnsi="Times New Roman" w:cs="Times New Roman"/>
          <w:b/>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b/>
          <w:sz w:val="29"/>
          <w:szCs w:val="29"/>
          <w:lang w:val="kk-KZ"/>
        </w:rPr>
      </w:pPr>
      <w:r w:rsidRPr="00321B01">
        <w:rPr>
          <w:rFonts w:ascii="Times New Roman" w:hAnsi="Times New Roman" w:cs="Times New Roman"/>
          <w:b/>
          <w:noProof/>
          <w:sz w:val="29"/>
          <w:szCs w:val="29"/>
        </w:rPr>
        <w:drawing>
          <wp:inline distT="0" distB="0" distL="0" distR="0">
            <wp:extent cx="1671320" cy="283845"/>
            <wp:effectExtent l="0" t="0" r="5080" b="1905"/>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671320" cy="283845"/>
                    </a:xfrm>
                    <a:prstGeom prst="rect">
                      <a:avLst/>
                    </a:prstGeom>
                    <a:noFill/>
                    <a:ln>
                      <a:noFill/>
                    </a:ln>
                  </pic:spPr>
                </pic:pic>
              </a:graphicData>
            </a:graphic>
          </wp:inline>
        </w:drawing>
      </w:r>
      <w:r w:rsidRPr="00321B01">
        <w:rPr>
          <w:rFonts w:ascii="Times New Roman" w:hAnsi="Times New Roman" w:cs="Times New Roman"/>
          <w:b/>
          <w:sz w:val="29"/>
          <w:szCs w:val="29"/>
          <w:lang w:val="kk-KZ"/>
        </w:rPr>
        <w:t>(2)</w:t>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мұндағы </w:t>
      </w:r>
      <w:r w:rsidRPr="00321B01">
        <w:rPr>
          <w:rFonts w:ascii="Times New Roman" w:hAnsi="Times New Roman" w:cs="Times New Roman"/>
          <w:i/>
          <w:iCs/>
          <w:sz w:val="29"/>
          <w:szCs w:val="29"/>
          <w:lang w:val="kk-KZ"/>
        </w:rPr>
        <w:t xml:space="preserve">kip </w:t>
      </w:r>
      <w:r w:rsidRPr="00321B01">
        <w:rPr>
          <w:rFonts w:ascii="Times New Roman" w:hAnsi="Times New Roman" w:cs="Times New Roman"/>
          <w:sz w:val="29"/>
          <w:szCs w:val="29"/>
          <w:lang w:val="kk-KZ"/>
        </w:rPr>
        <w:t xml:space="preserve">—  мономердің </w:t>
      </w:r>
      <w:r w:rsidRPr="00321B01">
        <w:rPr>
          <w:rFonts w:ascii="Times New Roman" w:hAnsi="Times New Roman" w:cs="Times New Roman"/>
          <w:i/>
          <w:iCs/>
          <w:sz w:val="29"/>
          <w:szCs w:val="29"/>
          <w:lang w:val="kk-KZ"/>
        </w:rPr>
        <w:t>n=i</w:t>
      </w:r>
      <w:r w:rsidRPr="00321B01">
        <w:rPr>
          <w:rFonts w:ascii="Times New Roman" w:hAnsi="Times New Roman" w:cs="Times New Roman"/>
          <w:sz w:val="29"/>
          <w:szCs w:val="29"/>
          <w:lang w:val="kk-KZ"/>
        </w:rPr>
        <w:t xml:space="preserve"> полимерлену дәрежедегі радикалға қосылудың жылдамдық константасы, </w:t>
      </w:r>
      <w:r w:rsidRPr="00321B01">
        <w:rPr>
          <w:rFonts w:ascii="Times New Roman" w:hAnsi="Times New Roman" w:cs="Times New Roman"/>
          <w:i/>
          <w:iCs/>
          <w:sz w:val="29"/>
          <w:szCs w:val="29"/>
          <w:lang w:val="kk-KZ"/>
        </w:rPr>
        <w:t xml:space="preserve">[Ri] </w:t>
      </w:r>
      <w:r w:rsidRPr="00321B01">
        <w:rPr>
          <w:rFonts w:ascii="Times New Roman" w:hAnsi="Times New Roman" w:cs="Times New Roman"/>
          <w:sz w:val="29"/>
          <w:szCs w:val="29"/>
          <w:lang w:val="kk-KZ"/>
        </w:rPr>
        <w:t xml:space="preserve">— </w:t>
      </w:r>
      <w:r w:rsidRPr="00321B01">
        <w:rPr>
          <w:rFonts w:ascii="Times New Roman" w:hAnsi="Times New Roman" w:cs="Times New Roman"/>
          <w:i/>
          <w:iCs/>
          <w:sz w:val="29"/>
          <w:szCs w:val="29"/>
          <w:lang w:val="kk-KZ"/>
        </w:rPr>
        <w:t xml:space="preserve">i </w:t>
      </w:r>
      <w:r w:rsidRPr="00321B01">
        <w:rPr>
          <w:rFonts w:ascii="Times New Roman" w:hAnsi="Times New Roman" w:cs="Times New Roman"/>
          <w:sz w:val="29"/>
          <w:szCs w:val="29"/>
          <w:lang w:val="kk-KZ"/>
        </w:rPr>
        <w:t xml:space="preserve">полимерлену дәрежедегі радикалдар концентрациясы, </w:t>
      </w:r>
      <w:r w:rsidRPr="00321B01">
        <w:rPr>
          <w:rFonts w:ascii="Times New Roman" w:hAnsi="Times New Roman" w:cs="Times New Roman"/>
          <w:i/>
          <w:iCs/>
          <w:sz w:val="29"/>
          <w:szCs w:val="29"/>
          <w:lang w:val="kk-KZ"/>
        </w:rPr>
        <w:t xml:space="preserve">[М] </w:t>
      </w:r>
      <w:r w:rsidRPr="00321B01">
        <w:rPr>
          <w:rFonts w:ascii="Times New Roman" w:hAnsi="Times New Roman" w:cs="Times New Roman"/>
          <w:sz w:val="29"/>
          <w:szCs w:val="29"/>
          <w:lang w:val="kk-KZ"/>
        </w:rPr>
        <w:t xml:space="preserve">—мономер молекулаларының концентрациясы. </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Рекомбинациялану және диспропорционирлену нәтижесінде радикалдардың кему жылдамдығы теңдеумен сипатталады:</w:t>
      </w:r>
    </w:p>
    <w:p w:rsidR="00301FF6" w:rsidRPr="00321B01" w:rsidRDefault="00301FF6"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1776095" cy="367665"/>
            <wp:effectExtent l="0" t="0" r="0"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776095" cy="367665"/>
                    </a:xfrm>
                    <a:prstGeom prst="rect">
                      <a:avLst/>
                    </a:prstGeom>
                    <a:noFill/>
                    <a:ln>
                      <a:noFill/>
                    </a:ln>
                  </pic:spPr>
                </pic:pic>
              </a:graphicData>
            </a:graphic>
          </wp:inline>
        </w:drawing>
      </w:r>
      <w:r w:rsidRPr="00321B01">
        <w:rPr>
          <w:rFonts w:ascii="Times New Roman" w:hAnsi="Times New Roman" w:cs="Times New Roman"/>
          <w:sz w:val="29"/>
          <w:szCs w:val="29"/>
          <w:lang w:val="kk-KZ"/>
        </w:rPr>
        <w:t>(3)</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Мұндағы </w:t>
      </w:r>
      <w:r w:rsidRPr="00321B01">
        <w:rPr>
          <w:rFonts w:ascii="Times New Roman" w:hAnsi="Times New Roman" w:cs="Times New Roman"/>
          <w:i/>
          <w:iCs/>
          <w:sz w:val="29"/>
          <w:szCs w:val="29"/>
          <w:lang w:val="kk-KZ"/>
        </w:rPr>
        <w:t xml:space="preserve">ko </w:t>
      </w:r>
      <w:r w:rsidRPr="00321B01">
        <w:rPr>
          <w:rFonts w:ascii="Times New Roman" w:hAnsi="Times New Roman" w:cs="Times New Roman"/>
          <w:sz w:val="29"/>
          <w:szCs w:val="29"/>
          <w:lang w:val="kk-KZ"/>
        </w:rPr>
        <w:t>– үзілу жылдамдығының константасы.</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Түзілген полимердің полимерлену дәрежесі өте жоғары және мономер тек полимерленуге  ғана жұмсалады деп қабылдап, полимерленудің жалпы жылдамдығы тізбектің өсу жылдамдығына сәйкес болады, яғни </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423448" cy="463137"/>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431917" cy="464755"/>
                    </a:xfrm>
                    <a:prstGeom prst="rect">
                      <a:avLst/>
                    </a:prstGeom>
                    <a:noFill/>
                    <a:ln>
                      <a:noFill/>
                    </a:ln>
                  </pic:spPr>
                </pic:pic>
              </a:graphicData>
            </a:graphic>
          </wp:inline>
        </w:drawing>
      </w:r>
      <w:r w:rsidRPr="00321B01">
        <w:rPr>
          <w:rFonts w:ascii="Times New Roman" w:hAnsi="Times New Roman" w:cs="Times New Roman"/>
          <w:sz w:val="29"/>
          <w:szCs w:val="29"/>
          <w:lang w:val="kk-KZ"/>
        </w:rPr>
        <w:t>(4)</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3.</w:t>
      </w:r>
      <w:r w:rsidRPr="00321B01">
        <w:rPr>
          <w:rFonts w:ascii="Times New Roman" w:hAnsi="Times New Roman" w:cs="Times New Roman"/>
          <w:sz w:val="29"/>
          <w:szCs w:val="29"/>
          <w:lang w:val="kk-KZ"/>
        </w:rPr>
        <w:t xml:space="preserve"> Орташа полимерлену дәрежесі </w:t>
      </w:r>
      <m:oMath>
        <m:acc>
          <m:accPr>
            <m:chr m:val="̅"/>
            <m:ctrlPr>
              <w:rPr>
                <w:rFonts w:ascii="Cambria Math" w:hAnsi="Cambria Math" w:cs="Times New Roman"/>
                <w:i/>
                <w:sz w:val="29"/>
                <w:szCs w:val="29"/>
                <w:lang w:val="kk-KZ"/>
              </w:rPr>
            </m:ctrlPr>
          </m:accPr>
          <m:e>
            <m:r>
              <w:rPr>
                <w:rFonts w:ascii="Cambria Math" w:hAnsi="Cambria Math" w:cs="Times New Roman"/>
                <w:sz w:val="29"/>
                <w:szCs w:val="29"/>
                <w:lang w:val="kk-KZ"/>
              </w:rPr>
              <m:t>Р</m:t>
            </m:r>
          </m:e>
        </m:acc>
      </m:oMath>
      <w:r w:rsidRPr="00321B01">
        <w:rPr>
          <w:rFonts w:ascii="Times New Roman" w:hAnsi="Times New Roman" w:cs="Times New Roman"/>
          <w:sz w:val="29"/>
          <w:szCs w:val="29"/>
          <w:lang w:val="kk-KZ"/>
        </w:rPr>
        <w:t xml:space="preserve"> макромолекуладағы мономер буындарының орташа санын айтады. Демек, оны полимердің молекулалық массасын M</w:t>
      </w:r>
      <w:r w:rsidRPr="00321B01">
        <w:rPr>
          <w:rFonts w:ascii="Times New Roman" w:hAnsi="Times New Roman" w:cs="Times New Roman"/>
          <w:sz w:val="29"/>
          <w:szCs w:val="29"/>
          <w:vertAlign w:val="subscript"/>
          <w:lang w:val="kk-KZ"/>
        </w:rPr>
        <w:t>n</w:t>
      </w:r>
      <w:r w:rsidRPr="00321B01">
        <w:rPr>
          <w:rFonts w:ascii="Times New Roman" w:hAnsi="Times New Roman" w:cs="Times New Roman"/>
          <w:sz w:val="29"/>
          <w:szCs w:val="29"/>
          <w:lang w:val="kk-KZ"/>
        </w:rPr>
        <w:t xml:space="preserve"> мономердің молекулалық массасына M</w:t>
      </w:r>
      <w:r w:rsidRPr="00321B01">
        <w:rPr>
          <w:rFonts w:ascii="Times New Roman" w:hAnsi="Times New Roman" w:cs="Times New Roman"/>
          <w:sz w:val="29"/>
          <w:szCs w:val="29"/>
          <w:vertAlign w:val="subscript"/>
          <w:lang w:val="kk-KZ"/>
        </w:rPr>
        <w:t>m</w:t>
      </w:r>
      <w:r w:rsidRPr="00321B01">
        <w:rPr>
          <w:rFonts w:ascii="Times New Roman" w:hAnsi="Times New Roman" w:cs="Times New Roman"/>
          <w:sz w:val="29"/>
          <w:szCs w:val="29"/>
          <w:lang w:val="kk-KZ"/>
        </w:rPr>
        <w:t xml:space="preserve"> бөлу арқылы табуға болады</w:t>
      </w: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m:oMathPara>
        <m:oMath>
          <m:r>
            <w:rPr>
              <w:rFonts w:ascii="Cambria Math" w:hAnsi="Cambria Math" w:cs="Times New Roman"/>
              <w:sz w:val="29"/>
              <w:szCs w:val="29"/>
              <w:lang w:val="kk-KZ"/>
            </w:rPr>
            <m:t>P=</m:t>
          </m:r>
          <m:f>
            <m:fPr>
              <m:ctrlPr>
                <w:rPr>
                  <w:rFonts w:ascii="Cambria Math" w:hAnsi="Cambria Math" w:cs="Times New Roman"/>
                  <w:i/>
                  <w:sz w:val="29"/>
                  <w:szCs w:val="29"/>
                  <w:lang w:val="kk-KZ"/>
                </w:rPr>
              </m:ctrlPr>
            </m:fPr>
            <m:num>
              <m:sSub>
                <m:sSubPr>
                  <m:ctrlPr>
                    <w:rPr>
                      <w:rFonts w:ascii="Cambria Math" w:hAnsi="Cambria Math" w:cs="Times New Roman"/>
                      <w:i/>
                      <w:sz w:val="29"/>
                      <w:szCs w:val="29"/>
                      <w:lang w:val="kk-KZ"/>
                    </w:rPr>
                  </m:ctrlPr>
                </m:sSubPr>
                <m:e>
                  <m:r>
                    <w:rPr>
                      <w:rFonts w:ascii="Cambria Math" w:hAnsi="Cambria Math" w:cs="Times New Roman"/>
                      <w:sz w:val="29"/>
                      <w:szCs w:val="29"/>
                      <w:lang w:val="kk-KZ"/>
                    </w:rPr>
                    <m:t>M</m:t>
                  </m:r>
                </m:e>
                <m:sub>
                  <m:r>
                    <w:rPr>
                      <w:rFonts w:ascii="Cambria Math" w:hAnsi="Cambria Math" w:cs="Times New Roman"/>
                      <w:sz w:val="29"/>
                      <w:szCs w:val="29"/>
                      <w:lang w:val="kk-KZ"/>
                    </w:rPr>
                    <m:t>n</m:t>
                  </m:r>
                </m:sub>
              </m:sSub>
            </m:num>
            <m:den>
              <m:sSub>
                <m:sSubPr>
                  <m:ctrlPr>
                    <w:rPr>
                      <w:rFonts w:ascii="Cambria Math" w:hAnsi="Cambria Math" w:cs="Times New Roman"/>
                      <w:i/>
                      <w:sz w:val="29"/>
                      <w:szCs w:val="29"/>
                      <w:lang w:val="kk-KZ"/>
                    </w:rPr>
                  </m:ctrlPr>
                </m:sSubPr>
                <m:e>
                  <m:r>
                    <w:rPr>
                      <w:rFonts w:ascii="Cambria Math" w:hAnsi="Cambria Math" w:cs="Times New Roman"/>
                      <w:sz w:val="29"/>
                      <w:szCs w:val="29"/>
                      <w:lang w:val="kk-KZ"/>
                    </w:rPr>
                    <m:t>M</m:t>
                  </m:r>
                </m:e>
                <m:sub>
                  <m:r>
                    <w:rPr>
                      <w:rFonts w:ascii="Cambria Math" w:hAnsi="Cambria Math" w:cs="Times New Roman"/>
                      <w:sz w:val="29"/>
                      <w:szCs w:val="29"/>
                      <w:lang w:val="kk-KZ"/>
                    </w:rPr>
                    <m:t>m</m:t>
                  </m:r>
                </m:sub>
              </m:sSub>
            </m:den>
          </m:f>
        </m:oMath>
      </m:oMathPara>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Егер полимерлену квазистационарлық күй жағдайында және ингибитор қатысуынсыз жүрсе, онда тізбекті полимерге беру жылдамдығың және мономер шығының ескермей отырып</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1626920" cy="678293"/>
            <wp:effectExtent l="0" t="0" r="0" b="7620"/>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639355" cy="683477"/>
                    </a:xfrm>
                    <a:prstGeom prst="rect">
                      <a:avLst/>
                    </a:prstGeom>
                    <a:noFill/>
                    <a:ln>
                      <a:noFill/>
                    </a:ln>
                  </pic:spPr>
                </pic:pic>
              </a:graphicData>
            </a:graphic>
          </wp:inline>
        </w:drawing>
      </w:r>
      <w:r w:rsidRPr="00321B01">
        <w:rPr>
          <w:rFonts w:ascii="Times New Roman" w:hAnsi="Times New Roman" w:cs="Times New Roman"/>
          <w:sz w:val="29"/>
          <w:szCs w:val="29"/>
          <w:lang w:val="kk-KZ"/>
        </w:rPr>
        <w:t>(5)</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Мұнда </w:t>
      </w:r>
      <w:r w:rsidRPr="00321B01">
        <w:rPr>
          <w:rFonts w:ascii="Times New Roman" w:hAnsi="Times New Roman" w:cs="Times New Roman"/>
          <w:i/>
          <w:iCs/>
          <w:sz w:val="29"/>
          <w:szCs w:val="29"/>
          <w:lang w:val="kk-KZ"/>
        </w:rPr>
        <w:t xml:space="preserve">Vo </w:t>
      </w:r>
      <w:r w:rsidRPr="00321B01">
        <w:rPr>
          <w:rFonts w:ascii="Times New Roman" w:hAnsi="Times New Roman" w:cs="Times New Roman"/>
          <w:sz w:val="29"/>
          <w:szCs w:val="29"/>
          <w:lang w:val="kk-KZ"/>
        </w:rPr>
        <w:t xml:space="preserve">— тізбектің бимолекулалық үзілу жылдамдығы, ал </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327486" cy="356260"/>
            <wp:effectExtent l="0" t="0" r="6350" b="571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363685" cy="360136"/>
                    </a:xfrm>
                    <a:prstGeom prst="rect">
                      <a:avLst/>
                    </a:prstGeom>
                    <a:noFill/>
                    <a:ln>
                      <a:noFill/>
                    </a:ln>
                  </pic:spPr>
                </pic:pic>
              </a:graphicData>
            </a:graphic>
          </wp:inline>
        </w:drawing>
      </w:r>
      <w:r w:rsidRPr="00321B01">
        <w:rPr>
          <w:rFonts w:ascii="Times New Roman" w:hAnsi="Times New Roman" w:cs="Times New Roman"/>
          <w:sz w:val="29"/>
          <w:szCs w:val="29"/>
          <w:lang w:val="kk-KZ"/>
        </w:rPr>
        <w:t>(6)</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Тізбекті мономерге (</w:t>
      </w:r>
      <w:r w:rsidRPr="00321B01">
        <w:rPr>
          <w:rFonts w:ascii="Times New Roman" w:hAnsi="Times New Roman" w:cs="Times New Roman"/>
          <w:i/>
          <w:iCs/>
          <w:sz w:val="29"/>
          <w:szCs w:val="29"/>
          <w:lang w:val="kk-KZ"/>
        </w:rPr>
        <w:t>М</w:t>
      </w:r>
      <w:r w:rsidRPr="00321B01">
        <w:rPr>
          <w:rFonts w:ascii="Times New Roman" w:hAnsi="Times New Roman" w:cs="Times New Roman"/>
          <w:sz w:val="29"/>
          <w:szCs w:val="29"/>
          <w:lang w:val="kk-KZ"/>
        </w:rPr>
        <w:t>) және еріткішке (</w:t>
      </w:r>
      <w:r w:rsidRPr="00321B01">
        <w:rPr>
          <w:rFonts w:ascii="Times New Roman" w:hAnsi="Times New Roman" w:cs="Times New Roman"/>
          <w:i/>
          <w:iCs/>
          <w:sz w:val="29"/>
          <w:szCs w:val="29"/>
          <w:lang w:val="kk-KZ"/>
        </w:rPr>
        <w:t>S</w:t>
      </w:r>
      <w:r w:rsidRPr="00321B01">
        <w:rPr>
          <w:rFonts w:ascii="Times New Roman" w:hAnsi="Times New Roman" w:cs="Times New Roman"/>
          <w:sz w:val="29"/>
          <w:szCs w:val="29"/>
          <w:lang w:val="kk-KZ"/>
        </w:rPr>
        <w:t xml:space="preserve">) беру жылдамдықтарының қосындысы. Екі радикалдың рекомбинациясында бір материалдық тізбек түзіледі, яғни Р екі есе артық болады, сондықтан (10) теңдеуге ½ көбейтіндісін қояды. Содан басқа, диспропорциялану кезінде жойылған радикалдын үлесін </w:t>
      </w:r>
      <w:r w:rsidRPr="00321B01">
        <w:rPr>
          <w:rFonts w:ascii="Times New Roman" w:eastAsia="SymbolMT" w:hAnsi="Times New Roman" w:cs="Times New Roman"/>
          <w:sz w:val="29"/>
          <w:szCs w:val="29"/>
        </w:rPr>
        <w:t>λ</w:t>
      </w:r>
      <w:r w:rsidRPr="00321B01">
        <w:rPr>
          <w:rFonts w:ascii="Times New Roman" w:eastAsia="SymbolMT" w:hAnsi="Times New Roman" w:cs="Times New Roman"/>
          <w:sz w:val="29"/>
          <w:szCs w:val="29"/>
          <w:lang w:val="kk-KZ"/>
        </w:rPr>
        <w:t xml:space="preserve"> деп алса, онда рекомбинациялану нәтижесінде жойылған радикалдардың үлесі </w:t>
      </w:r>
      <w:r w:rsidRPr="00321B01">
        <w:rPr>
          <w:rFonts w:ascii="Times New Roman" w:hAnsi="Times New Roman" w:cs="Times New Roman"/>
          <w:sz w:val="29"/>
          <w:szCs w:val="29"/>
          <w:lang w:val="kk-KZ"/>
        </w:rPr>
        <w:t>(1</w:t>
      </w:r>
      <w:r w:rsidRPr="00321B01">
        <w:rPr>
          <w:rFonts w:ascii="Times New Roman" w:eastAsia="SymbolMT" w:hAnsi="Times New Roman" w:cs="Times New Roman"/>
          <w:sz w:val="29"/>
          <w:szCs w:val="29"/>
          <w:lang w:val="kk-KZ"/>
        </w:rPr>
        <w:t>−</w:t>
      </w:r>
      <w:r w:rsidRPr="00321B01">
        <w:rPr>
          <w:rFonts w:ascii="Times New Roman" w:eastAsia="SymbolMT" w:hAnsi="Times New Roman" w:cs="Times New Roman"/>
          <w:sz w:val="29"/>
          <w:szCs w:val="29"/>
        </w:rPr>
        <w:t>λ</w:t>
      </w:r>
      <w:r w:rsidRPr="00321B01">
        <w:rPr>
          <w:rFonts w:ascii="Times New Roman" w:hAnsi="Times New Roman" w:cs="Times New Roman"/>
          <w:sz w:val="29"/>
          <w:szCs w:val="29"/>
          <w:lang w:val="kk-KZ"/>
        </w:rPr>
        <w:t>). Осыларды ескере отырып</w:t>
      </w:r>
      <w:r w:rsidRPr="00321B01">
        <w:rPr>
          <w:rFonts w:ascii="Times New Roman" w:hAnsi="Times New Roman" w:cs="Times New Roman"/>
          <w:noProof/>
          <w:sz w:val="29"/>
          <w:szCs w:val="29"/>
        </w:rPr>
        <w:drawing>
          <wp:inline distT="0" distB="0" distL="0" distR="0">
            <wp:extent cx="294005" cy="273050"/>
            <wp:effectExtent l="0" t="0" r="0" b="0"/>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94005" cy="273050"/>
                    </a:xfrm>
                    <a:prstGeom prst="rect">
                      <a:avLst/>
                    </a:prstGeom>
                    <a:noFill/>
                    <a:ln>
                      <a:noFill/>
                    </a:ln>
                  </pic:spPr>
                </pic:pic>
              </a:graphicData>
            </a:graphic>
          </wp:inline>
        </w:drawing>
      </w:r>
      <w:r w:rsidRPr="00321B01">
        <w:rPr>
          <w:rFonts w:ascii="Times New Roman" w:hAnsi="Times New Roman" w:cs="Times New Roman"/>
          <w:sz w:val="29"/>
          <w:szCs w:val="29"/>
          <w:lang w:val="kk-KZ"/>
        </w:rPr>
        <w:t>:</w:t>
      </w:r>
    </w:p>
    <w:p w:rsidR="00567F42" w:rsidRPr="00321B01" w:rsidRDefault="00567F42" w:rsidP="00567F42">
      <w:pPr>
        <w:autoSpaceDE w:val="0"/>
        <w:autoSpaceDN w:val="0"/>
        <w:adjustRightInd w:val="0"/>
        <w:spacing w:after="0"/>
        <w:ind w:firstLine="708"/>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315451" cy="514350"/>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331646" cy="516280"/>
                    </a:xfrm>
                    <a:prstGeom prst="rect">
                      <a:avLst/>
                    </a:prstGeom>
                    <a:noFill/>
                    <a:ln>
                      <a:noFill/>
                    </a:ln>
                  </pic:spPr>
                </pic:pic>
              </a:graphicData>
            </a:graphic>
          </wp:inline>
        </w:drawing>
      </w:r>
      <w:r w:rsidRPr="00321B01">
        <w:rPr>
          <w:rFonts w:ascii="Times New Roman" w:hAnsi="Times New Roman" w:cs="Times New Roman"/>
          <w:sz w:val="29"/>
          <w:szCs w:val="29"/>
          <w:lang w:val="kk-KZ"/>
        </w:rPr>
        <w:t>(7)</w:t>
      </w: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Полимерлену дәрежесінің кері мәні </w:t>
      </w:r>
      <w:r w:rsidRPr="00321B01">
        <w:rPr>
          <w:rFonts w:ascii="Times New Roman" w:hAnsi="Times New Roman" w:cs="Times New Roman"/>
          <w:noProof/>
          <w:sz w:val="29"/>
          <w:szCs w:val="29"/>
        </w:rPr>
        <w:drawing>
          <wp:inline distT="0" distB="0" distL="0" distR="0">
            <wp:extent cx="294005" cy="27305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94005" cy="273050"/>
                    </a:xfrm>
                    <a:prstGeom prst="rect">
                      <a:avLst/>
                    </a:prstGeom>
                    <a:noFill/>
                    <a:ln>
                      <a:noFill/>
                    </a:ln>
                  </pic:spPr>
                </pic:pic>
              </a:graphicData>
            </a:graphic>
          </wp:inline>
        </w:drawing>
      </w:r>
      <w:r w:rsidRPr="00321B01">
        <w:rPr>
          <w:rFonts w:ascii="Times New Roman" w:hAnsi="Times New Roman" w:cs="Times New Roman"/>
          <w:sz w:val="29"/>
          <w:szCs w:val="29"/>
          <w:lang w:val="kk-KZ"/>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752725" cy="565071"/>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68158" cy="568239"/>
                    </a:xfrm>
                    <a:prstGeom prst="rect">
                      <a:avLst/>
                    </a:prstGeom>
                    <a:noFill/>
                    <a:ln>
                      <a:noFill/>
                    </a:ln>
                  </pic:spPr>
                </pic:pic>
              </a:graphicData>
            </a:graphic>
          </wp:inline>
        </w:drawing>
      </w:r>
      <w:r w:rsidRPr="00321B01">
        <w:rPr>
          <w:rFonts w:ascii="Times New Roman" w:hAnsi="Times New Roman" w:cs="Times New Roman"/>
          <w:sz w:val="29"/>
          <w:szCs w:val="29"/>
          <w:lang w:val="kk-KZ"/>
        </w:rPr>
        <w:t>(8)</w:t>
      </w: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Радикал концентрациясын полимерлену жылдамдығы арқылы көрсетсе </w:t>
      </w:r>
    </w:p>
    <w:p w:rsidR="00DF37C4" w:rsidRPr="00321B01" w:rsidRDefault="00DF37C4" w:rsidP="00DD4592">
      <w:pPr>
        <w:autoSpaceDE w:val="0"/>
        <w:autoSpaceDN w:val="0"/>
        <w:adjustRightInd w:val="0"/>
        <w:spacing w:after="0"/>
        <w:jc w:val="center"/>
        <w:rPr>
          <w:rFonts w:ascii="Times New Roman" w:hAnsi="Times New Roman" w:cs="Times New Roman"/>
          <w:b/>
          <w:sz w:val="29"/>
          <w:szCs w:val="29"/>
          <w:lang w:val="kk-KZ"/>
        </w:rPr>
      </w:pPr>
      <w:r w:rsidRPr="00321B01">
        <w:rPr>
          <w:rFonts w:ascii="Times New Roman" w:hAnsi="Times New Roman" w:cs="Times New Roman"/>
          <w:b/>
          <w:noProof/>
          <w:sz w:val="29"/>
          <w:szCs w:val="29"/>
        </w:rPr>
        <w:drawing>
          <wp:inline distT="0" distB="0" distL="0" distR="0">
            <wp:extent cx="1571625" cy="346031"/>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603896" cy="353136"/>
                    </a:xfrm>
                    <a:prstGeom prst="rect">
                      <a:avLst/>
                    </a:prstGeom>
                    <a:noFill/>
                    <a:ln>
                      <a:noFill/>
                    </a:ln>
                  </pic:spPr>
                </pic:pic>
              </a:graphicData>
            </a:graphic>
          </wp:inline>
        </w:drawing>
      </w:r>
      <w:r w:rsidRPr="00321B01">
        <w:rPr>
          <w:rFonts w:ascii="Times New Roman" w:hAnsi="Times New Roman" w:cs="Times New Roman"/>
          <w:b/>
          <w:sz w:val="29"/>
          <w:szCs w:val="29"/>
          <w:lang w:val="kk-KZ"/>
        </w:rPr>
        <w:t>(9)</w:t>
      </w: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Ал </w:t>
      </w:r>
      <w:r w:rsidRPr="00321B01">
        <w:rPr>
          <w:rFonts w:ascii="Times New Roman" w:hAnsi="Times New Roman" w:cs="Times New Roman"/>
          <w:i/>
          <w:iCs/>
          <w:sz w:val="29"/>
          <w:szCs w:val="29"/>
          <w:lang w:val="kk-KZ"/>
        </w:rPr>
        <w:t xml:space="preserve">CM </w:t>
      </w:r>
      <w:r w:rsidRPr="00321B01">
        <w:rPr>
          <w:rFonts w:ascii="Times New Roman" w:hAnsi="Times New Roman" w:cs="Times New Roman"/>
          <w:iCs/>
          <w:sz w:val="29"/>
          <w:szCs w:val="29"/>
          <w:lang w:val="kk-KZ"/>
        </w:rPr>
        <w:t>және</w:t>
      </w:r>
      <w:r w:rsidRPr="00321B01">
        <w:rPr>
          <w:rFonts w:ascii="Times New Roman" w:hAnsi="Times New Roman" w:cs="Times New Roman"/>
          <w:i/>
          <w:iCs/>
          <w:sz w:val="29"/>
          <w:szCs w:val="29"/>
          <w:lang w:val="kk-KZ"/>
        </w:rPr>
        <w:t xml:space="preserve">CS </w:t>
      </w:r>
      <w:r w:rsidRPr="00321B01">
        <w:rPr>
          <w:rFonts w:ascii="Times New Roman" w:hAnsi="Times New Roman" w:cs="Times New Roman"/>
          <w:iCs/>
          <w:sz w:val="29"/>
          <w:szCs w:val="29"/>
          <w:lang w:val="kk-KZ"/>
        </w:rPr>
        <w:t>қолданып</w:t>
      </w:r>
      <w:r w:rsidRPr="00321B01">
        <w:rPr>
          <w:rFonts w:ascii="Times New Roman" w:hAnsi="Times New Roman" w:cs="Times New Roman"/>
          <w:sz w:val="29"/>
          <w:szCs w:val="29"/>
          <w:lang w:val="kk-KZ"/>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895725" cy="571573"/>
            <wp:effectExtent l="0" t="0" r="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85139" cy="584692"/>
                    </a:xfrm>
                    <a:prstGeom prst="rect">
                      <a:avLst/>
                    </a:prstGeom>
                    <a:noFill/>
                    <a:ln>
                      <a:noFill/>
                    </a:ln>
                  </pic:spPr>
                </pic:pic>
              </a:graphicData>
            </a:graphic>
          </wp:inline>
        </w:drawing>
      </w:r>
      <w:r w:rsidRPr="00321B01">
        <w:rPr>
          <w:rFonts w:ascii="Times New Roman" w:hAnsi="Times New Roman" w:cs="Times New Roman"/>
          <w:sz w:val="29"/>
          <w:szCs w:val="29"/>
          <w:lang w:val="kk-KZ"/>
        </w:rPr>
        <w:t>(10)</w:t>
      </w:r>
    </w:p>
    <w:p w:rsidR="00A04849" w:rsidRPr="00321B01" w:rsidRDefault="00A04849" w:rsidP="00DD4592">
      <w:pPr>
        <w:autoSpaceDE w:val="0"/>
        <w:autoSpaceDN w:val="0"/>
        <w:adjustRightInd w:val="0"/>
        <w:spacing w:after="0"/>
        <w:jc w:val="center"/>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4</w:t>
      </w:r>
      <w:r w:rsidRPr="00321B01">
        <w:rPr>
          <w:rFonts w:ascii="Times New Roman" w:hAnsi="Times New Roman" w:cs="Times New Roman"/>
          <w:sz w:val="29"/>
          <w:szCs w:val="29"/>
          <w:lang w:val="kk-KZ"/>
        </w:rPr>
        <w:t xml:space="preserve">. Іс жүзінде полимерлеу процесін төрт тәсілмен жүргізеді: блокта, ерітіндіде, эмульсия және суспензияда.  </w:t>
      </w:r>
    </w:p>
    <w:p w:rsidR="00DF37C4" w:rsidRPr="00321B01" w:rsidRDefault="00DF37C4" w:rsidP="00DD459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Блокта полимерлену</w:t>
      </w:r>
      <w:r w:rsidRPr="00321B01">
        <w:rPr>
          <w:rFonts w:ascii="Times New Roman" w:hAnsi="Times New Roman" w:cs="Times New Roman"/>
          <w:sz w:val="29"/>
          <w:szCs w:val="29"/>
          <w:lang w:val="kk-KZ"/>
        </w:rPr>
        <w:t xml:space="preserve"> деп мономердің конденсацияланған фазада еріткіштің қатысуынсыз полимерленуін атайды. Бұл тәсілдің негізгі артықшылығы түзілген блоктарды қосымша өңдемей ақ қолдануға болады және еріткішті бөлу өажет емес. Негізгі кемшілігі бөлініп шығатын жылуды жүйеден шығару қажеттігінде. Жүйенің тұтқырлығы артқан сайын температураны тұрақты ұстау қиындай түседі. </w:t>
      </w:r>
    </w:p>
    <w:p w:rsidR="00DF37C4" w:rsidRPr="00321B01" w:rsidRDefault="00DF37C4" w:rsidP="00DD459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Ерітіндіде полимерлеу</w:t>
      </w:r>
      <w:r w:rsidRPr="00321B01">
        <w:rPr>
          <w:rFonts w:ascii="Times New Roman" w:hAnsi="Times New Roman" w:cs="Times New Roman"/>
          <w:sz w:val="29"/>
          <w:szCs w:val="29"/>
          <w:lang w:val="kk-KZ"/>
        </w:rPr>
        <w:t xml:space="preserve"> әр түрлі вариантта жүреді: еріткіште мономер де, полимер де ериді, немесе еріткіште тек мономер ериді, ал түзілген полимер ерімейді. Бұл тәсілдің артықшылығы бөлінген жылуды жүйеден оңай шығаруға болады. Кемшілігі – ерітіндіні дайындауға, реакциялық жүйеден бөліп алуға және оны қайтадан тазартуға едәуір күш жұмсалады. Оның үстіне бұл алынған полимерді жуу және кептіру керек. </w:t>
      </w:r>
    </w:p>
    <w:p w:rsidR="00DF37C4" w:rsidRPr="00321B01" w:rsidRDefault="00DF37C4" w:rsidP="00DD459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Эмульсияда полимерлеу</w:t>
      </w:r>
      <w:r w:rsidRPr="00321B01">
        <w:rPr>
          <w:rFonts w:ascii="Times New Roman" w:hAnsi="Times New Roman" w:cs="Times New Roman"/>
          <w:sz w:val="29"/>
          <w:szCs w:val="29"/>
          <w:lang w:val="kk-KZ"/>
        </w:rPr>
        <w:t xml:space="preserve"> үшін мономер, су, инициатор, эмульгатор және ортаның рН реттеуші әр түрлі үстеме қосылыстар керек. Инициатор есебінде көп жағдайда тотығу тотықсыздану жүйелері қолданылады. Дисперстік орта ретінде су пайдаланылады, себебі суда мономер ерімейді не өте нашар ериді. Эмульсияны тұрақтандыру үшін эмульгаторлар алынады. Тәсілдің артықшылығы жүйеден жылуды бөліп алу оңай, ал кемшілігі – түзілген өнімді эмульгатордан тазалау керек. </w:t>
      </w:r>
    </w:p>
    <w:p w:rsidR="00DF37C4" w:rsidRPr="00321B01" w:rsidRDefault="00DF37C4" w:rsidP="00DD459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Суспензияда полимерлеу</w:t>
      </w:r>
      <w:r w:rsidRPr="00321B01">
        <w:rPr>
          <w:rFonts w:ascii="Times New Roman" w:hAnsi="Times New Roman" w:cs="Times New Roman"/>
          <w:sz w:val="29"/>
          <w:szCs w:val="29"/>
          <w:lang w:val="kk-KZ"/>
        </w:rPr>
        <w:t xml:space="preserve"> де мономердің судағы эмульсиясын алуға негізделген, бірақ мұнда түзілетін тамшылар ірірек болады. Бұл эмульсия тамшылары суда еритін полимерлермен тұрақтандырылады. Инициатор есебінде көбіне мономер тамшыларында еритін органикалық пероксидтер қолданылады. Әр тамшыдағы полимерленуді микроблоктағы полимерлену деп қарауға болады. Бұл тәсілмен алынған полимер түйіршік түрінде қалыптасады. Түйіршіктердің мөлшерін реттеуге болады. </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5</w:t>
      </w:r>
      <w:r w:rsidRPr="00321B01">
        <w:rPr>
          <w:rFonts w:ascii="Times New Roman" w:hAnsi="Times New Roman" w:cs="Times New Roman"/>
          <w:sz w:val="29"/>
          <w:szCs w:val="29"/>
          <w:lang w:val="kk-KZ"/>
        </w:rPr>
        <w:t>. Сополимерлену деп екі немесе одан көп мономерлердің бірге полимерленуін айтады. Сополимерлену нәтижесінде әр түрлі қасиеттері бар полимер алуға болады. Полимерлену сияқты сополимерлену радикалды және иондық механизмдер арқылы жүруі мүмкін. Екі мономердің М</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және М</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сополимерленуін қарайық. Қарапайым жағдайда негізгі тізбекте буындары ретсіз орналасқан макромолекулалар түзілуі мүмкін:</w:t>
      </w:r>
    </w:p>
    <w:p w:rsidR="00DF37C4" w:rsidRDefault="00DF37C4" w:rsidP="00567F4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nM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 mM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 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w:t>
      </w:r>
    </w:p>
    <w:p w:rsidR="00567F42" w:rsidRPr="00321B01" w:rsidRDefault="00567F42" w:rsidP="00567F42">
      <w:pPr>
        <w:autoSpaceDE w:val="0"/>
        <w:autoSpaceDN w:val="0"/>
        <w:adjustRightInd w:val="0"/>
        <w:spacing w:after="0"/>
        <w:jc w:val="center"/>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Майо-Льюис схемасы бойынша өсетін радикалдардың активтігі тек соңғы буынның табиғатымен анықталады. М</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және М</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мономерлері сополимерлену кезіндегі өсу реакцияларының схемасы:</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1</w:t>
      </w:r>
      <m:oMath>
        <m:box>
          <m:boxPr>
            <m:opEmu m:val="1"/>
            <m:ctrlPr>
              <w:rPr>
                <w:rFonts w:ascii="Cambria Math" w:hAnsi="Cambria Math" w:cs="Times New Roman"/>
                <w:i/>
                <w:sz w:val="29"/>
                <w:szCs w:val="29"/>
                <w:lang w:val="en-US"/>
              </w:rPr>
            </m:ctrlPr>
          </m:boxPr>
          <m:e>
            <m:groupChr>
              <m:groupChrPr>
                <m:chr m:val="→"/>
                <m:vertJc m:val="bot"/>
                <m:ctrlPr>
                  <w:rPr>
                    <w:rFonts w:ascii="Cambria Math" w:hAnsi="Cambria Math" w:cs="Times New Roman"/>
                    <w:i/>
                    <w:sz w:val="29"/>
                    <w:szCs w:val="29"/>
                    <w:lang w:val="en-US"/>
                  </w:rPr>
                </m:ctrlPr>
              </m:groupChrPr>
              <m:e>
                <m:sSub>
                  <m:sSubPr>
                    <m:ctrlPr>
                      <w:rPr>
                        <w:rFonts w:ascii="Cambria Math" w:hAnsi="Cambria Math" w:cs="Times New Roman"/>
                        <w:i/>
                        <w:sz w:val="29"/>
                        <w:szCs w:val="29"/>
                        <w:lang w:val="en-US"/>
                      </w:rPr>
                    </m:ctrlPr>
                  </m:sSubPr>
                  <m:e>
                    <m:r>
                      <w:rPr>
                        <w:rFonts w:ascii="Cambria Math" w:hAnsi="Cambria Math" w:cs="Times New Roman"/>
                        <w:sz w:val="29"/>
                        <w:szCs w:val="29"/>
                        <w:lang w:val="kk-KZ"/>
                      </w:rPr>
                      <m:t>k</m:t>
                    </m:r>
                  </m:e>
                  <m:sub>
                    <m:r>
                      <w:rPr>
                        <w:rFonts w:ascii="Cambria Math" w:hAnsi="Cambria Math" w:cs="Times New Roman"/>
                        <w:sz w:val="29"/>
                        <w:szCs w:val="29"/>
                        <w:lang w:val="kk-KZ"/>
                      </w:rPr>
                      <m:t>11</m:t>
                    </m:r>
                  </m:sub>
                </m:sSub>
              </m:e>
            </m:groupChr>
          </m:e>
        </m:box>
      </m:oMath>
      <w:r w:rsidRPr="00321B01">
        <w:rPr>
          <w:rFonts w:ascii="Times New Roman" w:hAnsi="Times New Roman" w:cs="Times New Roman"/>
          <w:sz w:val="29"/>
          <w:szCs w:val="29"/>
          <w:lang w:val="kk-KZ"/>
        </w:rPr>
        <w:t xml:space="preserve"> ~M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vertAlign w:val="superscript"/>
          <w:lang w:val="kk-KZ"/>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2</w:t>
      </w:r>
      <m:oMath>
        <m:box>
          <m:boxPr>
            <m:opEmu m:val="1"/>
            <m:ctrlPr>
              <w:rPr>
                <w:rFonts w:ascii="Cambria Math" w:hAnsi="Cambria Math" w:cs="Times New Roman"/>
                <w:i/>
                <w:sz w:val="29"/>
                <w:szCs w:val="29"/>
                <w:lang w:val="en-US"/>
              </w:rPr>
            </m:ctrlPr>
          </m:boxPr>
          <m:e>
            <m:groupChr>
              <m:groupChrPr>
                <m:chr m:val="→"/>
                <m:vertJc m:val="bot"/>
                <m:ctrlPr>
                  <w:rPr>
                    <w:rFonts w:ascii="Cambria Math" w:hAnsi="Cambria Math" w:cs="Times New Roman"/>
                    <w:i/>
                    <w:sz w:val="29"/>
                    <w:szCs w:val="29"/>
                    <w:lang w:val="en-US"/>
                  </w:rPr>
                </m:ctrlPr>
              </m:groupChrPr>
              <m:e>
                <m:sSub>
                  <m:sSubPr>
                    <m:ctrlPr>
                      <w:rPr>
                        <w:rFonts w:ascii="Cambria Math" w:hAnsi="Cambria Math" w:cs="Times New Roman"/>
                        <w:i/>
                        <w:sz w:val="29"/>
                        <w:szCs w:val="29"/>
                        <w:lang w:val="en-US"/>
                      </w:rPr>
                    </m:ctrlPr>
                  </m:sSubPr>
                  <m:e>
                    <m:r>
                      <w:rPr>
                        <w:rFonts w:ascii="Cambria Math" w:hAnsi="Cambria Math" w:cs="Times New Roman"/>
                        <w:sz w:val="29"/>
                        <w:szCs w:val="29"/>
                        <w:lang w:val="kk-KZ"/>
                      </w:rPr>
                      <m:t>k</m:t>
                    </m:r>
                  </m:e>
                  <m:sub>
                    <m:r>
                      <w:rPr>
                        <w:rFonts w:ascii="Cambria Math" w:hAnsi="Cambria Math" w:cs="Times New Roman"/>
                        <w:sz w:val="29"/>
                        <w:szCs w:val="29"/>
                        <w:lang w:val="kk-KZ"/>
                      </w:rPr>
                      <m:t>12</m:t>
                    </m:r>
                  </m:sub>
                </m:sSub>
              </m:e>
            </m:groupChr>
          </m:e>
        </m:box>
      </m:oMath>
      <w:r w:rsidRPr="00321B01">
        <w:rPr>
          <w:rFonts w:ascii="Times New Roman" w:hAnsi="Times New Roman" w:cs="Times New Roman"/>
          <w:sz w:val="29"/>
          <w:szCs w:val="29"/>
          <w:lang w:val="kk-KZ"/>
        </w:rPr>
        <w:t xml:space="preserve"> ~M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vertAlign w:val="superscript"/>
          <w:lang w:val="kk-KZ"/>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 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1</w:t>
      </w:r>
      <m:oMath>
        <m:box>
          <m:boxPr>
            <m:opEmu m:val="1"/>
            <m:ctrlPr>
              <w:rPr>
                <w:rFonts w:ascii="Cambria Math" w:hAnsi="Cambria Math" w:cs="Times New Roman"/>
                <w:i/>
                <w:sz w:val="29"/>
                <w:szCs w:val="29"/>
                <w:lang w:val="en-US"/>
              </w:rPr>
            </m:ctrlPr>
          </m:boxPr>
          <m:e>
            <m:groupChr>
              <m:groupChrPr>
                <m:chr m:val="→"/>
                <m:vertJc m:val="bot"/>
                <m:ctrlPr>
                  <w:rPr>
                    <w:rFonts w:ascii="Cambria Math" w:hAnsi="Cambria Math" w:cs="Times New Roman"/>
                    <w:i/>
                    <w:sz w:val="29"/>
                    <w:szCs w:val="29"/>
                    <w:lang w:val="en-US"/>
                  </w:rPr>
                </m:ctrlPr>
              </m:groupChrPr>
              <m:e>
                <m:sSub>
                  <m:sSubPr>
                    <m:ctrlPr>
                      <w:rPr>
                        <w:rFonts w:ascii="Cambria Math" w:hAnsi="Cambria Math" w:cs="Times New Roman"/>
                        <w:i/>
                        <w:sz w:val="29"/>
                        <w:szCs w:val="29"/>
                        <w:lang w:val="en-US"/>
                      </w:rPr>
                    </m:ctrlPr>
                  </m:sSubPr>
                  <m:e>
                    <m:r>
                      <w:rPr>
                        <w:rFonts w:ascii="Cambria Math" w:hAnsi="Cambria Math" w:cs="Times New Roman"/>
                        <w:sz w:val="29"/>
                        <w:szCs w:val="29"/>
                        <w:lang w:val="kk-KZ"/>
                      </w:rPr>
                      <m:t>k</m:t>
                    </m:r>
                  </m:e>
                  <m:sub>
                    <m:r>
                      <w:rPr>
                        <w:rFonts w:ascii="Cambria Math" w:hAnsi="Cambria Math" w:cs="Times New Roman"/>
                        <w:sz w:val="29"/>
                        <w:szCs w:val="29"/>
                        <w:lang w:val="kk-KZ"/>
                      </w:rPr>
                      <m:t>21</m:t>
                    </m:r>
                  </m:sub>
                </m:sSub>
              </m:e>
            </m:groupChr>
          </m:e>
        </m:box>
      </m:oMath>
      <w:r w:rsidRPr="00321B01">
        <w:rPr>
          <w:rFonts w:ascii="Times New Roman" w:hAnsi="Times New Roman" w:cs="Times New Roman"/>
          <w:sz w:val="29"/>
          <w:szCs w:val="29"/>
          <w:lang w:val="kk-KZ"/>
        </w:rPr>
        <w:t xml:space="preserve"> ~M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vertAlign w:val="superscript"/>
          <w:lang w:val="kk-KZ"/>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vertAlign w:val="superscript"/>
          <w:lang w:val="kk-KZ"/>
        </w:rPr>
      </w:pPr>
      <w:r w:rsidRPr="00321B01">
        <w:rPr>
          <w:rFonts w:ascii="Times New Roman" w:hAnsi="Times New Roman" w:cs="Times New Roman"/>
          <w:sz w:val="29"/>
          <w:szCs w:val="29"/>
          <w:lang w:val="kk-KZ"/>
        </w:rPr>
        <w:t>~ 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2</w:t>
      </w:r>
      <m:oMath>
        <m:box>
          <m:boxPr>
            <m:opEmu m:val="1"/>
            <m:ctrlPr>
              <w:rPr>
                <w:rFonts w:ascii="Cambria Math" w:hAnsi="Cambria Math" w:cs="Times New Roman"/>
                <w:i/>
                <w:sz w:val="29"/>
                <w:szCs w:val="29"/>
                <w:lang w:val="en-US"/>
              </w:rPr>
            </m:ctrlPr>
          </m:boxPr>
          <m:e>
            <m:groupChr>
              <m:groupChrPr>
                <m:chr m:val="→"/>
                <m:vertJc m:val="bot"/>
                <m:ctrlPr>
                  <w:rPr>
                    <w:rFonts w:ascii="Cambria Math" w:hAnsi="Cambria Math" w:cs="Times New Roman"/>
                    <w:i/>
                    <w:sz w:val="29"/>
                    <w:szCs w:val="29"/>
                    <w:lang w:val="en-US"/>
                  </w:rPr>
                </m:ctrlPr>
              </m:groupChrPr>
              <m:e>
                <m:sSub>
                  <m:sSubPr>
                    <m:ctrlPr>
                      <w:rPr>
                        <w:rFonts w:ascii="Cambria Math" w:hAnsi="Cambria Math" w:cs="Times New Roman"/>
                        <w:i/>
                        <w:sz w:val="29"/>
                        <w:szCs w:val="29"/>
                        <w:lang w:val="en-US"/>
                      </w:rPr>
                    </m:ctrlPr>
                  </m:sSubPr>
                  <m:e>
                    <m:r>
                      <w:rPr>
                        <w:rFonts w:ascii="Cambria Math" w:hAnsi="Cambria Math" w:cs="Times New Roman"/>
                        <w:sz w:val="29"/>
                        <w:szCs w:val="29"/>
                        <w:lang w:val="kk-KZ"/>
                      </w:rPr>
                      <m:t>k</m:t>
                    </m:r>
                  </m:e>
                  <m:sub>
                    <m:r>
                      <w:rPr>
                        <w:rFonts w:ascii="Cambria Math" w:hAnsi="Cambria Math" w:cs="Times New Roman"/>
                        <w:sz w:val="29"/>
                        <w:szCs w:val="29"/>
                        <w:lang w:val="kk-KZ"/>
                      </w:rPr>
                      <m:t>22</m:t>
                    </m:r>
                  </m:sub>
                </m:sSub>
              </m:e>
            </m:groupChr>
          </m:e>
        </m:box>
      </m:oMath>
      <w:r w:rsidRPr="00321B01">
        <w:rPr>
          <w:rFonts w:ascii="Times New Roman" w:hAnsi="Times New Roman" w:cs="Times New Roman"/>
          <w:sz w:val="29"/>
          <w:szCs w:val="29"/>
          <w:lang w:val="kk-KZ"/>
        </w:rPr>
        <w:t xml:space="preserve"> ~M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M</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vertAlign w:val="superscript"/>
          <w:lang w:val="kk-KZ"/>
        </w:rPr>
        <w:t>.</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k</w:t>
      </w:r>
      <w:r w:rsidRPr="00321B01">
        <w:rPr>
          <w:rFonts w:ascii="Times New Roman" w:hAnsi="Times New Roman" w:cs="Times New Roman"/>
          <w:sz w:val="29"/>
          <w:szCs w:val="29"/>
          <w:vertAlign w:val="subscript"/>
          <w:lang w:val="kk-KZ"/>
        </w:rPr>
        <w:t>11</w:t>
      </w:r>
      <w:r w:rsidRPr="00321B01">
        <w:rPr>
          <w:rFonts w:ascii="Times New Roman" w:hAnsi="Times New Roman" w:cs="Times New Roman"/>
          <w:sz w:val="29"/>
          <w:szCs w:val="29"/>
          <w:lang w:val="kk-KZ"/>
        </w:rPr>
        <w:t>, k</w:t>
      </w:r>
      <w:r w:rsidRPr="00321B01">
        <w:rPr>
          <w:rFonts w:ascii="Times New Roman" w:hAnsi="Times New Roman" w:cs="Times New Roman"/>
          <w:sz w:val="29"/>
          <w:szCs w:val="29"/>
          <w:vertAlign w:val="subscript"/>
          <w:lang w:val="kk-KZ"/>
        </w:rPr>
        <w:t>12</w:t>
      </w:r>
      <w:r w:rsidRPr="00321B01">
        <w:rPr>
          <w:rFonts w:ascii="Times New Roman" w:hAnsi="Times New Roman" w:cs="Times New Roman"/>
          <w:sz w:val="29"/>
          <w:szCs w:val="29"/>
          <w:lang w:val="kk-KZ"/>
        </w:rPr>
        <w:t>, k</w:t>
      </w:r>
      <w:r w:rsidRPr="00321B01">
        <w:rPr>
          <w:rFonts w:ascii="Times New Roman" w:hAnsi="Times New Roman" w:cs="Times New Roman"/>
          <w:sz w:val="29"/>
          <w:szCs w:val="29"/>
          <w:vertAlign w:val="subscript"/>
          <w:lang w:val="kk-KZ"/>
        </w:rPr>
        <w:t>21</w:t>
      </w:r>
      <w:r w:rsidRPr="00321B01">
        <w:rPr>
          <w:rFonts w:ascii="Times New Roman" w:hAnsi="Times New Roman" w:cs="Times New Roman"/>
          <w:sz w:val="29"/>
          <w:szCs w:val="29"/>
          <w:lang w:val="kk-KZ"/>
        </w:rPr>
        <w:t>, k</w:t>
      </w:r>
      <w:r w:rsidRPr="00321B01">
        <w:rPr>
          <w:rFonts w:ascii="Times New Roman" w:hAnsi="Times New Roman" w:cs="Times New Roman"/>
          <w:sz w:val="29"/>
          <w:szCs w:val="29"/>
          <w:vertAlign w:val="subscript"/>
          <w:lang w:val="kk-KZ"/>
        </w:rPr>
        <w:t>22</w:t>
      </w:r>
      <w:r w:rsidRPr="00321B01">
        <w:rPr>
          <w:rFonts w:ascii="Times New Roman" w:hAnsi="Times New Roman" w:cs="Times New Roman"/>
          <w:sz w:val="29"/>
          <w:szCs w:val="29"/>
          <w:lang w:val="kk-KZ"/>
        </w:rPr>
        <w:t xml:space="preserve"> – тізбектің өсу жылдамдығының жылдамдық константалары. </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Сополимерлену кезінде жүйеде квазистационар күй туады. Сонда сополимер құрамының теңдеуі</w:t>
      </w:r>
      <w:r w:rsidRPr="00321B01">
        <w:rPr>
          <w:rFonts w:ascii="Times New Roman" w:hAnsi="Times New Roman" w:cs="Times New Roman"/>
          <w:sz w:val="29"/>
          <w:szCs w:val="29"/>
        </w:rPr>
        <w:t>:</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8F14C2" w:rsidP="00DD4592">
      <w:pPr>
        <w:autoSpaceDE w:val="0"/>
        <w:autoSpaceDN w:val="0"/>
        <w:adjustRightInd w:val="0"/>
        <w:spacing w:after="0"/>
        <w:jc w:val="center"/>
        <w:rPr>
          <w:rFonts w:ascii="Times New Roman" w:hAnsi="Times New Roman" w:cs="Times New Roman"/>
          <w:sz w:val="29"/>
          <w:szCs w:val="29"/>
          <w:lang w:val="kk-KZ"/>
        </w:rPr>
      </w:pPr>
      <m:oMath>
        <m:f>
          <m:fPr>
            <m:ctrlPr>
              <w:rPr>
                <w:rFonts w:ascii="Cambria Math" w:hAnsi="Cambria Math" w:cs="Times New Roman"/>
                <w:i/>
                <w:sz w:val="36"/>
                <w:szCs w:val="36"/>
              </w:rPr>
            </m:ctrlPr>
          </m:fPr>
          <m:num>
            <m:sSub>
              <m:sSubPr>
                <m:ctrlPr>
                  <w:rPr>
                    <w:rFonts w:ascii="Cambria Math" w:hAnsi="Cambria Math" w:cs="Times New Roman"/>
                    <w:i/>
                    <w:sz w:val="36"/>
                    <w:szCs w:val="36"/>
                  </w:rPr>
                </m:ctrlPr>
              </m:sSubPr>
              <m:e>
                <m:r>
                  <w:rPr>
                    <w:rFonts w:ascii="Cambria Math" w:hAnsi="Cambria Math" w:cs="Times New Roman"/>
                    <w:sz w:val="36"/>
                    <w:szCs w:val="36"/>
                  </w:rPr>
                  <m:t>m</m:t>
                </m:r>
              </m:e>
              <m:sub>
                <m:r>
                  <w:rPr>
                    <w:rFonts w:ascii="Cambria Math" w:hAnsi="Cambria Math" w:cs="Times New Roman"/>
                    <w:sz w:val="36"/>
                    <w:szCs w:val="36"/>
                  </w:rPr>
                  <m:t>1</m:t>
                </m:r>
              </m:sub>
            </m:sSub>
          </m:num>
          <m:den>
            <m:sSub>
              <m:sSubPr>
                <m:ctrlPr>
                  <w:rPr>
                    <w:rFonts w:ascii="Cambria Math" w:hAnsi="Cambria Math" w:cs="Times New Roman"/>
                    <w:i/>
                    <w:sz w:val="36"/>
                    <w:szCs w:val="36"/>
                  </w:rPr>
                </m:ctrlPr>
              </m:sSubPr>
              <m:e>
                <m:r>
                  <w:rPr>
                    <w:rFonts w:ascii="Cambria Math" w:hAnsi="Cambria Math" w:cs="Times New Roman"/>
                    <w:sz w:val="36"/>
                    <w:szCs w:val="36"/>
                  </w:rPr>
                  <m:t>m</m:t>
                </m:r>
              </m:e>
              <m:sub>
                <m:r>
                  <w:rPr>
                    <w:rFonts w:ascii="Cambria Math" w:hAnsi="Cambria Math" w:cs="Times New Roman"/>
                    <w:sz w:val="36"/>
                    <w:szCs w:val="36"/>
                  </w:rPr>
                  <m:t>2</m:t>
                </m:r>
              </m:sub>
            </m:sSub>
          </m:den>
        </m:f>
        <m:r>
          <w:rPr>
            <w:rFonts w:ascii="Cambria Math" w:hAnsi="Cambria Math" w:cs="Times New Roman"/>
            <w:sz w:val="36"/>
            <w:szCs w:val="36"/>
          </w:rPr>
          <m:t>=</m:t>
        </m:r>
        <m:f>
          <m:fPr>
            <m:ctrlPr>
              <w:rPr>
                <w:rFonts w:ascii="Cambria Math" w:hAnsi="Cambria Math" w:cs="Times New Roman"/>
                <w:i/>
                <w:sz w:val="36"/>
                <w:szCs w:val="36"/>
              </w:rPr>
            </m:ctrlPr>
          </m:fPr>
          <m:num>
            <m:r>
              <w:rPr>
                <w:rFonts w:ascii="Cambria Math" w:hAnsi="Cambria Math" w:cs="Times New Roman"/>
                <w:sz w:val="36"/>
                <w:szCs w:val="36"/>
              </w:rPr>
              <m:t>[</m:t>
            </m:r>
            <m:sSub>
              <m:sSubPr>
                <m:ctrlPr>
                  <w:rPr>
                    <w:rFonts w:ascii="Cambria Math" w:hAnsi="Cambria Math" w:cs="Times New Roman"/>
                    <w:i/>
                    <w:sz w:val="36"/>
                    <w:szCs w:val="36"/>
                  </w:rPr>
                </m:ctrlPr>
              </m:sSubPr>
              <m:e>
                <m:r>
                  <w:rPr>
                    <w:rFonts w:ascii="Cambria Math" w:hAnsi="Cambria Math" w:cs="Times New Roman"/>
                    <w:sz w:val="36"/>
                    <w:szCs w:val="36"/>
                  </w:rPr>
                  <m:t>M</m:t>
                </m:r>
              </m:e>
              <m:sub>
                <m:r>
                  <w:rPr>
                    <w:rFonts w:ascii="Cambria Math" w:hAnsi="Cambria Math" w:cs="Times New Roman"/>
                    <w:sz w:val="36"/>
                    <w:szCs w:val="36"/>
                  </w:rPr>
                  <m:t>1</m:t>
                </m:r>
              </m:sub>
            </m:sSub>
            <m:r>
              <w:rPr>
                <w:rFonts w:ascii="Cambria Math" w:hAnsi="Cambria Math" w:cs="Times New Roman"/>
                <w:sz w:val="36"/>
                <w:szCs w:val="36"/>
              </w:rPr>
              <m:t>]</m:t>
            </m:r>
          </m:num>
          <m:den>
            <m:r>
              <w:rPr>
                <w:rFonts w:ascii="Cambria Math" w:hAnsi="Cambria Math" w:cs="Times New Roman"/>
                <w:sz w:val="36"/>
                <w:szCs w:val="36"/>
              </w:rPr>
              <m:t>[</m:t>
            </m:r>
            <m:sSub>
              <m:sSubPr>
                <m:ctrlPr>
                  <w:rPr>
                    <w:rFonts w:ascii="Cambria Math" w:hAnsi="Cambria Math" w:cs="Times New Roman"/>
                    <w:i/>
                    <w:sz w:val="36"/>
                    <w:szCs w:val="36"/>
                  </w:rPr>
                </m:ctrlPr>
              </m:sSubPr>
              <m:e>
                <m:r>
                  <w:rPr>
                    <w:rFonts w:ascii="Cambria Math" w:hAnsi="Cambria Math" w:cs="Times New Roman"/>
                    <w:sz w:val="36"/>
                    <w:szCs w:val="36"/>
                  </w:rPr>
                  <m:t>M</m:t>
                </m:r>
              </m:e>
              <m:sub>
                <m:r>
                  <w:rPr>
                    <w:rFonts w:ascii="Cambria Math" w:hAnsi="Cambria Math" w:cs="Times New Roman"/>
                    <w:sz w:val="36"/>
                    <w:szCs w:val="36"/>
                  </w:rPr>
                  <m:t>2</m:t>
                </m:r>
              </m:sub>
            </m:sSub>
            <m:r>
              <w:rPr>
                <w:rFonts w:ascii="Cambria Math" w:hAnsi="Cambria Math" w:cs="Times New Roman"/>
                <w:sz w:val="36"/>
                <w:szCs w:val="36"/>
              </w:rPr>
              <m:t>]</m:t>
            </m:r>
          </m:den>
        </m:f>
        <m:f>
          <m:fPr>
            <m:ctrlPr>
              <w:rPr>
                <w:rFonts w:ascii="Cambria Math" w:hAnsi="Cambria Math" w:cs="Times New Roman"/>
                <w:i/>
                <w:sz w:val="36"/>
                <w:szCs w:val="36"/>
              </w:rPr>
            </m:ctrlPr>
          </m:fPr>
          <m:num>
            <m:sSub>
              <m:sSubPr>
                <m:ctrlPr>
                  <w:rPr>
                    <w:rFonts w:ascii="Cambria Math" w:hAnsi="Cambria Math" w:cs="Times New Roman"/>
                    <w:i/>
                    <w:sz w:val="36"/>
                    <w:szCs w:val="36"/>
                  </w:rPr>
                </m:ctrlPr>
              </m:sSubPr>
              <m:e>
                <m:r>
                  <w:rPr>
                    <w:rFonts w:ascii="Cambria Math" w:hAnsi="Cambria Math" w:cs="Times New Roman"/>
                    <w:sz w:val="36"/>
                    <w:szCs w:val="36"/>
                  </w:rPr>
                  <m:t>r</m:t>
                </m:r>
              </m:e>
              <m:sub>
                <m:r>
                  <w:rPr>
                    <w:rFonts w:ascii="Cambria Math" w:hAnsi="Cambria Math" w:cs="Times New Roman"/>
                    <w:sz w:val="36"/>
                    <w:szCs w:val="36"/>
                  </w:rPr>
                  <m:t>1</m:t>
                </m:r>
              </m:sub>
            </m:sSub>
            <m:d>
              <m:dPr>
                <m:begChr m:val="["/>
                <m:endChr m:val="]"/>
                <m:ctrlPr>
                  <w:rPr>
                    <w:rFonts w:ascii="Cambria Math" w:hAnsi="Cambria Math" w:cs="Times New Roman"/>
                    <w:i/>
                    <w:sz w:val="36"/>
                    <w:szCs w:val="36"/>
                  </w:rPr>
                </m:ctrlPr>
              </m:dPr>
              <m:e>
                <m:sSub>
                  <m:sSubPr>
                    <m:ctrlPr>
                      <w:rPr>
                        <w:rFonts w:ascii="Cambria Math" w:hAnsi="Cambria Math" w:cs="Times New Roman"/>
                        <w:i/>
                        <w:sz w:val="36"/>
                        <w:szCs w:val="36"/>
                      </w:rPr>
                    </m:ctrlPr>
                  </m:sSubPr>
                  <m:e>
                    <m:r>
                      <w:rPr>
                        <w:rFonts w:ascii="Cambria Math" w:hAnsi="Cambria Math" w:cs="Times New Roman"/>
                        <w:sz w:val="36"/>
                        <w:szCs w:val="36"/>
                      </w:rPr>
                      <m:t>M</m:t>
                    </m:r>
                  </m:e>
                  <m:sub>
                    <m:r>
                      <w:rPr>
                        <w:rFonts w:ascii="Cambria Math" w:hAnsi="Cambria Math" w:cs="Times New Roman"/>
                        <w:sz w:val="36"/>
                        <w:szCs w:val="36"/>
                      </w:rPr>
                      <m:t>1</m:t>
                    </m:r>
                  </m:sub>
                </m:sSub>
              </m:e>
            </m:d>
            <m:r>
              <w:rPr>
                <w:rFonts w:ascii="Cambria Math" w:hAnsi="Cambria Math" w:cs="Times New Roman"/>
                <w:sz w:val="36"/>
                <w:szCs w:val="36"/>
              </w:rPr>
              <m:t>+[</m:t>
            </m:r>
            <m:sSub>
              <m:sSubPr>
                <m:ctrlPr>
                  <w:rPr>
                    <w:rFonts w:ascii="Cambria Math" w:hAnsi="Cambria Math" w:cs="Times New Roman"/>
                    <w:i/>
                    <w:sz w:val="36"/>
                    <w:szCs w:val="36"/>
                  </w:rPr>
                </m:ctrlPr>
              </m:sSubPr>
              <m:e>
                <m:r>
                  <w:rPr>
                    <w:rFonts w:ascii="Cambria Math" w:hAnsi="Cambria Math" w:cs="Times New Roman"/>
                    <w:sz w:val="36"/>
                    <w:szCs w:val="36"/>
                  </w:rPr>
                  <m:t>M</m:t>
                </m:r>
              </m:e>
              <m:sub>
                <m:r>
                  <w:rPr>
                    <w:rFonts w:ascii="Cambria Math" w:hAnsi="Cambria Math" w:cs="Times New Roman"/>
                    <w:sz w:val="36"/>
                    <w:szCs w:val="36"/>
                  </w:rPr>
                  <m:t>2</m:t>
                </m:r>
              </m:sub>
            </m:sSub>
            <m:r>
              <w:rPr>
                <w:rFonts w:ascii="Cambria Math" w:hAnsi="Cambria Math" w:cs="Times New Roman"/>
                <w:sz w:val="36"/>
                <w:szCs w:val="36"/>
              </w:rPr>
              <m:t>]</m:t>
            </m:r>
          </m:num>
          <m:den>
            <m:sSub>
              <m:sSubPr>
                <m:ctrlPr>
                  <w:rPr>
                    <w:rFonts w:ascii="Cambria Math" w:hAnsi="Cambria Math" w:cs="Times New Roman"/>
                    <w:i/>
                    <w:sz w:val="36"/>
                    <w:szCs w:val="36"/>
                  </w:rPr>
                </m:ctrlPr>
              </m:sSubPr>
              <m:e>
                <m:r>
                  <w:rPr>
                    <w:rFonts w:ascii="Cambria Math" w:hAnsi="Cambria Math" w:cs="Times New Roman"/>
                    <w:sz w:val="36"/>
                    <w:szCs w:val="36"/>
                  </w:rPr>
                  <m:t>r</m:t>
                </m:r>
              </m:e>
              <m:sub>
                <m:r>
                  <w:rPr>
                    <w:rFonts w:ascii="Cambria Math" w:hAnsi="Cambria Math" w:cs="Times New Roman"/>
                    <w:sz w:val="36"/>
                    <w:szCs w:val="36"/>
                  </w:rPr>
                  <m:t>2</m:t>
                </m:r>
              </m:sub>
            </m:sSub>
            <m:d>
              <m:dPr>
                <m:begChr m:val="["/>
                <m:endChr m:val="]"/>
                <m:ctrlPr>
                  <w:rPr>
                    <w:rFonts w:ascii="Cambria Math" w:hAnsi="Cambria Math" w:cs="Times New Roman"/>
                    <w:i/>
                    <w:sz w:val="36"/>
                    <w:szCs w:val="36"/>
                  </w:rPr>
                </m:ctrlPr>
              </m:dPr>
              <m:e>
                <m:sSub>
                  <m:sSubPr>
                    <m:ctrlPr>
                      <w:rPr>
                        <w:rFonts w:ascii="Cambria Math" w:hAnsi="Cambria Math" w:cs="Times New Roman"/>
                        <w:i/>
                        <w:sz w:val="36"/>
                        <w:szCs w:val="36"/>
                      </w:rPr>
                    </m:ctrlPr>
                  </m:sSubPr>
                  <m:e>
                    <m:r>
                      <w:rPr>
                        <w:rFonts w:ascii="Cambria Math" w:hAnsi="Cambria Math" w:cs="Times New Roman"/>
                        <w:sz w:val="36"/>
                        <w:szCs w:val="36"/>
                      </w:rPr>
                      <m:t>M</m:t>
                    </m:r>
                  </m:e>
                  <m:sub>
                    <m:r>
                      <w:rPr>
                        <w:rFonts w:ascii="Cambria Math" w:hAnsi="Cambria Math" w:cs="Times New Roman"/>
                        <w:sz w:val="36"/>
                        <w:szCs w:val="36"/>
                      </w:rPr>
                      <m:t>2</m:t>
                    </m:r>
                  </m:sub>
                </m:sSub>
              </m:e>
            </m:d>
            <m:r>
              <w:rPr>
                <w:rFonts w:ascii="Cambria Math" w:hAnsi="Cambria Math" w:cs="Times New Roman"/>
                <w:sz w:val="36"/>
                <w:szCs w:val="36"/>
              </w:rPr>
              <m:t>+ [</m:t>
            </m:r>
            <m:sSub>
              <m:sSubPr>
                <m:ctrlPr>
                  <w:rPr>
                    <w:rFonts w:ascii="Cambria Math" w:hAnsi="Cambria Math" w:cs="Times New Roman"/>
                    <w:i/>
                    <w:sz w:val="36"/>
                    <w:szCs w:val="36"/>
                  </w:rPr>
                </m:ctrlPr>
              </m:sSubPr>
              <m:e>
                <m:r>
                  <w:rPr>
                    <w:rFonts w:ascii="Cambria Math" w:hAnsi="Cambria Math" w:cs="Times New Roman"/>
                    <w:sz w:val="36"/>
                    <w:szCs w:val="36"/>
                  </w:rPr>
                  <m:t>M</m:t>
                </m:r>
              </m:e>
              <m:sub>
                <m:r>
                  <w:rPr>
                    <w:rFonts w:ascii="Cambria Math" w:hAnsi="Cambria Math" w:cs="Times New Roman"/>
                    <w:sz w:val="36"/>
                    <w:szCs w:val="36"/>
                  </w:rPr>
                  <m:t>1</m:t>
                </m:r>
              </m:sub>
            </m:sSub>
            <m:r>
              <w:rPr>
                <w:rFonts w:ascii="Cambria Math" w:hAnsi="Cambria Math" w:cs="Times New Roman"/>
                <w:sz w:val="36"/>
                <w:szCs w:val="36"/>
              </w:rPr>
              <m:t>]</m:t>
            </m:r>
          </m:den>
        </m:f>
      </m:oMath>
      <w:r w:rsidR="00DF37C4" w:rsidRPr="00321B01">
        <w:rPr>
          <w:rFonts w:ascii="Times New Roman" w:hAnsi="Times New Roman" w:cs="Times New Roman"/>
          <w:sz w:val="29"/>
          <w:szCs w:val="29"/>
        </w:rPr>
        <w:t xml:space="preserve"> (11)</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Бұл теңдеу Майо-Льюис теңдеуі деп аталады. Сополимерлену константаларының r</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және r</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белгілі шамаларының негізінде және бастапқы мономер қоспасының құрамының негізінде сополимердің мольдік құрамын есептейді. </w:t>
      </w:r>
    </w:p>
    <w:p w:rsidR="00DF37C4" w:rsidRPr="00321B01" w:rsidRDefault="00DF37C4" w:rsidP="00DD459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Сополимер құрамының мономерлер қатысында тәуелділігін «мономер қоспасының құрамы – сополимер құрамы» диаграммасы арқылы бейнелеу ыңғайлы (1 сурет). </w:t>
      </w:r>
    </w:p>
    <w:p w:rsidR="00A04849" w:rsidRPr="00321B01" w:rsidRDefault="00A04849" w:rsidP="00DD4592">
      <w:pPr>
        <w:autoSpaceDE w:val="0"/>
        <w:autoSpaceDN w:val="0"/>
        <w:adjustRightInd w:val="0"/>
        <w:spacing w:after="0"/>
        <w:ind w:firstLine="708"/>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764477" cy="1472540"/>
            <wp:effectExtent l="0" t="0" r="7620" b="0"/>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761295" cy="1471295"/>
                    </a:xfrm>
                    <a:prstGeom prst="rect">
                      <a:avLst/>
                    </a:prstGeom>
                    <a:noFill/>
                    <a:ln>
                      <a:noFill/>
                    </a:ln>
                  </pic:spPr>
                </pic:pic>
              </a:graphicData>
            </a:graphic>
          </wp:inline>
        </w:drawing>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1 сурет. Сополимер құрамының бастапқы мономерлер қоспасының құрамына тәуелділігі</w:t>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b/>
          <w:iCs/>
          <w:sz w:val="29"/>
          <w:szCs w:val="29"/>
          <w:lang w:val="kk-KZ"/>
        </w:rPr>
        <w:t>6.</w:t>
      </w:r>
      <w:r w:rsidRPr="00321B01">
        <w:rPr>
          <w:rFonts w:ascii="Times New Roman" w:hAnsi="Times New Roman" w:cs="Times New Roman"/>
          <w:i/>
          <w:iCs/>
          <w:sz w:val="29"/>
          <w:szCs w:val="29"/>
          <w:lang w:val="kk-KZ"/>
        </w:rPr>
        <w:t xml:space="preserve">"Алфрей – Прайстың сызбанұсқасы. </w:t>
      </w:r>
      <w:r w:rsidRPr="00321B01">
        <w:rPr>
          <w:rFonts w:ascii="Times New Roman" w:hAnsi="Times New Roman" w:cs="Times New Roman"/>
          <w:iCs/>
          <w:sz w:val="29"/>
          <w:szCs w:val="29"/>
          <w:lang w:val="kk-KZ"/>
        </w:rPr>
        <w:t xml:space="preserve">Егер де алынған мономерлер жұбын емес, мономердің әрқайсысы жеке саңдық мәнмен сипатталса, онда мономердің реакцияға бейімділігі мен құрылысының арасындағы тәуелділікті табуға болады. Альфрей мен Прайс </w:t>
      </w:r>
      <w:r w:rsidRPr="00321B01">
        <w:rPr>
          <w:rFonts w:ascii="Times New Roman" w:hAnsi="Times New Roman" w:cs="Times New Roman"/>
          <w:sz w:val="29"/>
          <w:szCs w:val="29"/>
          <w:lang w:val="kk-KZ"/>
        </w:rPr>
        <w:t>"</w:t>
      </w:r>
      <w:r w:rsidRPr="00321B01">
        <w:rPr>
          <w:rFonts w:ascii="Times New Roman" w:hAnsi="Times New Roman" w:cs="Times New Roman"/>
          <w:i/>
          <w:iCs/>
          <w:sz w:val="29"/>
          <w:szCs w:val="29"/>
          <w:lang w:val="kk-KZ"/>
        </w:rPr>
        <w:t>Q-е</w:t>
      </w:r>
      <w:r w:rsidRPr="00321B01">
        <w:rPr>
          <w:rFonts w:ascii="Times New Roman" w:hAnsi="Times New Roman" w:cs="Times New Roman"/>
          <w:sz w:val="29"/>
          <w:szCs w:val="29"/>
          <w:lang w:val="kk-KZ"/>
        </w:rPr>
        <w:t>" схемасын ұсынды. Бұл формула бойынша М</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мономерінің М</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Радикалына қосылу реакциясының константасы тең болады </w:t>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567F42" w:rsidRDefault="00DF37C4" w:rsidP="00DD4592">
      <w:pPr>
        <w:autoSpaceDE w:val="0"/>
        <w:autoSpaceDN w:val="0"/>
        <w:adjustRightInd w:val="0"/>
        <w:spacing w:after="0"/>
        <w:jc w:val="center"/>
        <w:rPr>
          <w:rFonts w:ascii="Times New Roman" w:hAnsi="Times New Roman" w:cs="Times New Roman"/>
          <w:b/>
          <w:sz w:val="36"/>
          <w:szCs w:val="36"/>
          <w:lang w:val="kk-KZ"/>
        </w:rPr>
      </w:pPr>
      <w:r w:rsidRPr="00567F42">
        <w:rPr>
          <w:rFonts w:ascii="Times New Roman" w:hAnsi="Times New Roman" w:cs="Times New Roman"/>
          <w:b/>
          <w:sz w:val="36"/>
          <w:szCs w:val="36"/>
          <w:lang w:val="kk-KZ"/>
        </w:rPr>
        <w:t>k</w:t>
      </w:r>
      <w:r w:rsidRPr="00567F42">
        <w:rPr>
          <w:rFonts w:ascii="Times New Roman" w:hAnsi="Times New Roman" w:cs="Times New Roman"/>
          <w:b/>
          <w:sz w:val="36"/>
          <w:szCs w:val="36"/>
          <w:vertAlign w:val="subscript"/>
          <w:lang w:val="kk-KZ"/>
        </w:rPr>
        <w:t>12</w:t>
      </w:r>
      <w:r w:rsidRPr="00567F42">
        <w:rPr>
          <w:rFonts w:ascii="Times New Roman" w:hAnsi="Times New Roman" w:cs="Times New Roman"/>
          <w:b/>
          <w:sz w:val="36"/>
          <w:szCs w:val="36"/>
          <w:lang w:val="kk-KZ"/>
        </w:rPr>
        <w:t>=P</w:t>
      </w:r>
      <w:r w:rsidRPr="00567F42">
        <w:rPr>
          <w:rFonts w:ascii="Times New Roman" w:hAnsi="Times New Roman" w:cs="Times New Roman"/>
          <w:b/>
          <w:sz w:val="36"/>
          <w:szCs w:val="36"/>
          <w:vertAlign w:val="subscript"/>
          <w:lang w:val="kk-KZ"/>
        </w:rPr>
        <w:t>1</w:t>
      </w:r>
      <w:r w:rsidRPr="00567F42">
        <w:rPr>
          <w:rFonts w:ascii="Times New Roman" w:hAnsi="Times New Roman" w:cs="Times New Roman"/>
          <w:b/>
          <w:sz w:val="36"/>
          <w:szCs w:val="36"/>
          <w:lang w:val="kk-KZ"/>
        </w:rPr>
        <w:t>Q</w:t>
      </w:r>
      <w:r w:rsidRPr="00567F42">
        <w:rPr>
          <w:rFonts w:ascii="Times New Roman" w:hAnsi="Times New Roman" w:cs="Times New Roman"/>
          <w:b/>
          <w:sz w:val="36"/>
          <w:szCs w:val="36"/>
          <w:vertAlign w:val="subscript"/>
          <w:lang w:val="kk-KZ"/>
        </w:rPr>
        <w:t>2</w:t>
      </w:r>
      <w:r w:rsidRPr="00567F42">
        <w:rPr>
          <w:rFonts w:ascii="Times New Roman" w:hAnsi="Times New Roman" w:cs="Times New Roman"/>
          <w:b/>
          <w:sz w:val="36"/>
          <w:szCs w:val="36"/>
          <w:lang w:val="kk-KZ"/>
        </w:rPr>
        <w:t>exp[-e</w:t>
      </w:r>
      <w:r w:rsidRPr="00567F42">
        <w:rPr>
          <w:rFonts w:ascii="Times New Roman" w:hAnsi="Times New Roman" w:cs="Times New Roman"/>
          <w:b/>
          <w:sz w:val="36"/>
          <w:szCs w:val="36"/>
          <w:vertAlign w:val="subscript"/>
          <w:lang w:val="kk-KZ"/>
        </w:rPr>
        <w:t>1</w:t>
      </w:r>
      <w:r w:rsidRPr="00567F42">
        <w:rPr>
          <w:rFonts w:ascii="Times New Roman" w:hAnsi="Times New Roman" w:cs="Times New Roman"/>
          <w:b/>
          <w:sz w:val="36"/>
          <w:szCs w:val="36"/>
          <w:lang w:val="kk-KZ"/>
        </w:rPr>
        <w:t>e</w:t>
      </w:r>
      <w:r w:rsidRPr="00567F42">
        <w:rPr>
          <w:rFonts w:ascii="Times New Roman" w:hAnsi="Times New Roman" w:cs="Times New Roman"/>
          <w:b/>
          <w:sz w:val="36"/>
          <w:szCs w:val="36"/>
          <w:vertAlign w:val="subscript"/>
          <w:lang w:val="kk-KZ"/>
        </w:rPr>
        <w:t>2</w:t>
      </w:r>
      <w:r w:rsidRPr="00567F42">
        <w:rPr>
          <w:rFonts w:ascii="Times New Roman" w:hAnsi="Times New Roman" w:cs="Times New Roman"/>
          <w:b/>
          <w:sz w:val="36"/>
          <w:szCs w:val="36"/>
          <w:lang w:val="kk-KZ"/>
        </w:rPr>
        <w:t>] (12)</w:t>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P</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және Q</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радикал мен мономердің идеалдық реакцияға бейімділігін сипаттайтын параметрлер; е</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және е</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радикал мен мономердің полюстігін сипаттайтын параметр. </w:t>
      </w: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Мұндайда М</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lang w:val="kk-KZ"/>
        </w:rPr>
        <w:t xml:space="preserve"> және М</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мономерлерінің М</w:t>
      </w:r>
      <w:r w:rsidRPr="00321B01">
        <w:rPr>
          <w:rFonts w:ascii="Times New Roman" w:hAnsi="Times New Roman" w:cs="Times New Roman"/>
          <w:sz w:val="29"/>
          <w:szCs w:val="29"/>
          <w:vertAlign w:val="subscript"/>
          <w:lang w:val="kk-KZ"/>
        </w:rPr>
        <w:t>1</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және М</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Радикалдарына қосылу жылдамдық константалары тең болады:</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567F42" w:rsidRDefault="00DF37C4" w:rsidP="00DD4592">
      <w:pPr>
        <w:autoSpaceDE w:val="0"/>
        <w:autoSpaceDN w:val="0"/>
        <w:adjustRightInd w:val="0"/>
        <w:spacing w:after="0"/>
        <w:jc w:val="center"/>
        <w:rPr>
          <w:rFonts w:ascii="Times New Roman" w:hAnsi="Times New Roman" w:cs="Times New Roman"/>
          <w:b/>
          <w:sz w:val="36"/>
          <w:szCs w:val="36"/>
          <w:lang w:val="kk-KZ"/>
        </w:rPr>
      </w:pPr>
      <w:r w:rsidRPr="00567F42">
        <w:rPr>
          <w:rFonts w:ascii="Times New Roman" w:hAnsi="Times New Roman" w:cs="Times New Roman"/>
          <w:b/>
          <w:sz w:val="36"/>
          <w:szCs w:val="36"/>
          <w:lang w:val="kk-KZ"/>
        </w:rPr>
        <w:t>k</w:t>
      </w:r>
      <w:r w:rsidRPr="00567F42">
        <w:rPr>
          <w:rFonts w:ascii="Times New Roman" w:hAnsi="Times New Roman" w:cs="Times New Roman"/>
          <w:b/>
          <w:sz w:val="36"/>
          <w:szCs w:val="36"/>
          <w:vertAlign w:val="subscript"/>
          <w:lang w:val="kk-KZ"/>
        </w:rPr>
        <w:t>11</w:t>
      </w:r>
      <w:r w:rsidRPr="00567F42">
        <w:rPr>
          <w:rFonts w:ascii="Times New Roman" w:hAnsi="Times New Roman" w:cs="Times New Roman"/>
          <w:b/>
          <w:sz w:val="36"/>
          <w:szCs w:val="36"/>
          <w:lang w:val="kk-KZ"/>
        </w:rPr>
        <w:t>=P</w:t>
      </w:r>
      <w:r w:rsidRPr="00567F42">
        <w:rPr>
          <w:rFonts w:ascii="Times New Roman" w:hAnsi="Times New Roman" w:cs="Times New Roman"/>
          <w:b/>
          <w:sz w:val="36"/>
          <w:szCs w:val="36"/>
          <w:vertAlign w:val="subscript"/>
          <w:lang w:val="kk-KZ"/>
        </w:rPr>
        <w:t>1</w:t>
      </w:r>
      <w:r w:rsidRPr="00567F42">
        <w:rPr>
          <w:rFonts w:ascii="Times New Roman" w:hAnsi="Times New Roman" w:cs="Times New Roman"/>
          <w:b/>
          <w:sz w:val="36"/>
          <w:szCs w:val="36"/>
          <w:lang w:val="kk-KZ"/>
        </w:rPr>
        <w:t>Q</w:t>
      </w:r>
      <w:r w:rsidRPr="00567F42">
        <w:rPr>
          <w:rFonts w:ascii="Times New Roman" w:hAnsi="Times New Roman" w:cs="Times New Roman"/>
          <w:b/>
          <w:sz w:val="36"/>
          <w:szCs w:val="36"/>
          <w:vertAlign w:val="subscript"/>
          <w:lang w:val="kk-KZ"/>
        </w:rPr>
        <w:t>1</w:t>
      </w:r>
      <w:r w:rsidRPr="00567F42">
        <w:rPr>
          <w:rFonts w:ascii="Times New Roman" w:hAnsi="Times New Roman" w:cs="Times New Roman"/>
          <w:b/>
          <w:sz w:val="36"/>
          <w:szCs w:val="36"/>
          <w:lang w:val="kk-KZ"/>
        </w:rPr>
        <w:t>exp[-e</w:t>
      </w:r>
      <w:r w:rsidRPr="00567F42">
        <w:rPr>
          <w:rFonts w:ascii="Times New Roman" w:hAnsi="Times New Roman" w:cs="Times New Roman"/>
          <w:b/>
          <w:sz w:val="36"/>
          <w:szCs w:val="36"/>
          <w:vertAlign w:val="subscript"/>
          <w:lang w:val="kk-KZ"/>
        </w:rPr>
        <w:t>1</w:t>
      </w:r>
      <w:r w:rsidRPr="00567F42">
        <w:rPr>
          <w:rFonts w:ascii="Times New Roman" w:hAnsi="Times New Roman" w:cs="Times New Roman"/>
          <w:b/>
          <w:sz w:val="36"/>
          <w:szCs w:val="36"/>
          <w:vertAlign w:val="superscript"/>
          <w:lang w:val="kk-KZ"/>
        </w:rPr>
        <w:t>2</w:t>
      </w:r>
      <w:r w:rsidRPr="00567F42">
        <w:rPr>
          <w:rFonts w:ascii="Times New Roman" w:hAnsi="Times New Roman" w:cs="Times New Roman"/>
          <w:b/>
          <w:sz w:val="36"/>
          <w:szCs w:val="36"/>
          <w:lang w:val="kk-KZ"/>
        </w:rPr>
        <w:t>]  (13)</w:t>
      </w:r>
    </w:p>
    <w:p w:rsidR="00DF37C4" w:rsidRPr="00567F42" w:rsidRDefault="00DF37C4" w:rsidP="00DD4592">
      <w:pPr>
        <w:autoSpaceDE w:val="0"/>
        <w:autoSpaceDN w:val="0"/>
        <w:adjustRightInd w:val="0"/>
        <w:spacing w:after="0"/>
        <w:jc w:val="center"/>
        <w:rPr>
          <w:rFonts w:ascii="Times New Roman" w:hAnsi="Times New Roman" w:cs="Times New Roman"/>
          <w:b/>
          <w:sz w:val="36"/>
          <w:szCs w:val="36"/>
          <w:lang w:val="kk-KZ"/>
        </w:rPr>
      </w:pPr>
      <w:r w:rsidRPr="00567F42">
        <w:rPr>
          <w:rFonts w:ascii="Times New Roman" w:hAnsi="Times New Roman" w:cs="Times New Roman"/>
          <w:b/>
          <w:sz w:val="36"/>
          <w:szCs w:val="36"/>
          <w:lang w:val="kk-KZ"/>
        </w:rPr>
        <w:t>k</w:t>
      </w:r>
      <w:r w:rsidRPr="00567F42">
        <w:rPr>
          <w:rFonts w:ascii="Times New Roman" w:hAnsi="Times New Roman" w:cs="Times New Roman"/>
          <w:b/>
          <w:sz w:val="36"/>
          <w:szCs w:val="36"/>
          <w:vertAlign w:val="subscript"/>
          <w:lang w:val="en-US"/>
        </w:rPr>
        <w:t>2</w:t>
      </w:r>
      <w:r w:rsidRPr="00567F42">
        <w:rPr>
          <w:rFonts w:ascii="Times New Roman" w:hAnsi="Times New Roman" w:cs="Times New Roman"/>
          <w:b/>
          <w:sz w:val="36"/>
          <w:szCs w:val="36"/>
          <w:vertAlign w:val="subscript"/>
          <w:lang w:val="kk-KZ"/>
        </w:rPr>
        <w:t>1</w:t>
      </w:r>
      <w:r w:rsidRPr="00567F42">
        <w:rPr>
          <w:rFonts w:ascii="Times New Roman" w:hAnsi="Times New Roman" w:cs="Times New Roman"/>
          <w:b/>
          <w:sz w:val="36"/>
          <w:szCs w:val="36"/>
          <w:lang w:val="kk-KZ"/>
        </w:rPr>
        <w:t>=P</w:t>
      </w:r>
      <w:r w:rsidRPr="00567F42">
        <w:rPr>
          <w:rFonts w:ascii="Times New Roman" w:hAnsi="Times New Roman" w:cs="Times New Roman"/>
          <w:b/>
          <w:sz w:val="36"/>
          <w:szCs w:val="36"/>
          <w:vertAlign w:val="subscript"/>
          <w:lang w:val="en-US"/>
        </w:rPr>
        <w:t>2</w:t>
      </w:r>
      <w:r w:rsidRPr="00567F42">
        <w:rPr>
          <w:rFonts w:ascii="Times New Roman" w:hAnsi="Times New Roman" w:cs="Times New Roman"/>
          <w:b/>
          <w:sz w:val="36"/>
          <w:szCs w:val="36"/>
          <w:lang w:val="kk-KZ"/>
        </w:rPr>
        <w:t>Q</w:t>
      </w:r>
      <w:r w:rsidRPr="00567F42">
        <w:rPr>
          <w:rFonts w:ascii="Times New Roman" w:hAnsi="Times New Roman" w:cs="Times New Roman"/>
          <w:b/>
          <w:sz w:val="36"/>
          <w:szCs w:val="36"/>
          <w:vertAlign w:val="subscript"/>
          <w:lang w:val="kk-KZ"/>
        </w:rPr>
        <w:t>1</w:t>
      </w:r>
      <w:r w:rsidRPr="00567F42">
        <w:rPr>
          <w:rFonts w:ascii="Times New Roman" w:hAnsi="Times New Roman" w:cs="Times New Roman"/>
          <w:b/>
          <w:sz w:val="36"/>
          <w:szCs w:val="36"/>
          <w:lang w:val="kk-KZ"/>
        </w:rPr>
        <w:t>exp[-</w:t>
      </w:r>
      <w:r w:rsidRPr="00567F42">
        <w:rPr>
          <w:rFonts w:ascii="Times New Roman" w:hAnsi="Times New Roman" w:cs="Times New Roman"/>
          <w:b/>
          <w:sz w:val="36"/>
          <w:szCs w:val="36"/>
          <w:lang w:val="en-US"/>
        </w:rPr>
        <w:t>e</w:t>
      </w:r>
      <w:r w:rsidRPr="00567F42">
        <w:rPr>
          <w:rFonts w:ascii="Times New Roman" w:hAnsi="Times New Roman" w:cs="Times New Roman"/>
          <w:b/>
          <w:sz w:val="36"/>
          <w:szCs w:val="36"/>
          <w:vertAlign w:val="subscript"/>
          <w:lang w:val="en-US"/>
        </w:rPr>
        <w:t>2</w:t>
      </w:r>
      <w:r w:rsidRPr="00567F42">
        <w:rPr>
          <w:rFonts w:ascii="Times New Roman" w:hAnsi="Times New Roman" w:cs="Times New Roman"/>
          <w:b/>
          <w:sz w:val="36"/>
          <w:szCs w:val="36"/>
          <w:lang w:val="kk-KZ"/>
        </w:rPr>
        <w:t>e</w:t>
      </w:r>
      <w:r w:rsidRPr="00567F42">
        <w:rPr>
          <w:rFonts w:ascii="Times New Roman" w:hAnsi="Times New Roman" w:cs="Times New Roman"/>
          <w:b/>
          <w:sz w:val="36"/>
          <w:szCs w:val="36"/>
          <w:vertAlign w:val="subscript"/>
          <w:lang w:val="kk-KZ"/>
        </w:rPr>
        <w:t>1</w:t>
      </w:r>
      <w:r w:rsidRPr="00567F42">
        <w:rPr>
          <w:rFonts w:ascii="Times New Roman" w:hAnsi="Times New Roman" w:cs="Times New Roman"/>
          <w:b/>
          <w:sz w:val="36"/>
          <w:szCs w:val="36"/>
          <w:vertAlign w:val="superscript"/>
          <w:lang w:val="kk-KZ"/>
        </w:rPr>
        <w:t>2</w:t>
      </w:r>
      <w:r w:rsidRPr="00567F42">
        <w:rPr>
          <w:rFonts w:ascii="Times New Roman" w:hAnsi="Times New Roman" w:cs="Times New Roman"/>
          <w:b/>
          <w:sz w:val="36"/>
          <w:szCs w:val="36"/>
          <w:lang w:val="kk-KZ"/>
        </w:rPr>
        <w:t>]  (</w:t>
      </w:r>
      <w:r w:rsidRPr="00567F42">
        <w:rPr>
          <w:rFonts w:ascii="Times New Roman" w:hAnsi="Times New Roman" w:cs="Times New Roman"/>
          <w:b/>
          <w:sz w:val="36"/>
          <w:szCs w:val="36"/>
          <w:lang w:val="en-US"/>
        </w:rPr>
        <w:t>14</w:t>
      </w:r>
      <w:r w:rsidRPr="00567F42">
        <w:rPr>
          <w:rFonts w:ascii="Times New Roman" w:hAnsi="Times New Roman" w:cs="Times New Roman"/>
          <w:b/>
          <w:sz w:val="36"/>
          <w:szCs w:val="36"/>
          <w:lang w:val="kk-KZ"/>
        </w:rPr>
        <w:t>)</w:t>
      </w:r>
    </w:p>
    <w:p w:rsidR="00DF37C4" w:rsidRPr="00567F42" w:rsidRDefault="00DF37C4" w:rsidP="00DD4592">
      <w:pPr>
        <w:autoSpaceDE w:val="0"/>
        <w:autoSpaceDN w:val="0"/>
        <w:adjustRightInd w:val="0"/>
        <w:spacing w:after="0"/>
        <w:jc w:val="center"/>
        <w:rPr>
          <w:rFonts w:ascii="Times New Roman" w:hAnsi="Times New Roman" w:cs="Times New Roman"/>
          <w:b/>
          <w:sz w:val="36"/>
          <w:szCs w:val="36"/>
          <w:lang w:val="kk-KZ"/>
        </w:rPr>
      </w:pPr>
      <w:r w:rsidRPr="00567F42">
        <w:rPr>
          <w:rFonts w:ascii="Times New Roman" w:hAnsi="Times New Roman" w:cs="Times New Roman"/>
          <w:b/>
          <w:sz w:val="36"/>
          <w:szCs w:val="36"/>
          <w:lang w:val="kk-KZ"/>
        </w:rPr>
        <w:t>k</w:t>
      </w:r>
      <w:r w:rsidRPr="00567F42">
        <w:rPr>
          <w:rFonts w:ascii="Times New Roman" w:hAnsi="Times New Roman" w:cs="Times New Roman"/>
          <w:b/>
          <w:sz w:val="36"/>
          <w:szCs w:val="36"/>
          <w:vertAlign w:val="subscript"/>
        </w:rPr>
        <w:t>22</w:t>
      </w:r>
      <w:r w:rsidRPr="00567F42">
        <w:rPr>
          <w:rFonts w:ascii="Times New Roman" w:hAnsi="Times New Roman" w:cs="Times New Roman"/>
          <w:b/>
          <w:sz w:val="36"/>
          <w:szCs w:val="36"/>
          <w:lang w:val="kk-KZ"/>
        </w:rPr>
        <w:t>=P</w:t>
      </w:r>
      <w:r w:rsidRPr="00567F42">
        <w:rPr>
          <w:rFonts w:ascii="Times New Roman" w:hAnsi="Times New Roman" w:cs="Times New Roman"/>
          <w:b/>
          <w:sz w:val="36"/>
          <w:szCs w:val="36"/>
          <w:vertAlign w:val="subscript"/>
        </w:rPr>
        <w:t>2</w:t>
      </w:r>
      <w:r w:rsidRPr="00567F42">
        <w:rPr>
          <w:rFonts w:ascii="Times New Roman" w:hAnsi="Times New Roman" w:cs="Times New Roman"/>
          <w:b/>
          <w:sz w:val="36"/>
          <w:szCs w:val="36"/>
          <w:lang w:val="kk-KZ"/>
        </w:rPr>
        <w:t>Q</w:t>
      </w:r>
      <w:r w:rsidRPr="00567F42">
        <w:rPr>
          <w:rFonts w:ascii="Times New Roman" w:hAnsi="Times New Roman" w:cs="Times New Roman"/>
          <w:b/>
          <w:sz w:val="36"/>
          <w:szCs w:val="36"/>
          <w:vertAlign w:val="subscript"/>
        </w:rPr>
        <w:t>2</w:t>
      </w:r>
      <w:r w:rsidRPr="00567F42">
        <w:rPr>
          <w:rFonts w:ascii="Times New Roman" w:hAnsi="Times New Roman" w:cs="Times New Roman"/>
          <w:b/>
          <w:sz w:val="36"/>
          <w:szCs w:val="36"/>
          <w:lang w:val="kk-KZ"/>
        </w:rPr>
        <w:t>exp[-e</w:t>
      </w:r>
      <w:r w:rsidRPr="00567F42">
        <w:rPr>
          <w:rFonts w:ascii="Times New Roman" w:hAnsi="Times New Roman" w:cs="Times New Roman"/>
          <w:b/>
          <w:sz w:val="36"/>
          <w:szCs w:val="36"/>
          <w:vertAlign w:val="subscript"/>
        </w:rPr>
        <w:t>2</w:t>
      </w:r>
      <w:r w:rsidRPr="00567F42">
        <w:rPr>
          <w:rFonts w:ascii="Times New Roman" w:hAnsi="Times New Roman" w:cs="Times New Roman"/>
          <w:b/>
          <w:sz w:val="36"/>
          <w:szCs w:val="36"/>
          <w:vertAlign w:val="superscript"/>
          <w:lang w:val="kk-KZ"/>
        </w:rPr>
        <w:t>2</w:t>
      </w:r>
      <w:r w:rsidRPr="00567F42">
        <w:rPr>
          <w:rFonts w:ascii="Times New Roman" w:hAnsi="Times New Roman" w:cs="Times New Roman"/>
          <w:b/>
          <w:sz w:val="36"/>
          <w:szCs w:val="36"/>
          <w:lang w:val="kk-KZ"/>
        </w:rPr>
        <w:t>]  (</w:t>
      </w:r>
      <w:r w:rsidRPr="00567F42">
        <w:rPr>
          <w:rFonts w:ascii="Times New Roman" w:hAnsi="Times New Roman" w:cs="Times New Roman"/>
          <w:b/>
          <w:sz w:val="36"/>
          <w:szCs w:val="36"/>
        </w:rPr>
        <w:t>15</w:t>
      </w:r>
      <w:r w:rsidRPr="00567F42">
        <w:rPr>
          <w:rFonts w:ascii="Times New Roman" w:hAnsi="Times New Roman" w:cs="Times New Roman"/>
          <w:b/>
          <w:sz w:val="36"/>
          <w:szCs w:val="36"/>
          <w:lang w:val="kk-KZ"/>
        </w:rPr>
        <w:t>)</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ал сополимерлену константалары былай сипатталады:</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b/>
          <w:sz w:val="29"/>
          <w:szCs w:val="29"/>
          <w:lang w:val="kk-KZ"/>
        </w:rPr>
      </w:pPr>
      <w:r w:rsidRPr="00321B01">
        <w:rPr>
          <w:rFonts w:ascii="Times New Roman" w:hAnsi="Times New Roman" w:cs="Times New Roman"/>
          <w:b/>
          <w:noProof/>
          <w:sz w:val="29"/>
          <w:szCs w:val="29"/>
        </w:rPr>
        <w:drawing>
          <wp:inline distT="0" distB="0" distL="0" distR="0">
            <wp:extent cx="2047875" cy="841148"/>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082629" cy="855423"/>
                    </a:xfrm>
                    <a:prstGeom prst="rect">
                      <a:avLst/>
                    </a:prstGeom>
                    <a:noFill/>
                    <a:ln>
                      <a:noFill/>
                    </a:ln>
                  </pic:spPr>
                </pic:pic>
              </a:graphicData>
            </a:graphic>
          </wp:inline>
        </w:drawing>
      </w:r>
      <w:r w:rsidRPr="00321B01">
        <w:rPr>
          <w:rFonts w:ascii="Times New Roman" w:hAnsi="Times New Roman" w:cs="Times New Roman"/>
          <w:b/>
          <w:sz w:val="29"/>
          <w:szCs w:val="29"/>
          <w:lang w:val="kk-KZ"/>
        </w:rPr>
        <w:t>(16, 17)</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Келтірілген теңдеулер бойынша r</w:t>
      </w:r>
      <w:r w:rsidRPr="00321B01">
        <w:rPr>
          <w:rFonts w:ascii="Times New Roman" w:hAnsi="Times New Roman" w:cs="Times New Roman"/>
          <w:sz w:val="29"/>
          <w:szCs w:val="29"/>
          <w:vertAlign w:val="subscript"/>
          <w:lang w:val="kk-KZ"/>
        </w:rPr>
        <w:t xml:space="preserve">1 </w:t>
      </w:r>
      <w:r w:rsidRPr="00321B01">
        <w:rPr>
          <w:rFonts w:ascii="Times New Roman" w:hAnsi="Times New Roman" w:cs="Times New Roman"/>
          <w:sz w:val="29"/>
          <w:szCs w:val="29"/>
          <w:lang w:val="kk-KZ"/>
        </w:rPr>
        <w:t>жәнеr</w:t>
      </w:r>
      <w:r w:rsidRPr="00321B01">
        <w:rPr>
          <w:rFonts w:ascii="Times New Roman" w:hAnsi="Times New Roman" w:cs="Times New Roman"/>
          <w:sz w:val="29"/>
          <w:szCs w:val="29"/>
          <w:vertAlign w:val="subscript"/>
          <w:lang w:val="kk-KZ"/>
        </w:rPr>
        <w:t xml:space="preserve">2 </w:t>
      </w:r>
      <w:r w:rsidRPr="00321B01">
        <w:rPr>
          <w:rFonts w:ascii="Times New Roman" w:hAnsi="Times New Roman" w:cs="Times New Roman"/>
          <w:sz w:val="29"/>
          <w:szCs w:val="29"/>
          <w:lang w:val="kk-KZ"/>
        </w:rPr>
        <w:t xml:space="preserve"> мәндері Q факторларының қатынасы мен е полюстік факторларының айырымын есептеп шығаруға мүмкіндік береді. Демек, Q мен е параметрі де салыстырмалы шамалар. Кез келген жаңа мономердің Q және е параметрлерін табу үшін Q және е  мәндері белгілі стандартты мономер алынады. Стандартты мономер ретінде стирол қабылданып, оған Q=1, е = </w:t>
      </w:r>
      <w:r w:rsidRPr="00321B01">
        <w:rPr>
          <w:rFonts w:ascii="Times New Roman" w:eastAsia="SymbolMT" w:hAnsi="Times New Roman" w:cs="Times New Roman"/>
          <w:sz w:val="29"/>
          <w:szCs w:val="29"/>
          <w:lang w:val="kk-KZ"/>
        </w:rPr>
        <w:t>−</w:t>
      </w:r>
      <w:r w:rsidRPr="00321B01">
        <w:rPr>
          <w:rFonts w:ascii="Times New Roman" w:hAnsi="Times New Roman" w:cs="Times New Roman"/>
          <w:sz w:val="29"/>
          <w:szCs w:val="29"/>
          <w:lang w:val="kk-KZ"/>
        </w:rPr>
        <w:t xml:space="preserve">0,8 деген мәндер берген.  </w:t>
      </w:r>
    </w:p>
    <w:p w:rsidR="00567F42" w:rsidRDefault="00567F42" w:rsidP="00DD4592">
      <w:pPr>
        <w:pStyle w:val="a8"/>
        <w:spacing w:line="276" w:lineRule="auto"/>
        <w:ind w:left="0" w:firstLine="708"/>
        <w:rPr>
          <w:b/>
          <w:sz w:val="29"/>
          <w:szCs w:val="29"/>
          <w:lang w:val="kk-KZ"/>
        </w:rPr>
      </w:pPr>
    </w:p>
    <w:p w:rsidR="00DF37C4" w:rsidRPr="00321B01" w:rsidRDefault="00DF37C4" w:rsidP="00DD4592">
      <w:pPr>
        <w:pStyle w:val="a8"/>
        <w:spacing w:line="276" w:lineRule="auto"/>
        <w:ind w:left="0" w:firstLine="708"/>
        <w:rPr>
          <w:b/>
          <w:sz w:val="29"/>
          <w:szCs w:val="29"/>
          <w:lang w:val="kk-KZ"/>
        </w:rPr>
      </w:pPr>
      <w:r w:rsidRPr="00321B01">
        <w:rPr>
          <w:b/>
          <w:sz w:val="29"/>
          <w:szCs w:val="29"/>
          <w:lang w:val="kk-KZ"/>
        </w:rPr>
        <w:t xml:space="preserve"> Ионды полимерлену және сополимерлеу</w:t>
      </w:r>
    </w:p>
    <w:p w:rsidR="00A04849" w:rsidRPr="00321B01" w:rsidRDefault="00A04849" w:rsidP="00DD4592">
      <w:pPr>
        <w:pStyle w:val="a8"/>
        <w:spacing w:line="276" w:lineRule="auto"/>
        <w:ind w:left="0"/>
        <w:rPr>
          <w:sz w:val="29"/>
          <w:szCs w:val="29"/>
          <w:lang w:val="kk-KZ"/>
        </w:rPr>
      </w:pPr>
    </w:p>
    <w:p w:rsidR="00DF37C4" w:rsidRPr="00321B01" w:rsidRDefault="00DF37C4" w:rsidP="00567F42">
      <w:pPr>
        <w:pStyle w:val="Style1"/>
        <w:widowControl/>
        <w:spacing w:line="276" w:lineRule="auto"/>
        <w:ind w:firstLine="708"/>
        <w:rPr>
          <w:rStyle w:val="FontStyle13"/>
          <w:noProof/>
          <w:sz w:val="29"/>
          <w:szCs w:val="29"/>
          <w:lang w:val="kk-KZ"/>
        </w:rPr>
      </w:pPr>
      <w:r w:rsidRPr="00321B01">
        <w:rPr>
          <w:rStyle w:val="FontStyle13"/>
          <w:b/>
          <w:noProof/>
          <w:sz w:val="29"/>
          <w:szCs w:val="29"/>
          <w:lang w:val="kk-KZ"/>
        </w:rPr>
        <w:t>1.</w:t>
      </w:r>
      <w:r w:rsidRPr="00321B01">
        <w:rPr>
          <w:rStyle w:val="FontStyle13"/>
          <w:noProof/>
          <w:sz w:val="29"/>
          <w:szCs w:val="29"/>
          <w:lang w:val="kk-KZ"/>
        </w:rPr>
        <w:t xml:space="preserve"> Иондық полимерлену мономерлердегі байланыстардың гетеролиттік жолмен үзілуі арқылы жүреді. Мономердегі қос байланыстың үзілуі иондық </w:t>
      </w:r>
      <w:r w:rsidRPr="00321B01">
        <w:rPr>
          <w:rStyle w:val="FontStyle13"/>
          <w:sz w:val="29"/>
          <w:szCs w:val="29"/>
          <w:lang w:val="kk-KZ"/>
        </w:rPr>
        <w:t xml:space="preserve">полимерлену </w:t>
      </w:r>
      <w:r w:rsidRPr="00321B01">
        <w:rPr>
          <w:rStyle w:val="FontStyle13"/>
          <w:noProof/>
          <w:sz w:val="29"/>
          <w:szCs w:val="29"/>
          <w:lang w:val="kk-KZ"/>
        </w:rPr>
        <w:t xml:space="preserve">катализаторларының әсерінен болады. Нәтижесіндс активті иондар түзіледі. Өсіп келе жатқан тізбектің соңындағы атомының зарядына байланысты </w:t>
      </w:r>
      <w:r w:rsidRPr="00321B01">
        <w:rPr>
          <w:rStyle w:val="FontStyle11"/>
          <w:noProof/>
          <w:sz w:val="29"/>
          <w:szCs w:val="29"/>
          <w:lang w:val="kk-KZ"/>
        </w:rPr>
        <w:t xml:space="preserve">катиондық </w:t>
      </w:r>
      <w:r w:rsidRPr="00321B01">
        <w:rPr>
          <w:rStyle w:val="FontStyle13"/>
          <w:noProof/>
          <w:sz w:val="29"/>
          <w:szCs w:val="29"/>
          <w:lang w:val="kk-KZ"/>
        </w:rPr>
        <w:t xml:space="preserve">және </w:t>
      </w:r>
      <w:r w:rsidRPr="00321B01">
        <w:rPr>
          <w:rStyle w:val="FontStyle11"/>
          <w:noProof/>
          <w:sz w:val="29"/>
          <w:szCs w:val="29"/>
          <w:lang w:val="kk-KZ"/>
        </w:rPr>
        <w:t xml:space="preserve">аниондық </w:t>
      </w:r>
      <w:r w:rsidRPr="00321B01">
        <w:rPr>
          <w:rStyle w:val="FontStyle11"/>
          <w:sz w:val="29"/>
          <w:szCs w:val="29"/>
          <w:lang w:val="kk-KZ"/>
        </w:rPr>
        <w:t xml:space="preserve">полимерлену </w:t>
      </w:r>
      <w:r w:rsidRPr="00321B01">
        <w:rPr>
          <w:rStyle w:val="FontStyle13"/>
          <w:noProof/>
          <w:sz w:val="29"/>
          <w:szCs w:val="29"/>
          <w:lang w:val="kk-KZ"/>
        </w:rPr>
        <w:t xml:space="preserve">деп бөлінеді. </w:t>
      </w:r>
    </w:p>
    <w:p w:rsidR="00DF37C4" w:rsidRPr="00321B01" w:rsidRDefault="00DF37C4" w:rsidP="00567F42">
      <w:pPr>
        <w:pStyle w:val="Style1"/>
        <w:widowControl/>
        <w:spacing w:line="276" w:lineRule="auto"/>
        <w:ind w:firstLine="708"/>
        <w:rPr>
          <w:sz w:val="29"/>
          <w:szCs w:val="29"/>
          <w:lang w:val="kk-KZ"/>
        </w:rPr>
      </w:pPr>
      <w:r w:rsidRPr="00321B01">
        <w:rPr>
          <w:rStyle w:val="FontStyle13"/>
          <w:noProof/>
          <w:sz w:val="29"/>
          <w:szCs w:val="29"/>
          <w:lang w:val="kk-KZ"/>
        </w:rPr>
        <w:t xml:space="preserve">Катиондық полимерлену. Катиондық </w:t>
      </w:r>
      <w:r w:rsidRPr="00321B01">
        <w:rPr>
          <w:rStyle w:val="FontStyle13"/>
          <w:sz w:val="29"/>
          <w:szCs w:val="29"/>
          <w:lang w:val="kk-KZ"/>
        </w:rPr>
        <w:t xml:space="preserve">полимерленуге </w:t>
      </w:r>
      <w:r w:rsidRPr="00321B01">
        <w:rPr>
          <w:rStyle w:val="FontStyle13"/>
          <w:noProof/>
          <w:sz w:val="29"/>
          <w:szCs w:val="29"/>
          <w:lang w:val="kk-KZ"/>
        </w:rPr>
        <w:t xml:space="preserve">электрондонорлық орынбасарлары қос байланыстың </w:t>
      </w:r>
      <w:r w:rsidRPr="00321B01">
        <w:rPr>
          <w:rStyle w:val="FontStyle12"/>
          <w:sz w:val="29"/>
          <w:szCs w:val="29"/>
          <w:lang w:val="kk-KZ"/>
        </w:rPr>
        <w:t xml:space="preserve">а </w:t>
      </w:r>
      <w:r w:rsidRPr="00321B01">
        <w:rPr>
          <w:rStyle w:val="FontStyle13"/>
          <w:noProof/>
          <w:sz w:val="29"/>
          <w:szCs w:val="29"/>
          <w:lang w:val="kk-KZ"/>
        </w:rPr>
        <w:t xml:space="preserve">—калпына орналаскан, </w:t>
      </w:r>
      <w:r w:rsidRPr="00321B01">
        <w:rPr>
          <w:rStyle w:val="FontStyle13"/>
          <w:sz w:val="29"/>
          <w:szCs w:val="29"/>
          <w:lang w:val="kk-KZ"/>
        </w:rPr>
        <w:t xml:space="preserve">винил </w:t>
      </w:r>
      <w:r w:rsidRPr="00321B01">
        <w:rPr>
          <w:rStyle w:val="FontStyle13"/>
          <w:noProof/>
          <w:sz w:val="29"/>
          <w:szCs w:val="29"/>
          <w:lang w:val="kk-KZ"/>
        </w:rPr>
        <w:t xml:space="preserve">және </w:t>
      </w:r>
      <w:r w:rsidRPr="00321B01">
        <w:rPr>
          <w:rStyle w:val="FontStyle13"/>
          <w:sz w:val="29"/>
          <w:szCs w:val="29"/>
          <w:lang w:val="kk-KZ"/>
        </w:rPr>
        <w:t xml:space="preserve">дивинил </w:t>
      </w:r>
      <w:r w:rsidRPr="00321B01">
        <w:rPr>
          <w:rStyle w:val="FontStyle13"/>
          <w:noProof/>
          <w:sz w:val="29"/>
          <w:szCs w:val="29"/>
          <w:lang w:val="kk-KZ"/>
        </w:rPr>
        <w:t xml:space="preserve">мономерлер қолданылады. </w:t>
      </w:r>
    </w:p>
    <w:p w:rsidR="00DF37C4" w:rsidRPr="00321B01" w:rsidRDefault="00DF37C4" w:rsidP="00567F42">
      <w:pPr>
        <w:pStyle w:val="Style1"/>
        <w:widowControl/>
        <w:spacing w:line="276" w:lineRule="auto"/>
        <w:ind w:firstLine="708"/>
        <w:rPr>
          <w:rStyle w:val="FontStyle13"/>
          <w:noProof/>
          <w:sz w:val="29"/>
          <w:szCs w:val="29"/>
        </w:rPr>
      </w:pPr>
      <w:r w:rsidRPr="00321B01">
        <w:rPr>
          <w:rStyle w:val="FontStyle13"/>
          <w:noProof/>
          <w:sz w:val="29"/>
          <w:szCs w:val="29"/>
          <w:lang w:val="kk-KZ"/>
        </w:rPr>
        <w:t xml:space="preserve">Катиондық полимерленудің катализаторлары ретінде электрон акцепторлы қосылыстар қолданылады. </w:t>
      </w:r>
      <w:r w:rsidRPr="00321B01">
        <w:rPr>
          <w:rStyle w:val="FontStyle13"/>
          <w:sz w:val="29"/>
          <w:szCs w:val="29"/>
          <w:lang w:val="kk-KZ"/>
        </w:rPr>
        <w:t>Катализато</w:t>
      </w:r>
      <w:r w:rsidRPr="00321B01">
        <w:rPr>
          <w:rStyle w:val="FontStyle13"/>
          <w:noProof/>
          <w:sz w:val="29"/>
          <w:szCs w:val="29"/>
          <w:lang w:val="kk-KZ"/>
        </w:rPr>
        <w:t xml:space="preserve">рларды екі топқа бөлуге болады. Бірінші топқа протонды кышқылдар </w:t>
      </w:r>
      <w:r w:rsidRPr="00321B01">
        <w:rPr>
          <w:rStyle w:val="FontStyle16"/>
          <w:rFonts w:ascii="Times New Roman" w:hAnsi="Times New Roman" w:cs="Times New Roman"/>
          <w:sz w:val="29"/>
          <w:szCs w:val="29"/>
          <w:lang w:val="kk-KZ"/>
        </w:rPr>
        <w:t>(H</w:t>
      </w:r>
      <w:r w:rsidRPr="00321B01">
        <w:rPr>
          <w:rStyle w:val="FontStyle16"/>
          <w:rFonts w:ascii="Times New Roman" w:hAnsi="Times New Roman" w:cs="Times New Roman"/>
          <w:sz w:val="29"/>
          <w:szCs w:val="29"/>
          <w:vertAlign w:val="subscript"/>
          <w:lang w:val="kk-KZ"/>
        </w:rPr>
        <w:t>2</w:t>
      </w:r>
      <w:r w:rsidRPr="00321B01">
        <w:rPr>
          <w:rStyle w:val="FontStyle16"/>
          <w:rFonts w:ascii="Times New Roman" w:hAnsi="Times New Roman" w:cs="Times New Roman"/>
          <w:sz w:val="29"/>
          <w:szCs w:val="29"/>
          <w:lang w:val="kk-KZ"/>
        </w:rPr>
        <w:t>SO</w:t>
      </w:r>
      <w:r w:rsidRPr="00321B01">
        <w:rPr>
          <w:rStyle w:val="FontStyle16"/>
          <w:rFonts w:ascii="Times New Roman" w:hAnsi="Times New Roman" w:cs="Times New Roman"/>
          <w:sz w:val="29"/>
          <w:szCs w:val="29"/>
          <w:vertAlign w:val="subscript"/>
          <w:lang w:val="kk-KZ"/>
        </w:rPr>
        <w:t>4</w:t>
      </w:r>
      <w:r w:rsidRPr="00321B01">
        <w:rPr>
          <w:rStyle w:val="FontStyle16"/>
          <w:rFonts w:ascii="Times New Roman" w:hAnsi="Times New Roman" w:cs="Times New Roman"/>
          <w:sz w:val="29"/>
          <w:szCs w:val="29"/>
          <w:lang w:val="kk-KZ"/>
        </w:rPr>
        <w:t xml:space="preserve">, </w:t>
      </w:r>
      <w:r w:rsidRPr="00321B01">
        <w:rPr>
          <w:rStyle w:val="FontStyle15"/>
          <w:rFonts w:ascii="Times New Roman" w:hAnsi="Times New Roman" w:cs="Times New Roman"/>
          <w:b w:val="0"/>
          <w:noProof/>
          <w:sz w:val="29"/>
          <w:szCs w:val="29"/>
          <w:lang w:val="kk-KZ"/>
        </w:rPr>
        <w:t>НСІО</w:t>
      </w:r>
      <w:r w:rsidRPr="00321B01">
        <w:rPr>
          <w:rStyle w:val="FontStyle15"/>
          <w:rFonts w:ascii="Times New Roman" w:hAnsi="Times New Roman" w:cs="Times New Roman"/>
          <w:b w:val="0"/>
          <w:noProof/>
          <w:sz w:val="29"/>
          <w:szCs w:val="29"/>
          <w:vertAlign w:val="subscript"/>
          <w:lang w:val="kk-KZ"/>
        </w:rPr>
        <w:t>4</w:t>
      </w:r>
      <w:r w:rsidRPr="00321B01">
        <w:rPr>
          <w:rStyle w:val="FontStyle15"/>
          <w:rFonts w:ascii="Times New Roman" w:hAnsi="Times New Roman" w:cs="Times New Roman"/>
          <w:b w:val="0"/>
          <w:noProof/>
          <w:sz w:val="29"/>
          <w:szCs w:val="29"/>
          <w:lang w:val="kk-KZ"/>
        </w:rPr>
        <w:t xml:space="preserve">, </w:t>
      </w:r>
      <w:r w:rsidRPr="00321B01">
        <w:rPr>
          <w:rStyle w:val="FontStyle14"/>
          <w:rFonts w:ascii="Times New Roman" w:hAnsi="Times New Roman" w:cs="Times New Roman"/>
          <w:b w:val="0"/>
          <w:noProof/>
          <w:sz w:val="29"/>
          <w:szCs w:val="29"/>
          <w:lang w:val="kk-KZ"/>
        </w:rPr>
        <w:t>Н</w:t>
      </w:r>
      <w:r w:rsidRPr="00321B01">
        <w:rPr>
          <w:rStyle w:val="FontStyle14"/>
          <w:rFonts w:ascii="Times New Roman" w:hAnsi="Times New Roman" w:cs="Times New Roman"/>
          <w:b w:val="0"/>
          <w:noProof/>
          <w:sz w:val="29"/>
          <w:szCs w:val="29"/>
          <w:vertAlign w:val="subscript"/>
          <w:lang w:val="kk-KZ"/>
        </w:rPr>
        <w:t>3</w:t>
      </w:r>
      <w:r w:rsidRPr="00321B01">
        <w:rPr>
          <w:rStyle w:val="FontStyle14"/>
          <w:rFonts w:ascii="Times New Roman" w:hAnsi="Times New Roman" w:cs="Times New Roman"/>
          <w:b w:val="0"/>
          <w:noProof/>
          <w:sz w:val="29"/>
          <w:szCs w:val="29"/>
          <w:lang w:val="kk-KZ"/>
        </w:rPr>
        <w:t>РО</w:t>
      </w:r>
      <w:r w:rsidRPr="00321B01">
        <w:rPr>
          <w:rStyle w:val="FontStyle14"/>
          <w:rFonts w:ascii="Times New Roman" w:hAnsi="Times New Roman" w:cs="Times New Roman"/>
          <w:b w:val="0"/>
          <w:noProof/>
          <w:sz w:val="29"/>
          <w:szCs w:val="29"/>
          <w:vertAlign w:val="subscript"/>
          <w:lang w:val="kk-KZ"/>
        </w:rPr>
        <w:t>4</w:t>
      </w:r>
      <w:r w:rsidRPr="00321B01">
        <w:rPr>
          <w:rStyle w:val="FontStyle14"/>
          <w:rFonts w:ascii="Times New Roman" w:hAnsi="Times New Roman" w:cs="Times New Roman"/>
          <w:noProof/>
          <w:sz w:val="29"/>
          <w:szCs w:val="29"/>
          <w:lang w:val="kk-KZ"/>
        </w:rPr>
        <w:t xml:space="preserve">, </w:t>
      </w:r>
      <w:r w:rsidRPr="00321B01">
        <w:rPr>
          <w:rStyle w:val="FontStyle13"/>
          <w:sz w:val="29"/>
          <w:szCs w:val="29"/>
          <w:lang w:val="kk-KZ"/>
        </w:rPr>
        <w:t xml:space="preserve">НС1 </w:t>
      </w:r>
      <w:r w:rsidRPr="00321B01">
        <w:rPr>
          <w:rStyle w:val="FontStyle13"/>
          <w:noProof/>
          <w:sz w:val="29"/>
          <w:szCs w:val="29"/>
          <w:lang w:val="kk-KZ"/>
        </w:rPr>
        <w:t xml:space="preserve">және </w:t>
      </w:r>
      <w:r w:rsidRPr="00321B01">
        <w:rPr>
          <w:rStyle w:val="FontStyle13"/>
          <w:sz w:val="29"/>
          <w:szCs w:val="29"/>
          <w:lang w:val="kk-KZ"/>
        </w:rPr>
        <w:t xml:space="preserve">т.б.) </w:t>
      </w:r>
      <w:r w:rsidRPr="00321B01">
        <w:rPr>
          <w:rStyle w:val="FontStyle13"/>
          <w:noProof/>
          <w:sz w:val="29"/>
          <w:szCs w:val="29"/>
          <w:lang w:val="kk-KZ"/>
        </w:rPr>
        <w:t>ал екінші топқа апротонды қышқылдар (АІСl</w:t>
      </w:r>
      <w:r w:rsidRPr="00321B01">
        <w:rPr>
          <w:rStyle w:val="FontStyle13"/>
          <w:noProof/>
          <w:sz w:val="29"/>
          <w:szCs w:val="29"/>
          <w:vertAlign w:val="subscript"/>
          <w:lang w:val="kk-KZ"/>
        </w:rPr>
        <w:t>3</w:t>
      </w:r>
      <w:r w:rsidRPr="00321B01">
        <w:rPr>
          <w:rStyle w:val="FontStyle13"/>
          <w:noProof/>
          <w:sz w:val="29"/>
          <w:szCs w:val="29"/>
          <w:lang w:val="kk-KZ"/>
        </w:rPr>
        <w:t xml:space="preserve">, </w:t>
      </w:r>
      <w:r w:rsidRPr="00321B01">
        <w:rPr>
          <w:rStyle w:val="FontStyle13"/>
          <w:sz w:val="29"/>
          <w:szCs w:val="29"/>
          <w:lang w:val="kk-KZ"/>
        </w:rPr>
        <w:t>SnCl</w:t>
      </w:r>
      <w:r w:rsidRPr="00321B01">
        <w:rPr>
          <w:rStyle w:val="FontStyle13"/>
          <w:sz w:val="29"/>
          <w:szCs w:val="29"/>
          <w:vertAlign w:val="subscript"/>
          <w:lang w:val="kk-KZ"/>
        </w:rPr>
        <w:t>4</w:t>
      </w:r>
      <w:r w:rsidRPr="00321B01">
        <w:rPr>
          <w:rStyle w:val="FontStyle13"/>
          <w:sz w:val="29"/>
          <w:szCs w:val="29"/>
          <w:lang w:val="kk-KZ"/>
        </w:rPr>
        <w:t xml:space="preserve">, </w:t>
      </w:r>
      <w:r w:rsidRPr="00321B01">
        <w:rPr>
          <w:rStyle w:val="FontStyle13"/>
          <w:noProof/>
          <w:sz w:val="29"/>
          <w:szCs w:val="29"/>
          <w:lang w:val="kk-KZ"/>
        </w:rPr>
        <w:t>ТіСl</w:t>
      </w:r>
      <w:r w:rsidRPr="00321B01">
        <w:rPr>
          <w:rStyle w:val="FontStyle13"/>
          <w:noProof/>
          <w:sz w:val="29"/>
          <w:szCs w:val="29"/>
          <w:vertAlign w:val="subscript"/>
          <w:lang w:val="kk-KZ"/>
        </w:rPr>
        <w:t>3</w:t>
      </w:r>
      <w:r w:rsidRPr="00321B01">
        <w:rPr>
          <w:rStyle w:val="FontStyle13"/>
          <w:noProof/>
          <w:sz w:val="29"/>
          <w:szCs w:val="29"/>
          <w:lang w:val="kk-KZ"/>
        </w:rPr>
        <w:t>, ВҒ</w:t>
      </w:r>
      <w:r w:rsidRPr="00321B01">
        <w:rPr>
          <w:rStyle w:val="FontStyle13"/>
          <w:noProof/>
          <w:sz w:val="29"/>
          <w:szCs w:val="29"/>
          <w:vertAlign w:val="subscript"/>
          <w:lang w:val="kk-KZ"/>
        </w:rPr>
        <w:t>3</w:t>
      </w:r>
      <w:r w:rsidRPr="00321B01">
        <w:rPr>
          <w:rStyle w:val="FontStyle13"/>
          <w:noProof/>
          <w:sz w:val="29"/>
          <w:szCs w:val="29"/>
          <w:lang w:val="kk-KZ"/>
        </w:rPr>
        <w:t xml:space="preserve"> және т.б.) жатады. </w:t>
      </w:r>
      <w:r w:rsidRPr="00321B01">
        <w:rPr>
          <w:rStyle w:val="FontStyle13"/>
          <w:noProof/>
          <w:sz w:val="29"/>
          <w:szCs w:val="29"/>
        </w:rPr>
        <w:t xml:space="preserve">Екінші топтағы катализаторларға </w:t>
      </w:r>
      <w:r w:rsidRPr="00321B01">
        <w:rPr>
          <w:rStyle w:val="FontStyle13"/>
          <w:sz w:val="29"/>
          <w:szCs w:val="29"/>
        </w:rPr>
        <w:t xml:space="preserve">протон </w:t>
      </w:r>
      <w:r w:rsidRPr="00321B01">
        <w:rPr>
          <w:rStyle w:val="FontStyle13"/>
          <w:noProof/>
          <w:sz w:val="29"/>
          <w:szCs w:val="29"/>
        </w:rPr>
        <w:t>бере</w:t>
      </w:r>
      <w:r w:rsidRPr="00321B01">
        <w:rPr>
          <w:rStyle w:val="FontStyle13"/>
          <w:noProof/>
          <w:sz w:val="29"/>
          <w:szCs w:val="29"/>
          <w:lang w:val="kk-KZ"/>
        </w:rPr>
        <w:t xml:space="preserve"> алатын </w:t>
      </w:r>
      <w:r w:rsidRPr="00321B01">
        <w:rPr>
          <w:rStyle w:val="FontStyle13"/>
          <w:noProof/>
          <w:sz w:val="29"/>
          <w:szCs w:val="29"/>
        </w:rPr>
        <w:t>сокатализаторлар қажет. Сокатализатор ретінде с</w:t>
      </w:r>
      <w:r w:rsidRPr="00321B01">
        <w:rPr>
          <w:rStyle w:val="FontStyle13"/>
          <w:noProof/>
          <w:sz w:val="29"/>
          <w:szCs w:val="29"/>
          <w:lang w:val="kk-KZ"/>
        </w:rPr>
        <w:t>у</w:t>
      </w:r>
      <w:r w:rsidRPr="00321B01">
        <w:rPr>
          <w:rStyle w:val="FontStyle13"/>
          <w:noProof/>
          <w:sz w:val="29"/>
          <w:szCs w:val="29"/>
        </w:rPr>
        <w:t>,</w:t>
      </w:r>
      <w:r w:rsidRPr="00321B01">
        <w:rPr>
          <w:rStyle w:val="FontStyle13"/>
          <w:noProof/>
          <w:sz w:val="29"/>
          <w:szCs w:val="29"/>
          <w:lang w:val="kk-KZ"/>
        </w:rPr>
        <w:t xml:space="preserve"> спи</w:t>
      </w:r>
      <w:r w:rsidRPr="00321B01">
        <w:rPr>
          <w:rStyle w:val="FontStyle13"/>
          <w:noProof/>
          <w:sz w:val="29"/>
          <w:szCs w:val="29"/>
        </w:rPr>
        <w:t>рттер, органикалық қышқылдар, галогеналкилдер колда</w:t>
      </w:r>
      <w:r w:rsidRPr="00321B01">
        <w:rPr>
          <w:rStyle w:val="FontStyle13"/>
          <w:noProof/>
          <w:sz w:val="29"/>
          <w:szCs w:val="29"/>
          <w:lang w:val="kk-KZ"/>
        </w:rPr>
        <w:t>ныла</w:t>
      </w:r>
      <w:r w:rsidRPr="00321B01">
        <w:rPr>
          <w:rStyle w:val="FontStyle13"/>
          <w:noProof/>
          <w:sz w:val="29"/>
          <w:szCs w:val="29"/>
        </w:rPr>
        <w:t xml:space="preserve">ды. </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567F42">
        <w:rPr>
          <w:rFonts w:ascii="Times New Roman" w:hAnsi="Times New Roman" w:cs="Times New Roman"/>
          <w:b/>
          <w:bCs/>
          <w:sz w:val="29"/>
          <w:szCs w:val="29"/>
        </w:rPr>
        <w:t>Иницир</w:t>
      </w:r>
      <w:r w:rsidRPr="00567F42">
        <w:rPr>
          <w:rFonts w:ascii="Times New Roman" w:hAnsi="Times New Roman" w:cs="Times New Roman"/>
          <w:b/>
          <w:bCs/>
          <w:sz w:val="29"/>
          <w:szCs w:val="29"/>
          <w:lang w:val="kk-KZ"/>
        </w:rPr>
        <w:t>леу</w:t>
      </w:r>
      <w:r w:rsidRPr="00567F42">
        <w:rPr>
          <w:rFonts w:ascii="Times New Roman" w:hAnsi="Times New Roman" w:cs="Times New Roman"/>
          <w:b/>
          <w:bCs/>
          <w:sz w:val="29"/>
          <w:szCs w:val="29"/>
        </w:rPr>
        <w:t>.</w:t>
      </w:r>
      <w:r w:rsidR="00567F42">
        <w:rPr>
          <w:rFonts w:ascii="Times New Roman" w:hAnsi="Times New Roman" w:cs="Times New Roman"/>
          <w:sz w:val="29"/>
          <w:szCs w:val="29"/>
        </w:rPr>
        <w:t xml:space="preserve"> </w:t>
      </w:r>
      <w:r w:rsidRPr="00321B01">
        <w:rPr>
          <w:rFonts w:ascii="Times New Roman" w:hAnsi="Times New Roman" w:cs="Times New Roman"/>
          <w:sz w:val="29"/>
          <w:szCs w:val="29"/>
        </w:rPr>
        <w:t>BF</w:t>
      </w:r>
      <w:r w:rsidRPr="00321B01">
        <w:rPr>
          <w:rFonts w:ascii="Times New Roman" w:hAnsi="Times New Roman" w:cs="Times New Roman"/>
          <w:sz w:val="29"/>
          <w:szCs w:val="29"/>
          <w:vertAlign w:val="subscript"/>
        </w:rPr>
        <w:t>3</w:t>
      </w:r>
      <w:r w:rsidRPr="00321B01">
        <w:rPr>
          <w:rFonts w:ascii="Times New Roman" w:hAnsi="Times New Roman" w:cs="Times New Roman"/>
          <w:sz w:val="29"/>
          <w:szCs w:val="29"/>
          <w:lang w:val="kk-KZ"/>
        </w:rPr>
        <w:t xml:space="preserve"> қатысында (сокатализатор су) изобутиленнің катиондық полимерленуі. Бұл катализаторларға сокатализатор қосқанда алғашында комплексті қосылыс түзіледі, кейін ол лезде диссоциацияланады:</w:t>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476625" cy="219638"/>
            <wp:effectExtent l="0" t="0" r="0" b="0"/>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493621" cy="220712"/>
                    </a:xfrm>
                    <a:prstGeom prst="rect">
                      <a:avLst/>
                    </a:prstGeom>
                    <a:noFill/>
                    <a:ln>
                      <a:noFill/>
                    </a:ln>
                  </pic:spPr>
                </pic:pic>
              </a:graphicData>
            </a:graphic>
          </wp:inline>
        </w:drawing>
      </w:r>
    </w:p>
    <w:p w:rsidR="00DF37C4" w:rsidRPr="00321B01" w:rsidRDefault="00DF37C4" w:rsidP="00567F42">
      <w:pPr>
        <w:autoSpaceDE w:val="0"/>
        <w:autoSpaceDN w:val="0"/>
        <w:adjustRightInd w:val="0"/>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276850" cy="347991"/>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292788" cy="349042"/>
                    </a:xfrm>
                    <a:prstGeom prst="rect">
                      <a:avLst/>
                    </a:prstGeom>
                    <a:noFill/>
                    <a:ln>
                      <a:noFill/>
                    </a:ln>
                  </pic:spPr>
                </pic:pic>
              </a:graphicData>
            </a:graphic>
          </wp:inline>
        </w:drawing>
      </w:r>
    </w:p>
    <w:p w:rsidR="00567F42" w:rsidRDefault="00567F42" w:rsidP="00DD4592">
      <w:pPr>
        <w:autoSpaceDE w:val="0"/>
        <w:autoSpaceDN w:val="0"/>
        <w:adjustRightInd w:val="0"/>
        <w:spacing w:after="0"/>
        <w:jc w:val="both"/>
        <w:rPr>
          <w:rFonts w:ascii="Times New Roman" w:hAnsi="Times New Roman" w:cs="Times New Roman"/>
          <w:sz w:val="29"/>
          <w:szCs w:val="29"/>
          <w:lang w:val="kk-KZ"/>
        </w:rPr>
      </w:pPr>
    </w:p>
    <w:p w:rsidR="00567F42"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567F42">
        <w:rPr>
          <w:rFonts w:ascii="Times New Roman" w:hAnsi="Times New Roman" w:cs="Times New Roman"/>
          <w:b/>
          <w:bCs/>
          <w:sz w:val="29"/>
          <w:szCs w:val="29"/>
          <w:lang w:val="kk-KZ"/>
        </w:rPr>
        <w:t>Тізбектің өсуі.</w:t>
      </w:r>
      <w:r w:rsidRPr="00321B01">
        <w:rPr>
          <w:rFonts w:ascii="Times New Roman" w:hAnsi="Times New Roman" w:cs="Times New Roman"/>
          <w:sz w:val="29"/>
          <w:szCs w:val="29"/>
          <w:lang w:val="kk-KZ"/>
        </w:rPr>
        <w:t xml:space="preserve"> </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567F42">
        <w:rPr>
          <w:rFonts w:ascii="Times New Roman" w:hAnsi="Times New Roman" w:cs="Times New Roman"/>
          <w:b/>
          <w:bCs/>
          <w:i/>
          <w:iCs/>
          <w:sz w:val="29"/>
          <w:szCs w:val="29"/>
          <w:lang w:val="kk-KZ"/>
        </w:rPr>
        <w:t xml:space="preserve">Тізбектің өсуі мономердің түзілген макрокатионға біртіндеп қосылуынан жүреді. </w:t>
      </w:r>
      <w:r w:rsidRPr="00321B01">
        <w:rPr>
          <w:rFonts w:ascii="Times New Roman" w:hAnsi="Times New Roman" w:cs="Times New Roman"/>
          <w:sz w:val="29"/>
          <w:szCs w:val="29"/>
          <w:lang w:val="kk-KZ"/>
        </w:rPr>
        <w:t>Мономер карбон ионы мен оған қарсы теріс ионның арасына енеді деп есептеледі:</w:t>
      </w:r>
    </w:p>
    <w:p w:rsidR="00DF37C4" w:rsidRPr="00321B01" w:rsidRDefault="00DF37C4" w:rsidP="00567F42">
      <w:pPr>
        <w:autoSpaceDE w:val="0"/>
        <w:autoSpaceDN w:val="0"/>
        <w:adjustRightInd w:val="0"/>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324350" cy="758829"/>
            <wp:effectExtent l="0" t="0" r="0" b="0"/>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368327" cy="766546"/>
                    </a:xfrm>
                    <a:prstGeom prst="rect">
                      <a:avLst/>
                    </a:prstGeom>
                    <a:noFill/>
                    <a:ln>
                      <a:noFill/>
                    </a:ln>
                  </pic:spPr>
                </pic:pic>
              </a:graphicData>
            </a:graphic>
          </wp:inline>
        </w:drawing>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Тізбектің үзілуі мономолекулалық механизммен жүреді, яғни макроиондар өзара әрекеттеспейді, тізбек активтік орталықтың өзінің қарсы ионымен әрекеттесуінен үзіле алады. Мұнда екі жағдай болуы мүмкін. Біріншіден макроионның кинетикалық қозғалғыштығы төмендегенде каталитикалық комплекс бөлініп шығып, иондық жұп жоғалуы мүмкін. </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594735" cy="861695"/>
            <wp:effectExtent l="0" t="0" r="5715" b="0"/>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594735" cy="861695"/>
                    </a:xfrm>
                    <a:prstGeom prst="rect">
                      <a:avLst/>
                    </a:prstGeom>
                    <a:noFill/>
                    <a:ln>
                      <a:noFill/>
                    </a:ln>
                  </pic:spPr>
                </pic:pic>
              </a:graphicData>
            </a:graphic>
          </wp:inline>
        </w:drawing>
      </w:r>
    </w:p>
    <w:p w:rsidR="00A04849" w:rsidRPr="00321B01" w:rsidRDefault="00A04849" w:rsidP="00DD4592">
      <w:pPr>
        <w:autoSpaceDE w:val="0"/>
        <w:autoSpaceDN w:val="0"/>
        <w:adjustRightInd w:val="0"/>
        <w:spacing w:after="0"/>
        <w:jc w:val="center"/>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Екіншіден, қарсы ионның фрагменті өсіп келе жатқан тізбекпен ковалентті байланыс түзеді. Мұнда катализатор өзі бөлініп шығады</w:t>
      </w:r>
      <w:r w:rsidRPr="00321B01">
        <w:rPr>
          <w:rFonts w:ascii="Times New Roman" w:hAnsi="Times New Roman" w:cs="Times New Roman"/>
          <w:sz w:val="29"/>
          <w:szCs w:val="29"/>
        </w:rPr>
        <w:t>:</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086225" cy="822443"/>
            <wp:effectExtent l="0" t="0" r="0"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101898" cy="825597"/>
                    </a:xfrm>
                    <a:prstGeom prst="rect">
                      <a:avLst/>
                    </a:prstGeom>
                    <a:noFill/>
                    <a:ln>
                      <a:noFill/>
                    </a:ln>
                  </pic:spPr>
                </pic:pic>
              </a:graphicData>
            </a:graphic>
          </wp:inline>
        </w:drawing>
      </w:r>
    </w:p>
    <w:p w:rsidR="00A04849" w:rsidRPr="00321B01" w:rsidRDefault="00A04849" w:rsidP="00DD4592">
      <w:pPr>
        <w:autoSpaceDE w:val="0"/>
        <w:autoSpaceDN w:val="0"/>
        <w:adjustRightInd w:val="0"/>
        <w:spacing w:after="0"/>
        <w:jc w:val="center"/>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Тізбектің мономерге берілу реакциясында катализатор – сокатализатор комплексі мономерге ауысады да, макромолекуланың соңғы буынында қос байланыс пайда болады:</w:t>
      </w:r>
    </w:p>
    <w:p w:rsidR="00A04849" w:rsidRPr="00321B01" w:rsidRDefault="00A04849" w:rsidP="00DD4592">
      <w:pPr>
        <w:autoSpaceDE w:val="0"/>
        <w:autoSpaceDN w:val="0"/>
        <w:adjustRightInd w:val="0"/>
        <w:spacing w:after="0"/>
        <w:jc w:val="both"/>
        <w:rPr>
          <w:rFonts w:ascii="Times New Roman" w:hAnsi="Times New Roman" w:cs="Times New Roman"/>
          <w:sz w:val="29"/>
          <w:szCs w:val="29"/>
        </w:rPr>
      </w:pPr>
    </w:p>
    <w:p w:rsidR="00DF37C4" w:rsidRPr="00321B01" w:rsidRDefault="00DF37C4" w:rsidP="00567F4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295775" cy="78721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311494" cy="790091"/>
                    </a:xfrm>
                    <a:prstGeom prst="rect">
                      <a:avLst/>
                    </a:prstGeom>
                    <a:noFill/>
                    <a:ln>
                      <a:noFill/>
                    </a:ln>
                  </pic:spPr>
                </pic:pic>
              </a:graphicData>
            </a:graphic>
          </wp:inline>
        </w:drawing>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C6380A">
      <w:pPr>
        <w:pStyle w:val="ac"/>
        <w:numPr>
          <w:ilvl w:val="0"/>
          <w:numId w:val="5"/>
        </w:num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Процестің жылдамдығы төрт сатыдан тұрады: иницирлеу v</w:t>
      </w:r>
      <w:r w:rsidRPr="00321B01">
        <w:rPr>
          <w:rFonts w:ascii="Times New Roman" w:hAnsi="Times New Roman" w:cs="Times New Roman"/>
          <w:sz w:val="29"/>
          <w:szCs w:val="29"/>
          <w:vertAlign w:val="subscript"/>
          <w:lang w:val="kk-KZ"/>
        </w:rPr>
        <w:t>ин</w:t>
      </w:r>
      <w:r w:rsidRPr="00321B01">
        <w:rPr>
          <w:rFonts w:ascii="Times New Roman" w:hAnsi="Times New Roman" w:cs="Times New Roman"/>
          <w:sz w:val="29"/>
          <w:szCs w:val="29"/>
          <w:lang w:val="kk-KZ"/>
        </w:rPr>
        <w:t>, тізбектің өсуі v</w:t>
      </w:r>
      <w:r w:rsidRPr="00321B01">
        <w:rPr>
          <w:rFonts w:ascii="Times New Roman" w:hAnsi="Times New Roman" w:cs="Times New Roman"/>
          <w:sz w:val="29"/>
          <w:szCs w:val="29"/>
          <w:vertAlign w:val="subscript"/>
          <w:lang w:val="kk-KZ"/>
        </w:rPr>
        <w:t>ө</w:t>
      </w:r>
      <w:r w:rsidRPr="00321B01">
        <w:rPr>
          <w:rFonts w:ascii="Times New Roman" w:hAnsi="Times New Roman" w:cs="Times New Roman"/>
          <w:sz w:val="29"/>
          <w:szCs w:val="29"/>
          <w:lang w:val="kk-KZ"/>
        </w:rPr>
        <w:t>, тізбектің үзілуі v</w:t>
      </w:r>
      <w:r w:rsidRPr="00321B01">
        <w:rPr>
          <w:rFonts w:ascii="Times New Roman" w:hAnsi="Times New Roman" w:cs="Times New Roman"/>
          <w:sz w:val="29"/>
          <w:szCs w:val="29"/>
          <w:vertAlign w:val="subscript"/>
          <w:lang w:val="kk-KZ"/>
        </w:rPr>
        <w:t>ү</w:t>
      </w:r>
      <w:r w:rsidRPr="00321B01">
        <w:rPr>
          <w:rFonts w:ascii="Times New Roman" w:hAnsi="Times New Roman" w:cs="Times New Roman"/>
          <w:sz w:val="29"/>
          <w:szCs w:val="29"/>
          <w:lang w:val="kk-KZ"/>
        </w:rPr>
        <w:t xml:space="preserve"> және тізбектің мономерге берілуі v</w:t>
      </w:r>
      <w:r w:rsidRPr="00321B01">
        <w:rPr>
          <w:rFonts w:ascii="Times New Roman" w:hAnsi="Times New Roman" w:cs="Times New Roman"/>
          <w:sz w:val="29"/>
          <w:szCs w:val="29"/>
          <w:vertAlign w:val="subscript"/>
          <w:lang w:val="kk-KZ"/>
        </w:rPr>
        <w:t>Т</w:t>
      </w:r>
      <w:r w:rsidRPr="00321B01">
        <w:rPr>
          <w:rFonts w:ascii="Times New Roman" w:hAnsi="Times New Roman" w:cs="Times New Roman"/>
          <w:sz w:val="29"/>
          <w:szCs w:val="29"/>
          <w:lang w:val="kk-KZ"/>
        </w:rPr>
        <w:t>. Әр қарапайым реакция жылдамдықтарын былай өрнектеуге болады:</w:t>
      </w:r>
    </w:p>
    <w:p w:rsidR="00A04849" w:rsidRPr="00321B01" w:rsidRDefault="00A04849" w:rsidP="00DD4592">
      <w:pPr>
        <w:pStyle w:val="ac"/>
        <w:autoSpaceDE w:val="0"/>
        <w:autoSpaceDN w:val="0"/>
        <w:adjustRightInd w:val="0"/>
        <w:spacing w:after="0"/>
        <w:jc w:val="both"/>
        <w:rPr>
          <w:rFonts w:ascii="Times New Roman" w:hAnsi="Times New Roman" w:cs="Times New Roman"/>
          <w:sz w:val="29"/>
          <w:szCs w:val="29"/>
          <w:lang w:val="kk-KZ"/>
        </w:rPr>
      </w:pPr>
    </w:p>
    <w:p w:rsidR="00DF37C4" w:rsidRPr="00567F42" w:rsidRDefault="008F14C2" w:rsidP="00DD4592">
      <w:pPr>
        <w:autoSpaceDE w:val="0"/>
        <w:autoSpaceDN w:val="0"/>
        <w:adjustRightInd w:val="0"/>
        <w:spacing w:after="0"/>
        <w:jc w:val="both"/>
        <w:rPr>
          <w:rFonts w:ascii="Times New Roman" w:hAnsi="Times New Roman" w:cs="Times New Roman"/>
          <w:i/>
          <w:sz w:val="32"/>
          <w:szCs w:val="32"/>
        </w:rPr>
      </w:pPr>
      <m:oMathPara>
        <m:oMath>
          <m:sSub>
            <m:sSubPr>
              <m:ctrlPr>
                <w:rPr>
                  <w:rFonts w:ascii="Cambria Math" w:hAnsi="Cambria Math" w:cs="Times New Roman"/>
                  <w:i/>
                  <w:sz w:val="32"/>
                  <w:szCs w:val="32"/>
                </w:rPr>
              </m:ctrlPr>
            </m:sSubPr>
            <m:e>
              <m:r>
                <w:rPr>
                  <w:rFonts w:ascii="Cambria Math" w:hAnsi="Cambria Math" w:cs="Times New Roman"/>
                  <w:sz w:val="32"/>
                  <w:szCs w:val="32"/>
                </w:rPr>
                <m:t>v</m:t>
              </m:r>
            </m:e>
            <m:sub>
              <m:r>
                <w:rPr>
                  <w:rFonts w:ascii="Cambria Math" w:hAnsi="Cambria Math" w:cs="Times New Roman"/>
                  <w:sz w:val="32"/>
                  <w:szCs w:val="32"/>
                </w:rPr>
                <m:t>ин</m:t>
              </m:r>
            </m:sub>
          </m:sSub>
          <m:r>
            <w:rPr>
              <w:rFonts w:ascii="Cambria Math" w:hAnsi="Cambria Math"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lang w:val="en-US"/>
                </w:rPr>
                <m:t>k</m:t>
              </m:r>
            </m:e>
            <m:sub>
              <m:r>
                <w:rPr>
                  <w:rFonts w:ascii="Cambria Math" w:hAnsi="Cambria Math" w:cs="Times New Roman"/>
                  <w:sz w:val="32"/>
                  <w:szCs w:val="32"/>
                </w:rPr>
                <m:t>ин</m:t>
              </m:r>
            </m:sub>
          </m:sSub>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Кат</m:t>
              </m:r>
            </m:e>
          </m:d>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Сокат</m:t>
              </m:r>
            </m:e>
          </m:d>
          <m:r>
            <w:rPr>
              <w:rFonts w:ascii="Cambria Math" w:hAnsi="Cambria Math" w:cs="Times New Roman"/>
              <w:sz w:val="32"/>
              <w:szCs w:val="32"/>
            </w:rPr>
            <m:t>[</m:t>
          </m:r>
          <m:r>
            <w:rPr>
              <w:rFonts w:ascii="Cambria Math" w:hAnsi="Cambria Math" w:cs="Times New Roman"/>
              <w:sz w:val="32"/>
              <w:szCs w:val="32"/>
              <w:lang w:val="en-US"/>
            </w:rPr>
            <m:t>M</m:t>
          </m:r>
          <m:r>
            <w:rPr>
              <w:rFonts w:ascii="Cambria Math" w:hAnsi="Cambria Math" w:cs="Times New Roman"/>
              <w:sz w:val="32"/>
              <w:szCs w:val="32"/>
            </w:rPr>
            <m:t>]</m:t>
          </m:r>
        </m:oMath>
      </m:oMathPara>
    </w:p>
    <w:p w:rsidR="00DF37C4" w:rsidRPr="00567F42" w:rsidRDefault="008F14C2" w:rsidP="00DD4592">
      <w:pPr>
        <w:autoSpaceDE w:val="0"/>
        <w:autoSpaceDN w:val="0"/>
        <w:adjustRightInd w:val="0"/>
        <w:spacing w:after="0"/>
        <w:jc w:val="both"/>
        <w:rPr>
          <w:rFonts w:ascii="Times New Roman" w:hAnsi="Times New Roman" w:cs="Times New Roman"/>
          <w:i/>
          <w:sz w:val="32"/>
          <w:szCs w:val="32"/>
        </w:rPr>
      </w:pPr>
      <m:oMathPara>
        <m:oMath>
          <m:sSub>
            <m:sSubPr>
              <m:ctrlPr>
                <w:rPr>
                  <w:rFonts w:ascii="Cambria Math" w:hAnsi="Cambria Math" w:cs="Times New Roman"/>
                  <w:i/>
                  <w:sz w:val="32"/>
                  <w:szCs w:val="32"/>
                </w:rPr>
              </m:ctrlPr>
            </m:sSubPr>
            <m:e>
              <m:r>
                <w:rPr>
                  <w:rFonts w:ascii="Cambria Math" w:hAnsi="Cambria Math" w:cs="Times New Roman"/>
                  <w:sz w:val="32"/>
                  <w:szCs w:val="32"/>
                </w:rPr>
                <m:t>v</m:t>
              </m:r>
            </m:e>
            <m:sub>
              <m:r>
                <w:rPr>
                  <w:rFonts w:ascii="Cambria Math" w:hAnsi="Cambria Math" w:cs="Times New Roman"/>
                  <w:sz w:val="32"/>
                  <w:szCs w:val="32"/>
                  <w:lang w:val="kk-KZ"/>
                </w:rPr>
                <m:t>ө</m:t>
              </m:r>
            </m:sub>
          </m:sSub>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k</m:t>
              </m:r>
            </m:e>
            <m:sub>
              <m:r>
                <w:rPr>
                  <w:rFonts w:ascii="Cambria Math" w:hAnsi="Cambria Math" w:cs="Times New Roman"/>
                  <w:sz w:val="32"/>
                  <w:szCs w:val="32"/>
                  <w:lang w:val="kk-KZ"/>
                </w:rPr>
                <m:t>ө</m:t>
              </m:r>
            </m:sub>
          </m:sSub>
          <m:d>
            <m:dPr>
              <m:begChr m:val="["/>
              <m:endChr m:val="]"/>
              <m:ctrlPr>
                <w:rPr>
                  <w:rFonts w:ascii="Cambria Math" w:hAnsi="Cambria Math" w:cs="Times New Roman"/>
                  <w:i/>
                  <w:sz w:val="32"/>
                  <w:szCs w:val="32"/>
                  <w:lang w:val="en-US"/>
                </w:rPr>
              </m:ctrlPr>
            </m:dPr>
            <m:e>
              <m:r>
                <w:rPr>
                  <w:rFonts w:ascii="Cambria Math" w:hAnsi="Cambria Math" w:cs="Times New Roman"/>
                  <w:sz w:val="32"/>
                  <w:szCs w:val="32"/>
                  <w:lang w:val="en-US"/>
                </w:rPr>
                <m:t>M</m:t>
              </m:r>
            </m:e>
          </m:d>
          <m:r>
            <w:rPr>
              <w:rFonts w:ascii="Cambria Math" w:hAnsi="Cambria Math" w:cs="Times New Roman"/>
              <w:sz w:val="32"/>
              <w:szCs w:val="32"/>
            </w:rPr>
            <m:t>[</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M</m:t>
              </m:r>
            </m:e>
            <m:sup>
              <m:r>
                <w:rPr>
                  <w:rFonts w:ascii="Cambria Math" w:hAnsi="Cambria Math" w:cs="Times New Roman"/>
                  <w:sz w:val="32"/>
                  <w:szCs w:val="32"/>
                </w:rPr>
                <m:t>+</m:t>
              </m:r>
            </m:sup>
          </m:sSup>
          <m:r>
            <w:rPr>
              <w:rFonts w:ascii="Cambria Math" w:hAnsi="Cambria Math" w:cs="Times New Roman"/>
              <w:sz w:val="32"/>
              <w:szCs w:val="32"/>
            </w:rPr>
            <m:t>]</m:t>
          </m:r>
        </m:oMath>
      </m:oMathPara>
    </w:p>
    <w:p w:rsidR="00DF37C4" w:rsidRPr="00567F42" w:rsidRDefault="008F14C2" w:rsidP="00DD4592">
      <w:pPr>
        <w:autoSpaceDE w:val="0"/>
        <w:autoSpaceDN w:val="0"/>
        <w:adjustRightInd w:val="0"/>
        <w:spacing w:after="0"/>
        <w:jc w:val="both"/>
        <w:rPr>
          <w:rFonts w:ascii="Times New Roman" w:hAnsi="Times New Roman" w:cs="Times New Roman"/>
          <w:i/>
          <w:sz w:val="32"/>
          <w:szCs w:val="32"/>
        </w:rPr>
      </w:pPr>
      <m:oMathPara>
        <m:oMath>
          <m:sSub>
            <m:sSubPr>
              <m:ctrlPr>
                <w:rPr>
                  <w:rFonts w:ascii="Cambria Math" w:hAnsi="Cambria Math" w:cs="Times New Roman"/>
                  <w:i/>
                  <w:sz w:val="32"/>
                  <w:szCs w:val="32"/>
                </w:rPr>
              </m:ctrlPr>
            </m:sSubPr>
            <m:e>
              <m:r>
                <w:rPr>
                  <w:rFonts w:ascii="Cambria Math" w:hAnsi="Cambria Math" w:cs="Times New Roman"/>
                  <w:sz w:val="32"/>
                  <w:szCs w:val="32"/>
                </w:rPr>
                <m:t>v</m:t>
              </m:r>
            </m:e>
            <m:sub>
              <m:r>
                <w:rPr>
                  <w:rFonts w:ascii="Cambria Math" w:hAnsi="Cambria Math" w:cs="Times New Roman"/>
                  <w:sz w:val="32"/>
                  <w:szCs w:val="32"/>
                  <w:lang w:val="kk-KZ"/>
                </w:rPr>
                <m:t>ү</m:t>
              </m:r>
            </m:sub>
          </m:sSub>
          <m:r>
            <w:rPr>
              <w:rFonts w:ascii="Cambria Math" w:hAnsi="Cambria Math"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lang w:val="en-US"/>
                </w:rPr>
                <m:t>k</m:t>
              </m:r>
            </m:e>
            <m:sub>
              <m:r>
                <w:rPr>
                  <w:rFonts w:ascii="Cambria Math" w:hAnsi="Cambria Math" w:cs="Times New Roman"/>
                  <w:sz w:val="32"/>
                  <w:szCs w:val="32"/>
                  <w:lang w:val="kk-KZ"/>
                </w:rPr>
                <m:t>ү</m:t>
              </m:r>
            </m:sub>
          </m:sSub>
          <m:r>
            <w:rPr>
              <w:rFonts w:ascii="Cambria Math" w:hAnsi="Cambria Math" w:cs="Times New Roman"/>
              <w:sz w:val="32"/>
              <w:szCs w:val="32"/>
            </w:rPr>
            <m:t>[</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M</m:t>
              </m:r>
            </m:e>
            <m:sup>
              <m:r>
                <w:rPr>
                  <w:rFonts w:ascii="Cambria Math" w:hAnsi="Cambria Math" w:cs="Times New Roman"/>
                  <w:sz w:val="32"/>
                  <w:szCs w:val="32"/>
                </w:rPr>
                <m:t>+</m:t>
              </m:r>
            </m:sup>
          </m:sSup>
          <m:r>
            <w:rPr>
              <w:rFonts w:ascii="Cambria Math" w:hAnsi="Cambria Math" w:cs="Times New Roman"/>
              <w:sz w:val="32"/>
              <w:szCs w:val="32"/>
            </w:rPr>
            <m:t>]</m:t>
          </m:r>
        </m:oMath>
      </m:oMathPara>
    </w:p>
    <w:p w:rsidR="00DF37C4" w:rsidRPr="00567F42" w:rsidRDefault="008F14C2" w:rsidP="00DD4592">
      <w:pPr>
        <w:autoSpaceDE w:val="0"/>
        <w:autoSpaceDN w:val="0"/>
        <w:adjustRightInd w:val="0"/>
        <w:spacing w:after="0"/>
        <w:jc w:val="both"/>
        <w:rPr>
          <w:rFonts w:ascii="Times New Roman" w:hAnsi="Times New Roman" w:cs="Times New Roman"/>
          <w:i/>
          <w:sz w:val="32"/>
          <w:szCs w:val="32"/>
          <w:lang w:val="kk-KZ"/>
        </w:rPr>
      </w:pPr>
      <m:oMathPara>
        <m:oMath>
          <m:sSub>
            <m:sSubPr>
              <m:ctrlPr>
                <w:rPr>
                  <w:rFonts w:ascii="Cambria Math" w:hAnsi="Cambria Math" w:cs="Times New Roman"/>
                  <w:i/>
                  <w:sz w:val="32"/>
                  <w:szCs w:val="32"/>
                </w:rPr>
              </m:ctrlPr>
            </m:sSubPr>
            <m:e>
              <m:r>
                <w:rPr>
                  <w:rFonts w:ascii="Cambria Math" w:hAnsi="Cambria Math" w:cs="Times New Roman"/>
                  <w:sz w:val="32"/>
                  <w:szCs w:val="32"/>
                </w:rPr>
                <m:t>v</m:t>
              </m:r>
            </m:e>
            <m:sub>
              <m:r>
                <w:rPr>
                  <w:rFonts w:ascii="Cambria Math" w:hAnsi="Cambria Math" w:cs="Times New Roman"/>
                  <w:sz w:val="32"/>
                  <w:szCs w:val="32"/>
                </w:rPr>
                <m:t>Т</m:t>
              </m:r>
            </m:sub>
          </m:sSub>
          <m:r>
            <w:rPr>
              <w:rFonts w:ascii="Cambria Math" w:hAnsi="Cambria Math"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lang w:val="en-US"/>
                </w:rPr>
                <m:t>k</m:t>
              </m:r>
            </m:e>
            <m:sub>
              <m:r>
                <w:rPr>
                  <w:rFonts w:ascii="Cambria Math" w:hAnsi="Cambria Math" w:cs="Times New Roman"/>
                  <w:sz w:val="32"/>
                  <w:szCs w:val="32"/>
                </w:rPr>
                <m:t>Т</m:t>
              </m:r>
            </m:sub>
          </m:sSub>
          <m:d>
            <m:dPr>
              <m:begChr m:val="["/>
              <m:endChr m:val="]"/>
              <m:ctrlPr>
                <w:rPr>
                  <w:rFonts w:ascii="Cambria Math" w:hAnsi="Cambria Math" w:cs="Times New Roman"/>
                  <w:i/>
                  <w:sz w:val="32"/>
                  <w:szCs w:val="32"/>
                  <w:lang w:val="en-US"/>
                </w:rPr>
              </m:ctrlPr>
            </m:dPr>
            <m:e>
              <m:r>
                <w:rPr>
                  <w:rFonts w:ascii="Cambria Math" w:hAnsi="Cambria Math" w:cs="Times New Roman"/>
                  <w:sz w:val="32"/>
                  <w:szCs w:val="32"/>
                  <w:lang w:val="en-US"/>
                </w:rPr>
                <m:t>M</m:t>
              </m:r>
            </m:e>
          </m:d>
          <m:r>
            <w:rPr>
              <w:rFonts w:ascii="Cambria Math" w:hAnsi="Cambria Math" w:cs="Times New Roman"/>
              <w:sz w:val="32"/>
              <w:szCs w:val="32"/>
            </w:rPr>
            <m:t>[</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M</m:t>
              </m:r>
            </m:e>
            <m:sup>
              <m:r>
                <w:rPr>
                  <w:rFonts w:ascii="Cambria Math" w:hAnsi="Cambria Math" w:cs="Times New Roman"/>
                  <w:sz w:val="32"/>
                  <w:szCs w:val="32"/>
                </w:rPr>
                <m:t>+</m:t>
              </m:r>
            </m:sup>
          </m:sSup>
          <m:r>
            <w:rPr>
              <w:rFonts w:ascii="Cambria Math" w:hAnsi="Cambria Math" w:cs="Times New Roman"/>
              <w:sz w:val="32"/>
              <w:szCs w:val="32"/>
            </w:rPr>
            <m:t>]</m:t>
          </m:r>
        </m:oMath>
      </m:oMathPara>
    </w:p>
    <w:p w:rsidR="00A04849" w:rsidRPr="00321B01" w:rsidRDefault="00A04849" w:rsidP="00DD4592">
      <w:pPr>
        <w:autoSpaceDE w:val="0"/>
        <w:autoSpaceDN w:val="0"/>
        <w:adjustRightInd w:val="0"/>
        <w:spacing w:after="0"/>
        <w:jc w:val="both"/>
        <w:rPr>
          <w:rFonts w:ascii="Times New Roman" w:hAnsi="Times New Roman" w:cs="Times New Roman"/>
          <w:i/>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[Кат], [Сокат], [M], [M</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 катализатордың, сокатализатордың, мономердің және өсіп келе жатқан макрокатионның концентрациясы, k – сәйкес реакциялардың константасы.</w:t>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 xml:space="preserve">Жүйеде стационарлық жағдай орнайды деп болжау жасалады, яғни </w:t>
      </w:r>
    </w:p>
    <w:p w:rsidR="00DF37C4" w:rsidRPr="00321B01" w:rsidRDefault="008F14C2" w:rsidP="00DD4592">
      <w:pPr>
        <w:autoSpaceDE w:val="0"/>
        <w:autoSpaceDN w:val="0"/>
        <w:adjustRightInd w:val="0"/>
        <w:spacing w:after="0"/>
        <w:jc w:val="both"/>
        <w:rPr>
          <w:rFonts w:ascii="Times New Roman" w:hAnsi="Times New Roman" w:cs="Times New Roman"/>
          <w:i/>
          <w:sz w:val="29"/>
          <w:szCs w:val="29"/>
        </w:rPr>
      </w:pPr>
      <m:oMath>
        <m:sSub>
          <m:sSubPr>
            <m:ctrlPr>
              <w:rPr>
                <w:rFonts w:ascii="Cambria Math" w:hAnsi="Cambria Math" w:cs="Times New Roman"/>
                <w:i/>
                <w:sz w:val="29"/>
                <w:szCs w:val="29"/>
                <w:lang w:val="en-US"/>
              </w:rPr>
            </m:ctrlPr>
          </m:sSubPr>
          <m:e>
            <m:r>
              <w:rPr>
                <w:rFonts w:ascii="Cambria Math" w:hAnsi="Cambria Math" w:cs="Times New Roman"/>
                <w:sz w:val="29"/>
                <w:szCs w:val="29"/>
                <w:lang w:val="en-US"/>
              </w:rPr>
              <m:t>v</m:t>
            </m:r>
          </m:e>
          <m:sub>
            <m:r>
              <w:rPr>
                <w:rFonts w:ascii="Cambria Math" w:hAnsi="Cambria Math" w:cs="Times New Roman"/>
                <w:sz w:val="29"/>
                <w:szCs w:val="29"/>
              </w:rPr>
              <m:t>ин</m:t>
            </m:r>
          </m:sub>
        </m:sSub>
        <m:r>
          <w:rPr>
            <w:rFonts w:ascii="Cambria Math" w:hAnsi="Cambria Math" w:cs="Times New Roman"/>
            <w:sz w:val="29"/>
            <w:szCs w:val="29"/>
          </w:rPr>
          <m:t>=</m:t>
        </m:r>
        <m:sSub>
          <m:sSubPr>
            <m:ctrlPr>
              <w:rPr>
                <w:rFonts w:ascii="Cambria Math" w:hAnsi="Cambria Math" w:cs="Times New Roman"/>
                <w:i/>
                <w:sz w:val="29"/>
                <w:szCs w:val="29"/>
                <w:lang w:val="en-US"/>
              </w:rPr>
            </m:ctrlPr>
          </m:sSubPr>
          <m:e>
            <m:r>
              <w:rPr>
                <w:rFonts w:ascii="Cambria Math" w:hAnsi="Cambria Math" w:cs="Times New Roman"/>
                <w:sz w:val="29"/>
                <w:szCs w:val="29"/>
                <w:lang w:val="en-US"/>
              </w:rPr>
              <m:t>v</m:t>
            </m:r>
          </m:e>
          <m:sub>
            <m:r>
              <w:rPr>
                <w:rFonts w:ascii="Cambria Math" w:hAnsi="Cambria Math" w:cs="Times New Roman"/>
                <w:sz w:val="29"/>
                <w:szCs w:val="29"/>
                <w:lang w:val="kk-KZ"/>
              </w:rPr>
              <m:t>ү</m:t>
            </m:r>
          </m:sub>
        </m:sSub>
      </m:oMath>
      <w:r w:rsidR="00DF37C4" w:rsidRPr="00321B01">
        <w:rPr>
          <w:rFonts w:ascii="Times New Roman" w:hAnsi="Times New Roman" w:cs="Times New Roman"/>
          <w:sz w:val="29"/>
          <w:szCs w:val="29"/>
          <w:lang w:val="kk-KZ"/>
        </w:rPr>
        <w:t xml:space="preserve">немесе </w:t>
      </w:r>
      <m:oMath>
        <m:sSub>
          <m:sSubPr>
            <m:ctrlPr>
              <w:rPr>
                <w:rFonts w:ascii="Cambria Math" w:hAnsi="Cambria Math" w:cs="Times New Roman"/>
                <w:i/>
                <w:sz w:val="29"/>
                <w:szCs w:val="29"/>
              </w:rPr>
            </m:ctrlPr>
          </m:sSubPr>
          <m:e>
            <m:r>
              <w:rPr>
                <w:rFonts w:ascii="Cambria Math" w:hAnsi="Cambria Math" w:cs="Times New Roman"/>
                <w:sz w:val="29"/>
                <w:szCs w:val="29"/>
                <w:lang w:val="en-US"/>
              </w:rPr>
              <m:t>k</m:t>
            </m:r>
          </m:e>
          <m:sub>
            <m:r>
              <w:rPr>
                <w:rFonts w:ascii="Cambria Math" w:hAnsi="Cambria Math" w:cs="Times New Roman"/>
                <w:sz w:val="29"/>
                <w:szCs w:val="29"/>
              </w:rPr>
              <m:t>ин</m:t>
            </m:r>
          </m:sub>
        </m:sSub>
        <m:d>
          <m:dPr>
            <m:begChr m:val="["/>
            <m:endChr m:val="]"/>
            <m:ctrlPr>
              <w:rPr>
                <w:rFonts w:ascii="Cambria Math" w:hAnsi="Cambria Math" w:cs="Times New Roman"/>
                <w:i/>
                <w:sz w:val="29"/>
                <w:szCs w:val="29"/>
                <w:lang w:val="en-US"/>
              </w:rPr>
            </m:ctrlPr>
          </m:dPr>
          <m:e>
            <m:r>
              <w:rPr>
                <w:rFonts w:ascii="Cambria Math" w:hAnsi="Cambria Math" w:cs="Times New Roman"/>
                <w:sz w:val="29"/>
                <w:szCs w:val="29"/>
              </w:rPr>
              <m:t>Кат</m:t>
            </m:r>
          </m:e>
        </m:d>
        <m:d>
          <m:dPr>
            <m:begChr m:val="["/>
            <m:endChr m:val="]"/>
            <m:ctrlPr>
              <w:rPr>
                <w:rFonts w:ascii="Cambria Math" w:hAnsi="Cambria Math" w:cs="Times New Roman"/>
                <w:i/>
                <w:sz w:val="29"/>
                <w:szCs w:val="29"/>
                <w:lang w:val="en-US"/>
              </w:rPr>
            </m:ctrlPr>
          </m:dPr>
          <m:e>
            <m:r>
              <w:rPr>
                <w:rFonts w:ascii="Cambria Math" w:hAnsi="Cambria Math" w:cs="Times New Roman"/>
                <w:sz w:val="29"/>
                <w:szCs w:val="29"/>
              </w:rPr>
              <m:t>Сокат</m:t>
            </m:r>
          </m:e>
        </m:d>
        <m:d>
          <m:dPr>
            <m:begChr m:val="["/>
            <m:endChr m:val="]"/>
            <m:ctrlPr>
              <w:rPr>
                <w:rFonts w:ascii="Cambria Math" w:hAnsi="Cambria Math" w:cs="Times New Roman"/>
                <w:i/>
                <w:sz w:val="29"/>
                <w:szCs w:val="29"/>
                <w:lang w:val="en-US"/>
              </w:rPr>
            </m:ctrlPr>
          </m:dPr>
          <m:e>
            <m:r>
              <w:rPr>
                <w:rFonts w:ascii="Cambria Math" w:hAnsi="Cambria Math" w:cs="Times New Roman"/>
                <w:sz w:val="29"/>
                <w:szCs w:val="29"/>
                <w:lang w:val="en-US"/>
              </w:rPr>
              <m:t>M</m:t>
            </m:r>
          </m:e>
        </m:d>
        <m:r>
          <w:rPr>
            <w:rFonts w:ascii="Cambria Math" w:hAnsi="Cambria Math" w:cs="Times New Roman"/>
            <w:sz w:val="29"/>
            <w:szCs w:val="29"/>
          </w:rPr>
          <m:t>=</m:t>
        </m:r>
        <m:sSub>
          <m:sSubPr>
            <m:ctrlPr>
              <w:rPr>
                <w:rFonts w:ascii="Cambria Math" w:hAnsi="Cambria Math" w:cs="Times New Roman"/>
                <w:i/>
                <w:sz w:val="29"/>
                <w:szCs w:val="29"/>
                <w:lang w:val="en-US"/>
              </w:rPr>
            </m:ctrlPr>
          </m:sSubPr>
          <m:e>
            <m:r>
              <w:rPr>
                <w:rFonts w:ascii="Cambria Math" w:hAnsi="Cambria Math" w:cs="Times New Roman"/>
                <w:sz w:val="29"/>
                <w:szCs w:val="29"/>
                <w:lang w:val="en-US"/>
              </w:rPr>
              <m:t>k</m:t>
            </m:r>
          </m:e>
          <m:sub>
            <m:r>
              <w:rPr>
                <w:rFonts w:ascii="Cambria Math" w:hAnsi="Cambria Math" w:cs="Times New Roman"/>
                <w:sz w:val="29"/>
                <w:szCs w:val="29"/>
                <w:lang w:val="kk-KZ"/>
              </w:rPr>
              <m:t>ү</m:t>
            </m:r>
          </m:sub>
        </m:sSub>
        <m:r>
          <w:rPr>
            <w:rFonts w:ascii="Cambria Math" w:hAnsi="Cambria Math" w:cs="Times New Roman"/>
            <w:sz w:val="29"/>
            <w:szCs w:val="29"/>
          </w:rPr>
          <m:t>[</m:t>
        </m:r>
        <m:sSup>
          <m:sSupPr>
            <m:ctrlPr>
              <w:rPr>
                <w:rFonts w:ascii="Cambria Math" w:hAnsi="Cambria Math" w:cs="Times New Roman"/>
                <w:i/>
                <w:sz w:val="29"/>
                <w:szCs w:val="29"/>
                <w:lang w:val="en-US"/>
              </w:rPr>
            </m:ctrlPr>
          </m:sSupPr>
          <m:e>
            <m:r>
              <w:rPr>
                <w:rFonts w:ascii="Cambria Math" w:hAnsi="Cambria Math" w:cs="Times New Roman"/>
                <w:sz w:val="29"/>
                <w:szCs w:val="29"/>
                <w:lang w:val="en-US"/>
              </w:rPr>
              <m:t>M</m:t>
            </m:r>
          </m:e>
          <m:sup>
            <m:r>
              <w:rPr>
                <w:rFonts w:ascii="Cambria Math" w:hAnsi="Cambria Math" w:cs="Times New Roman"/>
                <w:sz w:val="29"/>
                <w:szCs w:val="29"/>
              </w:rPr>
              <m:t>+</m:t>
            </m:r>
          </m:sup>
        </m:sSup>
        <m:r>
          <w:rPr>
            <w:rFonts w:ascii="Cambria Math" w:hAnsi="Cambria Math" w:cs="Times New Roman"/>
            <w:sz w:val="29"/>
            <w:szCs w:val="29"/>
          </w:rPr>
          <m:t>]</m:t>
        </m:r>
      </m:oMath>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Активті макрокатиондардың концентрациясы</w:t>
      </w:r>
      <w:r w:rsidRPr="00321B01">
        <w:rPr>
          <w:rFonts w:ascii="Times New Roman" w:hAnsi="Times New Roman" w:cs="Times New Roman"/>
          <w:sz w:val="29"/>
          <w:szCs w:val="29"/>
        </w:rPr>
        <w:t>:</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567F42" w:rsidRDefault="008F14C2" w:rsidP="00DD4592">
      <w:pPr>
        <w:autoSpaceDE w:val="0"/>
        <w:autoSpaceDN w:val="0"/>
        <w:adjustRightInd w:val="0"/>
        <w:spacing w:after="0"/>
        <w:jc w:val="both"/>
        <w:rPr>
          <w:rFonts w:ascii="Times New Roman" w:hAnsi="Times New Roman" w:cs="Times New Roman"/>
          <w:i/>
          <w:sz w:val="32"/>
          <w:szCs w:val="32"/>
          <w:lang w:val="kk-KZ"/>
        </w:rPr>
      </w:pPr>
      <m:oMathPara>
        <m:oMath>
          <m:sSup>
            <m:sSupPr>
              <m:ctrlPr>
                <w:rPr>
                  <w:rFonts w:ascii="Cambria Math" w:hAnsi="Cambria Math" w:cs="Times New Roman"/>
                  <w:i/>
                  <w:sz w:val="32"/>
                  <w:szCs w:val="32"/>
                  <w:lang w:val="en-US"/>
                </w:rPr>
              </m:ctrlPr>
            </m:sSupPr>
            <m:e>
              <m:r>
                <w:rPr>
                  <w:rFonts w:ascii="Cambria Math" w:hAnsi="Cambria Math" w:cs="Times New Roman"/>
                  <w:sz w:val="32"/>
                  <w:szCs w:val="32"/>
                  <w:lang w:val="en-US"/>
                </w:rPr>
                <m:t>M</m:t>
              </m:r>
            </m:e>
            <m:sup>
              <m:r>
                <w:rPr>
                  <w:rFonts w:ascii="Cambria Math" w:hAnsi="Cambria Math" w:cs="Times New Roman"/>
                  <w:sz w:val="32"/>
                  <w:szCs w:val="32"/>
                  <w:lang w:val="en-US"/>
                </w:rPr>
                <m:t>+</m:t>
              </m:r>
            </m:sup>
          </m:sSup>
          <m:r>
            <w:rPr>
              <w:rFonts w:ascii="Cambria Math" w:hAnsi="Cambria Math" w:cs="Times New Roman"/>
              <w:sz w:val="32"/>
              <w:szCs w:val="32"/>
              <w:lang w:val="en-US"/>
            </w:rPr>
            <m:t>=</m:t>
          </m:r>
          <m:d>
            <m:dPr>
              <m:ctrlPr>
                <w:rPr>
                  <w:rFonts w:ascii="Cambria Math" w:hAnsi="Cambria Math" w:cs="Times New Roman"/>
                  <w:i/>
                  <w:sz w:val="32"/>
                  <w:szCs w:val="32"/>
                  <w:lang w:val="en-US"/>
                </w:rPr>
              </m:ctrlPr>
            </m:dPr>
            <m:e>
              <m:f>
                <m:fPr>
                  <m:ctrlPr>
                    <w:rPr>
                      <w:rFonts w:ascii="Cambria Math" w:hAnsi="Cambria Math" w:cs="Times New Roman"/>
                      <w:i/>
                      <w:sz w:val="32"/>
                      <w:szCs w:val="32"/>
                      <w:lang w:val="en-US"/>
                    </w:rPr>
                  </m:ctrlPr>
                </m:fPr>
                <m:num>
                  <m:sSub>
                    <m:sSubPr>
                      <m:ctrlPr>
                        <w:rPr>
                          <w:rFonts w:ascii="Cambria Math" w:hAnsi="Cambria Math" w:cs="Times New Roman"/>
                          <w:i/>
                          <w:sz w:val="32"/>
                          <w:szCs w:val="32"/>
                          <w:lang w:val="en-US"/>
                        </w:rPr>
                      </m:ctrlPr>
                    </m:sSubPr>
                    <m:e>
                      <m:r>
                        <w:rPr>
                          <w:rFonts w:ascii="Cambria Math" w:hAnsi="Cambria Math" w:cs="Times New Roman"/>
                          <w:sz w:val="32"/>
                          <w:szCs w:val="32"/>
                          <w:lang w:val="en-US"/>
                        </w:rPr>
                        <m:t>k</m:t>
                      </m:r>
                    </m:e>
                    <m:sub>
                      <m:r>
                        <w:rPr>
                          <w:rFonts w:ascii="Cambria Math" w:hAnsi="Cambria Math" w:cs="Times New Roman"/>
                          <w:sz w:val="32"/>
                          <w:szCs w:val="32"/>
                        </w:rPr>
                        <m:t>ин</m:t>
                      </m:r>
                    </m:sub>
                  </m:sSub>
                </m:num>
                <m:den>
                  <m:sSub>
                    <m:sSubPr>
                      <m:ctrlPr>
                        <w:rPr>
                          <w:rFonts w:ascii="Cambria Math" w:hAnsi="Cambria Math" w:cs="Times New Roman"/>
                          <w:i/>
                          <w:sz w:val="32"/>
                          <w:szCs w:val="32"/>
                          <w:lang w:val="en-US"/>
                        </w:rPr>
                      </m:ctrlPr>
                    </m:sSubPr>
                    <m:e>
                      <m:r>
                        <w:rPr>
                          <w:rFonts w:ascii="Cambria Math" w:hAnsi="Cambria Math" w:cs="Times New Roman"/>
                          <w:sz w:val="32"/>
                          <w:szCs w:val="32"/>
                          <w:lang w:val="en-US"/>
                        </w:rPr>
                        <m:t>k</m:t>
                      </m:r>
                    </m:e>
                    <m:sub>
                      <m:r>
                        <w:rPr>
                          <w:rFonts w:ascii="Cambria Math" w:hAnsi="Cambria Math" w:cs="Times New Roman"/>
                          <w:sz w:val="32"/>
                          <w:szCs w:val="32"/>
                          <w:lang w:val="kk-KZ"/>
                        </w:rPr>
                        <m:t>ү</m:t>
                      </m:r>
                    </m:sub>
                  </m:sSub>
                </m:den>
              </m:f>
            </m:e>
          </m:d>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Кат</m:t>
              </m:r>
            </m:e>
          </m:d>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Сокат</m:t>
              </m:r>
            </m:e>
          </m:d>
          <m:r>
            <w:rPr>
              <w:rFonts w:ascii="Cambria Math" w:hAnsi="Cambria Math" w:cs="Times New Roman"/>
              <w:sz w:val="32"/>
              <w:szCs w:val="32"/>
              <w:lang w:val="en-US"/>
            </w:rPr>
            <m:t>[M]</m:t>
          </m:r>
        </m:oMath>
      </m:oMathPara>
    </w:p>
    <w:p w:rsidR="00A04849" w:rsidRPr="00321B01" w:rsidRDefault="00A04849" w:rsidP="00DD4592">
      <w:pPr>
        <w:autoSpaceDE w:val="0"/>
        <w:autoSpaceDN w:val="0"/>
        <w:adjustRightInd w:val="0"/>
        <w:spacing w:after="0"/>
        <w:jc w:val="both"/>
        <w:rPr>
          <w:rFonts w:ascii="Times New Roman" w:hAnsi="Times New Roman" w:cs="Times New Roman"/>
          <w:i/>
          <w:sz w:val="29"/>
          <w:szCs w:val="29"/>
          <w:lang w:val="kk-KZ"/>
        </w:rPr>
      </w:pPr>
    </w:p>
    <w:p w:rsidR="00DF37C4"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Процестің жалпы жылдамдығы тізбектің өсу реакциясының жылдамдығымен анықталады:</w:t>
      </w:r>
    </w:p>
    <w:p w:rsidR="00567F42" w:rsidRPr="00321B01" w:rsidRDefault="00567F42" w:rsidP="00567F42">
      <w:pPr>
        <w:autoSpaceDE w:val="0"/>
        <w:autoSpaceDN w:val="0"/>
        <w:adjustRightInd w:val="0"/>
        <w:spacing w:after="0"/>
        <w:ind w:firstLine="708"/>
        <w:jc w:val="both"/>
        <w:rPr>
          <w:rFonts w:ascii="Times New Roman" w:hAnsi="Times New Roman" w:cs="Times New Roman"/>
          <w:sz w:val="29"/>
          <w:szCs w:val="29"/>
          <w:lang w:val="kk-KZ"/>
        </w:rPr>
      </w:pPr>
    </w:p>
    <w:p w:rsidR="00DF37C4" w:rsidRPr="00567F42" w:rsidRDefault="008F14C2" w:rsidP="00DD4592">
      <w:pPr>
        <w:autoSpaceDE w:val="0"/>
        <w:autoSpaceDN w:val="0"/>
        <w:adjustRightInd w:val="0"/>
        <w:spacing w:after="0"/>
        <w:jc w:val="both"/>
        <w:rPr>
          <w:rFonts w:ascii="Times New Roman" w:hAnsi="Times New Roman" w:cs="Times New Roman"/>
          <w:sz w:val="32"/>
          <w:szCs w:val="32"/>
        </w:rPr>
      </w:pPr>
      <m:oMathPara>
        <m:oMath>
          <m:sSub>
            <m:sSubPr>
              <m:ctrlPr>
                <w:rPr>
                  <w:rFonts w:ascii="Cambria Math" w:hAnsi="Cambria Math" w:cs="Times New Roman"/>
                  <w:i/>
                  <w:sz w:val="32"/>
                  <w:szCs w:val="32"/>
                </w:rPr>
              </m:ctrlPr>
            </m:sSubPr>
            <m:e>
              <m:r>
                <w:rPr>
                  <w:rFonts w:ascii="Cambria Math" w:hAnsi="Cambria Math" w:cs="Times New Roman"/>
                  <w:sz w:val="32"/>
                  <w:szCs w:val="32"/>
                </w:rPr>
                <m:t>v</m:t>
              </m:r>
            </m:e>
            <m:sub>
              <m:r>
                <w:rPr>
                  <w:rFonts w:ascii="Cambria Math" w:hAnsi="Cambria Math" w:cs="Times New Roman"/>
                  <w:sz w:val="32"/>
                  <w:szCs w:val="32"/>
                </w:rPr>
                <m:t>жалпы</m:t>
              </m:r>
            </m:sub>
          </m:sSub>
          <m:r>
            <w:rPr>
              <w:rFonts w:ascii="Cambria Math" w:hAnsi="Cambria Math" w:cs="Times New Roman"/>
              <w:sz w:val="32"/>
              <w:szCs w:val="32"/>
            </w:rPr>
            <m:t>=</m:t>
          </m:r>
          <m:sSub>
            <m:sSubPr>
              <m:ctrlPr>
                <w:rPr>
                  <w:rFonts w:ascii="Cambria Math" w:hAnsi="Cambria Math" w:cs="Times New Roman"/>
                  <w:i/>
                  <w:sz w:val="32"/>
                  <w:szCs w:val="32"/>
                </w:rPr>
              </m:ctrlPr>
            </m:sSubPr>
            <m:e>
              <m:r>
                <w:rPr>
                  <w:rFonts w:ascii="Cambria Math" w:hAnsi="Cambria Math" w:cs="Times New Roman"/>
                  <w:sz w:val="32"/>
                  <w:szCs w:val="32"/>
                  <w:lang w:val="en-US"/>
                </w:rPr>
                <m:t>k</m:t>
              </m:r>
            </m:e>
            <m:sub>
              <m:r>
                <w:rPr>
                  <w:rFonts w:ascii="Cambria Math" w:hAnsi="Cambria Math" w:cs="Times New Roman"/>
                  <w:sz w:val="32"/>
                  <w:szCs w:val="32"/>
                </w:rPr>
                <m:t>p</m:t>
              </m:r>
            </m:sub>
          </m:sSub>
          <m:d>
            <m:dPr>
              <m:begChr m:val="["/>
              <m:endChr m:val="]"/>
              <m:ctrlPr>
                <w:rPr>
                  <w:rFonts w:ascii="Cambria Math" w:hAnsi="Cambria Math" w:cs="Times New Roman"/>
                  <w:i/>
                  <w:sz w:val="32"/>
                  <w:szCs w:val="32"/>
                </w:rPr>
              </m:ctrlPr>
            </m:dPr>
            <m:e>
              <m:r>
                <w:rPr>
                  <w:rFonts w:ascii="Cambria Math" w:hAnsi="Cambria Math" w:cs="Times New Roman"/>
                  <w:sz w:val="32"/>
                  <w:szCs w:val="32"/>
                </w:rPr>
                <m:t>M</m:t>
              </m:r>
            </m:e>
          </m:d>
          <m:r>
            <w:rPr>
              <w:rFonts w:ascii="Cambria Math" w:hAnsi="Cambria Math" w:cs="Times New Roman"/>
              <w:sz w:val="32"/>
              <w:szCs w:val="32"/>
            </w:rPr>
            <m:t>[</m:t>
          </m:r>
          <m:sSup>
            <m:sSupPr>
              <m:ctrlPr>
                <w:rPr>
                  <w:rFonts w:ascii="Cambria Math" w:hAnsi="Cambria Math" w:cs="Times New Roman"/>
                  <w:i/>
                  <w:sz w:val="32"/>
                  <w:szCs w:val="32"/>
                </w:rPr>
              </m:ctrlPr>
            </m:sSupPr>
            <m:e>
              <m:r>
                <w:rPr>
                  <w:rFonts w:ascii="Cambria Math" w:hAnsi="Cambria Math" w:cs="Times New Roman"/>
                  <w:sz w:val="32"/>
                  <w:szCs w:val="32"/>
                </w:rPr>
                <m:t>M</m:t>
              </m:r>
            </m:e>
            <m:sup>
              <m:r>
                <w:rPr>
                  <w:rFonts w:ascii="Cambria Math" w:hAnsi="Cambria Math" w:cs="Times New Roman"/>
                  <w:sz w:val="32"/>
                  <w:szCs w:val="32"/>
                </w:rPr>
                <m:t>+</m:t>
              </m:r>
            </m:sup>
          </m:sSup>
          <m:r>
            <w:rPr>
              <w:rFonts w:ascii="Cambria Math" w:hAnsi="Cambria Math" w:cs="Times New Roman"/>
              <w:sz w:val="32"/>
              <w:szCs w:val="32"/>
            </w:rPr>
            <m:t>]</m:t>
          </m:r>
        </m:oMath>
      </m:oMathPara>
    </w:p>
    <w:p w:rsidR="00567F42" w:rsidRPr="00567F42" w:rsidRDefault="00567F42" w:rsidP="00DD4592">
      <w:pPr>
        <w:autoSpaceDE w:val="0"/>
        <w:autoSpaceDN w:val="0"/>
        <w:adjustRightInd w:val="0"/>
        <w:spacing w:after="0"/>
        <w:jc w:val="both"/>
        <w:rPr>
          <w:rFonts w:ascii="Times New Roman" w:hAnsi="Times New Roman" w:cs="Times New Roman"/>
          <w:sz w:val="32"/>
          <w:szCs w:val="32"/>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Осы теңдеуге өсіп келе жатқан карбкатионның концентрациясын қойып, катиондық полимерленудің жылдамдығын катализатор, сокатализатор және мономер концентрацияларының функциясы ретінде көрсетуге болады</w:t>
      </w:r>
      <w:r w:rsidRPr="00321B01">
        <w:rPr>
          <w:rFonts w:ascii="Times New Roman" w:hAnsi="Times New Roman" w:cs="Times New Roman"/>
          <w:sz w:val="29"/>
          <w:szCs w:val="29"/>
        </w:rPr>
        <w:t>:</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567F42" w:rsidRDefault="008F14C2" w:rsidP="00DD4592">
      <w:pPr>
        <w:autoSpaceDE w:val="0"/>
        <w:autoSpaceDN w:val="0"/>
        <w:adjustRightInd w:val="0"/>
        <w:spacing w:after="0"/>
        <w:jc w:val="both"/>
        <w:rPr>
          <w:rFonts w:ascii="Times New Roman" w:hAnsi="Times New Roman" w:cs="Times New Roman"/>
          <w:i/>
          <w:sz w:val="32"/>
          <w:szCs w:val="32"/>
          <w:lang w:val="kk-KZ"/>
        </w:rPr>
      </w:pPr>
      <m:oMathPara>
        <m:oMath>
          <m:sSub>
            <m:sSubPr>
              <m:ctrlPr>
                <w:rPr>
                  <w:rFonts w:ascii="Cambria Math" w:hAnsi="Cambria Math" w:cs="Times New Roman"/>
                  <w:i/>
                  <w:sz w:val="32"/>
                  <w:szCs w:val="32"/>
                </w:rPr>
              </m:ctrlPr>
            </m:sSubPr>
            <m:e>
              <m:r>
                <w:rPr>
                  <w:rFonts w:ascii="Cambria Math" w:hAnsi="Cambria Math" w:cs="Times New Roman"/>
                  <w:sz w:val="32"/>
                  <w:szCs w:val="32"/>
                </w:rPr>
                <m:t>v</m:t>
              </m:r>
            </m:e>
            <m:sub>
              <m:r>
                <w:rPr>
                  <w:rFonts w:ascii="Cambria Math" w:hAnsi="Cambria Math" w:cs="Times New Roman"/>
                  <w:sz w:val="32"/>
                  <w:szCs w:val="32"/>
                </w:rPr>
                <m:t>жалпы</m:t>
              </m:r>
            </m:sub>
          </m:sSub>
          <m:r>
            <w:rPr>
              <w:rFonts w:ascii="Cambria Math" w:hAnsi="Cambria Math" w:cs="Times New Roman"/>
              <w:sz w:val="32"/>
              <w:szCs w:val="32"/>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k</m:t>
              </m:r>
            </m:e>
            <m:sub>
              <m:r>
                <w:rPr>
                  <w:rFonts w:ascii="Cambria Math" w:hAnsi="Cambria Math" w:cs="Times New Roman"/>
                  <w:sz w:val="32"/>
                  <w:szCs w:val="32"/>
                  <w:lang w:val="kk-KZ"/>
                </w:rPr>
                <m:t>ө</m:t>
              </m:r>
            </m:sub>
          </m:sSub>
          <m:d>
            <m:dPr>
              <m:ctrlPr>
                <w:rPr>
                  <w:rFonts w:ascii="Cambria Math" w:hAnsi="Cambria Math" w:cs="Times New Roman"/>
                  <w:i/>
                  <w:sz w:val="32"/>
                  <w:szCs w:val="32"/>
                  <w:lang w:val="en-US"/>
                </w:rPr>
              </m:ctrlPr>
            </m:dPr>
            <m:e>
              <m:sSub>
                <m:sSubPr>
                  <m:ctrlPr>
                    <w:rPr>
                      <w:rFonts w:ascii="Cambria Math" w:hAnsi="Cambria Math" w:cs="Times New Roman"/>
                      <w:i/>
                      <w:sz w:val="32"/>
                      <w:szCs w:val="32"/>
                      <w:lang w:val="en-US"/>
                    </w:rPr>
                  </m:ctrlPr>
                </m:sSubPr>
                <m:e>
                  <m:r>
                    <w:rPr>
                      <w:rFonts w:ascii="Cambria Math" w:hAnsi="Cambria Math" w:cs="Times New Roman"/>
                      <w:sz w:val="32"/>
                      <w:szCs w:val="32"/>
                      <w:lang w:val="en-US"/>
                    </w:rPr>
                    <m:t>k</m:t>
                  </m:r>
                </m:e>
                <m:sub>
                  <m:r>
                    <w:rPr>
                      <w:rFonts w:ascii="Cambria Math" w:hAnsi="Cambria Math" w:cs="Times New Roman"/>
                      <w:sz w:val="32"/>
                      <w:szCs w:val="32"/>
                    </w:rPr>
                    <m:t>ин</m:t>
                  </m:r>
                </m:sub>
              </m:sSub>
              <m:r>
                <w:rPr>
                  <w:rFonts w:ascii="Cambria Math" w:hAnsi="Cambria Math" w:cs="Times New Roman"/>
                  <w:sz w:val="32"/>
                  <w:szCs w:val="32"/>
                  <w:lang w:val="en-US"/>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k</m:t>
                  </m:r>
                </m:e>
                <m:sub>
                  <m:r>
                    <w:rPr>
                      <w:rFonts w:ascii="Cambria Math" w:hAnsi="Cambria Math" w:cs="Times New Roman"/>
                      <w:sz w:val="32"/>
                      <w:szCs w:val="32"/>
                      <w:lang w:val="kk-KZ"/>
                    </w:rPr>
                    <m:t>ү</m:t>
                  </m:r>
                </m:sub>
              </m:sSub>
            </m:e>
          </m:d>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Кат</m:t>
              </m:r>
            </m:e>
          </m:d>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Сокат</m:t>
              </m:r>
            </m:e>
          </m:d>
          <m:sSup>
            <m:sSupPr>
              <m:ctrlPr>
                <w:rPr>
                  <w:rFonts w:ascii="Cambria Math" w:hAnsi="Cambria Math" w:cs="Times New Roman"/>
                  <w:i/>
                  <w:sz w:val="32"/>
                  <w:szCs w:val="32"/>
                  <w:lang w:val="en-US"/>
                </w:rPr>
              </m:ctrlPr>
            </m:sSupPr>
            <m:e>
              <m:r>
                <w:rPr>
                  <w:rFonts w:ascii="Cambria Math" w:hAnsi="Cambria Math" w:cs="Times New Roman"/>
                  <w:sz w:val="32"/>
                  <w:szCs w:val="32"/>
                  <w:lang w:val="en-US"/>
                </w:rPr>
                <m:t>[M]</m:t>
              </m:r>
            </m:e>
            <m:sup>
              <m:r>
                <w:rPr>
                  <w:rFonts w:ascii="Cambria Math" w:hAnsi="Cambria Math" w:cs="Times New Roman"/>
                  <w:sz w:val="32"/>
                  <w:szCs w:val="32"/>
                  <w:lang w:val="en-US"/>
                </w:rPr>
                <m:t>2</m:t>
              </m:r>
            </m:sup>
          </m:sSup>
          <m:r>
            <w:rPr>
              <w:rFonts w:ascii="Cambria Math" w:hAnsi="Cambria Math" w:cs="Times New Roman"/>
              <w:sz w:val="32"/>
              <w:szCs w:val="32"/>
              <w:lang w:val="en-US"/>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k</m:t>
              </m:r>
            </m:e>
            <m:sub>
              <m:r>
                <w:rPr>
                  <w:rFonts w:ascii="Cambria Math" w:hAnsi="Cambria Math" w:cs="Times New Roman"/>
                  <w:sz w:val="32"/>
                  <w:szCs w:val="32"/>
                </w:rPr>
                <m:t>жалпы</m:t>
              </m:r>
            </m:sub>
          </m:sSub>
          <m:d>
            <m:dPr>
              <m:begChr m:val="["/>
              <m:endChr m:val="]"/>
              <m:ctrlPr>
                <w:rPr>
                  <w:rFonts w:ascii="Cambria Math" w:hAnsi="Cambria Math" w:cs="Times New Roman"/>
                  <w:i/>
                  <w:sz w:val="32"/>
                  <w:szCs w:val="32"/>
                  <w:lang w:val="en-US"/>
                </w:rPr>
              </m:ctrlPr>
            </m:dPr>
            <m:e>
              <m:r>
                <w:rPr>
                  <w:rFonts w:ascii="Cambria Math" w:hAnsi="Cambria Math" w:cs="Times New Roman"/>
                  <w:sz w:val="32"/>
                  <w:szCs w:val="32"/>
                </w:rPr>
                <m:t>Кат</m:t>
              </m:r>
            </m:e>
          </m:d>
          <m:r>
            <w:rPr>
              <w:rFonts w:ascii="Cambria Math" w:hAnsi="Cambria Math" w:cs="Times New Roman"/>
              <w:sz w:val="32"/>
              <w:szCs w:val="32"/>
              <w:lang w:val="en-US"/>
            </w:rPr>
            <m:t>[</m:t>
          </m:r>
          <m:r>
            <w:rPr>
              <w:rFonts w:ascii="Cambria Math" w:hAnsi="Cambria Math" w:cs="Times New Roman"/>
              <w:sz w:val="32"/>
              <w:szCs w:val="32"/>
            </w:rPr>
            <m:t>Сокат</m:t>
          </m:r>
          <m:r>
            <w:rPr>
              <w:rFonts w:ascii="Cambria Math" w:hAnsi="Cambria Math" w:cs="Times New Roman"/>
              <w:sz w:val="32"/>
              <w:szCs w:val="32"/>
              <w:lang w:val="en-US"/>
            </w:rPr>
            <m:t>]</m:t>
          </m:r>
          <m:sSup>
            <m:sSupPr>
              <m:ctrlPr>
                <w:rPr>
                  <w:rFonts w:ascii="Cambria Math" w:hAnsi="Cambria Math" w:cs="Times New Roman"/>
                  <w:i/>
                  <w:sz w:val="32"/>
                  <w:szCs w:val="32"/>
                  <w:lang w:val="en-US"/>
                </w:rPr>
              </m:ctrlPr>
            </m:sSupPr>
            <m:e>
              <m:r>
                <w:rPr>
                  <w:rFonts w:ascii="Cambria Math" w:hAnsi="Cambria Math" w:cs="Times New Roman"/>
                  <w:sz w:val="32"/>
                  <w:szCs w:val="32"/>
                  <w:lang w:val="en-US"/>
                </w:rPr>
                <m:t>[M]</m:t>
              </m:r>
            </m:e>
            <m:sup>
              <m:r>
                <w:rPr>
                  <w:rFonts w:ascii="Cambria Math" w:hAnsi="Cambria Math" w:cs="Times New Roman"/>
                  <w:sz w:val="32"/>
                  <w:szCs w:val="32"/>
                  <w:lang w:val="en-US"/>
                </w:rPr>
                <m:t>2</m:t>
              </m:r>
            </m:sup>
          </m:sSup>
        </m:oMath>
      </m:oMathPara>
    </w:p>
    <w:p w:rsidR="00A04849" w:rsidRPr="00321B01" w:rsidRDefault="00A04849" w:rsidP="00DD4592">
      <w:pPr>
        <w:autoSpaceDE w:val="0"/>
        <w:autoSpaceDN w:val="0"/>
        <w:adjustRightInd w:val="0"/>
        <w:spacing w:after="0"/>
        <w:jc w:val="both"/>
        <w:rPr>
          <w:rFonts w:ascii="Times New Roman" w:hAnsi="Times New Roman" w:cs="Times New Roman"/>
          <w:i/>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Полимерлену дәрежесі тізбек өсу реакциясы мен реакцияның тоқталу жылдамдықтарының қатынасымен анықталады:</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567F42" w:rsidRDefault="008F14C2" w:rsidP="00DD4592">
      <w:pPr>
        <w:autoSpaceDE w:val="0"/>
        <w:autoSpaceDN w:val="0"/>
        <w:adjustRightInd w:val="0"/>
        <w:spacing w:after="0"/>
        <w:jc w:val="both"/>
        <w:rPr>
          <w:rFonts w:ascii="Times New Roman" w:hAnsi="Times New Roman" w:cs="Times New Roman"/>
          <w:sz w:val="32"/>
          <w:szCs w:val="32"/>
          <w:lang w:val="kk-KZ"/>
        </w:rPr>
      </w:pPr>
      <m:oMathPara>
        <m:oMath>
          <m:acc>
            <m:accPr>
              <m:chr m:val="̅"/>
              <m:ctrlPr>
                <w:rPr>
                  <w:rFonts w:ascii="Cambria Math" w:hAnsi="Cambria Math" w:cs="Times New Roman"/>
                  <w:i/>
                  <w:sz w:val="32"/>
                  <w:szCs w:val="32"/>
                  <w:lang w:val="en-US"/>
                </w:rPr>
              </m:ctrlPr>
            </m:accPr>
            <m:e>
              <m:r>
                <w:rPr>
                  <w:rFonts w:ascii="Cambria Math" w:hAnsi="Cambria Math" w:cs="Times New Roman"/>
                  <w:sz w:val="32"/>
                  <w:szCs w:val="32"/>
                  <w:lang w:val="en-US"/>
                </w:rPr>
                <m:t>n</m:t>
              </m:r>
            </m:e>
          </m:acc>
          <m:r>
            <w:rPr>
              <w:rFonts w:ascii="Cambria Math" w:hAnsi="Cambria Math" w:cs="Times New Roman"/>
              <w:sz w:val="32"/>
              <w:szCs w:val="32"/>
              <w:lang w:val="en-US"/>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lang w:val="kk-KZ"/>
                </w:rPr>
                <m:t>ө</m:t>
              </m:r>
            </m:sub>
          </m:sSub>
          <m:r>
            <w:rPr>
              <w:rFonts w:ascii="Cambria Math" w:hAnsi="Cambria Math" w:cs="Times New Roman"/>
              <w:sz w:val="32"/>
              <w:szCs w:val="32"/>
              <w:lang w:val="en-US"/>
            </w:rPr>
            <m:t>/</m:t>
          </m:r>
          <m:d>
            <m:dPr>
              <m:ctrlPr>
                <w:rPr>
                  <w:rFonts w:ascii="Cambria Math" w:hAnsi="Cambria Math" w:cs="Times New Roman"/>
                  <w:i/>
                  <w:sz w:val="32"/>
                  <w:szCs w:val="32"/>
                  <w:lang w:val="en-US"/>
                </w:rPr>
              </m:ctrlPr>
            </m:dPr>
            <m:e>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lang w:val="kk-KZ"/>
                    </w:rPr>
                    <m:t>ү</m:t>
                  </m:r>
                </m:sub>
              </m:sSub>
              <m:r>
                <w:rPr>
                  <w:rFonts w:ascii="Cambria Math" w:hAnsi="Cambria Math" w:cs="Times New Roman"/>
                  <w:sz w:val="32"/>
                  <w:szCs w:val="32"/>
                  <w:lang w:val="en-US"/>
                </w:rPr>
                <m:t>+</m:t>
              </m:r>
              <m:sSub>
                <m:sSubPr>
                  <m:ctrlPr>
                    <w:rPr>
                      <w:rFonts w:ascii="Cambria Math" w:hAnsi="Cambria Math" w:cs="Times New Roman"/>
                      <w:i/>
                      <w:sz w:val="32"/>
                      <w:szCs w:val="32"/>
                      <w:lang w:val="en-US"/>
                    </w:rPr>
                  </m:ctrlPr>
                </m:sSubPr>
                <m:e>
                  <m:r>
                    <w:rPr>
                      <w:rFonts w:ascii="Cambria Math" w:hAnsi="Cambria Math" w:cs="Times New Roman"/>
                      <w:sz w:val="32"/>
                      <w:szCs w:val="32"/>
                      <w:lang w:val="en-US"/>
                    </w:rPr>
                    <m:t>v</m:t>
                  </m:r>
                </m:e>
                <m:sub>
                  <m:r>
                    <w:rPr>
                      <w:rFonts w:ascii="Cambria Math" w:hAnsi="Cambria Math" w:cs="Times New Roman"/>
                      <w:sz w:val="32"/>
                      <w:szCs w:val="32"/>
                    </w:rPr>
                    <m:t>Т</m:t>
                  </m:r>
                </m:sub>
              </m:sSub>
            </m:e>
          </m:d>
        </m:oMath>
      </m:oMathPara>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Қарапайым реакциялар жылдамдықтарының мәнін теңдеуге қойып, полимерлену дәрежесінің кері мәнін алуға болады:</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8F14C2" w:rsidP="00DD4592">
      <w:pPr>
        <w:autoSpaceDE w:val="0"/>
        <w:autoSpaceDN w:val="0"/>
        <w:adjustRightInd w:val="0"/>
        <w:spacing w:after="0"/>
        <w:jc w:val="center"/>
        <w:rPr>
          <w:rFonts w:ascii="Times New Roman" w:hAnsi="Times New Roman" w:cs="Times New Roman"/>
          <w:sz w:val="29"/>
          <w:szCs w:val="29"/>
          <w:lang w:val="kk-KZ"/>
        </w:rPr>
      </w:pPr>
      <m:oMathPara>
        <m:oMath>
          <m:f>
            <m:fPr>
              <m:ctrlPr>
                <w:rPr>
                  <w:rFonts w:ascii="Cambria Math" w:hAnsi="Cambria Math" w:cs="Times New Roman"/>
                  <w:i/>
                  <w:sz w:val="29"/>
                  <w:szCs w:val="29"/>
                </w:rPr>
              </m:ctrlPr>
            </m:fPr>
            <m:num>
              <m:r>
                <w:rPr>
                  <w:rFonts w:ascii="Cambria Math" w:hAnsi="Cambria Math" w:cs="Times New Roman"/>
                  <w:sz w:val="29"/>
                  <w:szCs w:val="29"/>
                  <w:lang w:val="en-US"/>
                </w:rPr>
                <m:t>1</m:t>
              </m:r>
            </m:num>
            <m:den>
              <m:acc>
                <m:accPr>
                  <m:chr m:val="̅"/>
                  <m:ctrlPr>
                    <w:rPr>
                      <w:rFonts w:ascii="Cambria Math" w:hAnsi="Cambria Math" w:cs="Times New Roman"/>
                      <w:i/>
                      <w:sz w:val="29"/>
                      <w:szCs w:val="29"/>
                    </w:rPr>
                  </m:ctrlPr>
                </m:accPr>
                <m:e>
                  <m:r>
                    <w:rPr>
                      <w:rFonts w:ascii="Cambria Math" w:hAnsi="Cambria Math" w:cs="Times New Roman"/>
                      <w:sz w:val="29"/>
                      <w:szCs w:val="29"/>
                    </w:rPr>
                    <m:t>n</m:t>
                  </m:r>
                </m:e>
              </m:acc>
            </m:den>
          </m:f>
          <m:r>
            <w:rPr>
              <w:rFonts w:ascii="Cambria Math" w:hAnsi="Cambria Math" w:cs="Times New Roman"/>
              <w:sz w:val="29"/>
              <w:szCs w:val="29"/>
              <w:lang w:val="en-US"/>
            </w:rPr>
            <m:t>=</m:t>
          </m:r>
          <m:f>
            <m:fPr>
              <m:ctrlPr>
                <w:rPr>
                  <w:rFonts w:ascii="Cambria Math" w:hAnsi="Cambria Math" w:cs="Times New Roman"/>
                  <w:i/>
                  <w:sz w:val="29"/>
                  <w:szCs w:val="29"/>
                </w:rPr>
              </m:ctrlPr>
            </m:fPr>
            <m:num>
              <m:sSub>
                <m:sSubPr>
                  <m:ctrlPr>
                    <w:rPr>
                      <w:rFonts w:ascii="Cambria Math" w:hAnsi="Cambria Math" w:cs="Times New Roman"/>
                      <w:i/>
                      <w:sz w:val="29"/>
                      <w:szCs w:val="29"/>
                    </w:rPr>
                  </m:ctrlPr>
                </m:sSubPr>
                <m:e>
                  <m:r>
                    <w:rPr>
                      <w:rFonts w:ascii="Cambria Math" w:hAnsi="Cambria Math" w:cs="Times New Roman"/>
                      <w:sz w:val="29"/>
                      <w:szCs w:val="29"/>
                    </w:rPr>
                    <m:t>k</m:t>
                  </m:r>
                </m:e>
                <m:sub>
                  <m:r>
                    <w:rPr>
                      <w:rFonts w:ascii="Cambria Math" w:hAnsi="Cambria Math" w:cs="Times New Roman"/>
                      <w:sz w:val="29"/>
                      <w:szCs w:val="29"/>
                    </w:rPr>
                    <m:t>пер</m:t>
                  </m:r>
                </m:sub>
              </m:sSub>
            </m:num>
            <m:den>
              <m:sSub>
                <m:sSubPr>
                  <m:ctrlPr>
                    <w:rPr>
                      <w:rFonts w:ascii="Cambria Math" w:hAnsi="Cambria Math" w:cs="Times New Roman"/>
                      <w:i/>
                      <w:sz w:val="29"/>
                      <w:szCs w:val="29"/>
                    </w:rPr>
                  </m:ctrlPr>
                </m:sSubPr>
                <m:e>
                  <m:r>
                    <w:rPr>
                      <w:rFonts w:ascii="Cambria Math" w:hAnsi="Cambria Math" w:cs="Times New Roman"/>
                      <w:sz w:val="29"/>
                      <w:szCs w:val="29"/>
                      <w:lang w:val="en-US"/>
                    </w:rPr>
                    <m:t>k</m:t>
                  </m:r>
                </m:e>
                <m:sub>
                  <m:r>
                    <w:rPr>
                      <w:rFonts w:ascii="Cambria Math" w:hAnsi="Cambria Math" w:cs="Times New Roman"/>
                      <w:sz w:val="29"/>
                      <w:szCs w:val="29"/>
                    </w:rPr>
                    <m:t>p</m:t>
                  </m:r>
                </m:sub>
              </m:sSub>
            </m:den>
          </m:f>
          <m:r>
            <w:rPr>
              <w:rFonts w:ascii="Cambria Math" w:hAnsi="Cambria Math" w:cs="Times New Roman"/>
              <w:sz w:val="29"/>
              <w:szCs w:val="29"/>
              <w:lang w:val="en-US"/>
            </w:rPr>
            <m:t>+</m:t>
          </m:r>
          <m:f>
            <m:fPr>
              <m:ctrlPr>
                <w:rPr>
                  <w:rFonts w:ascii="Cambria Math" w:hAnsi="Cambria Math" w:cs="Times New Roman"/>
                  <w:i/>
                  <w:sz w:val="29"/>
                  <w:szCs w:val="29"/>
                </w:rPr>
              </m:ctrlPr>
            </m:fPr>
            <m:num>
              <m:sSub>
                <m:sSubPr>
                  <m:ctrlPr>
                    <w:rPr>
                      <w:rFonts w:ascii="Cambria Math" w:hAnsi="Cambria Math" w:cs="Times New Roman"/>
                      <w:i/>
                      <w:sz w:val="29"/>
                      <w:szCs w:val="29"/>
                    </w:rPr>
                  </m:ctrlPr>
                </m:sSubPr>
                <m:e>
                  <m:r>
                    <w:rPr>
                      <w:rFonts w:ascii="Cambria Math" w:hAnsi="Cambria Math" w:cs="Times New Roman"/>
                      <w:sz w:val="29"/>
                      <w:szCs w:val="29"/>
                    </w:rPr>
                    <m:t>k</m:t>
                  </m:r>
                </m:e>
                <m:sub>
                  <m:r>
                    <w:rPr>
                      <w:rFonts w:ascii="Cambria Math" w:hAnsi="Cambria Math" w:cs="Times New Roman"/>
                      <w:sz w:val="29"/>
                      <w:szCs w:val="29"/>
                    </w:rPr>
                    <m:t>обр</m:t>
                  </m:r>
                </m:sub>
              </m:sSub>
            </m:num>
            <m:den>
              <m:sSub>
                <m:sSubPr>
                  <m:ctrlPr>
                    <w:rPr>
                      <w:rFonts w:ascii="Cambria Math" w:hAnsi="Cambria Math" w:cs="Times New Roman"/>
                      <w:i/>
                      <w:sz w:val="29"/>
                      <w:szCs w:val="29"/>
                    </w:rPr>
                  </m:ctrlPr>
                </m:sSubPr>
                <m:e>
                  <m:r>
                    <w:rPr>
                      <w:rFonts w:ascii="Cambria Math" w:hAnsi="Cambria Math" w:cs="Times New Roman"/>
                      <w:sz w:val="29"/>
                      <w:szCs w:val="29"/>
                      <w:lang w:val="en-US"/>
                    </w:rPr>
                    <m:t>k</m:t>
                  </m:r>
                </m:e>
                <m:sub>
                  <m:r>
                    <w:rPr>
                      <w:rFonts w:ascii="Cambria Math" w:hAnsi="Cambria Math" w:cs="Times New Roman"/>
                      <w:sz w:val="29"/>
                      <w:szCs w:val="29"/>
                    </w:rPr>
                    <m:t>p</m:t>
                  </m:r>
                </m:sub>
              </m:sSub>
            </m:den>
          </m:f>
          <m:r>
            <w:rPr>
              <w:rFonts w:ascii="Cambria Math" w:hAnsi="Cambria Math" w:cs="Times New Roman"/>
              <w:sz w:val="29"/>
              <w:szCs w:val="29"/>
              <w:lang w:val="en-US"/>
            </w:rPr>
            <m:t>[</m:t>
          </m:r>
          <m:r>
            <w:rPr>
              <w:rFonts w:ascii="Cambria Math" w:hAnsi="Cambria Math" w:cs="Times New Roman"/>
              <w:sz w:val="29"/>
              <w:szCs w:val="29"/>
            </w:rPr>
            <m:t>M</m:t>
          </m:r>
          <m:r>
            <w:rPr>
              <w:rFonts w:ascii="Cambria Math" w:hAnsi="Cambria Math" w:cs="Times New Roman"/>
              <w:sz w:val="29"/>
              <w:szCs w:val="29"/>
              <w:lang w:val="en-US"/>
            </w:rPr>
            <m:t>]</m:t>
          </m:r>
        </m:oMath>
      </m:oMathPara>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Орташа полимерлену дәрежесі катализатор концентрациясына байланысты емес. </w:t>
      </w:r>
    </w:p>
    <w:p w:rsidR="00DF37C4" w:rsidRPr="00321B01" w:rsidRDefault="00DF37C4" w:rsidP="00567F42">
      <w:pPr>
        <w:autoSpaceDE w:val="0"/>
        <w:autoSpaceDN w:val="0"/>
        <w:adjustRightInd w:val="0"/>
        <w:spacing w:after="0"/>
        <w:ind w:firstLine="708"/>
        <w:jc w:val="both"/>
        <w:rPr>
          <w:rStyle w:val="FontStyle13"/>
          <w:noProof/>
          <w:sz w:val="29"/>
          <w:szCs w:val="29"/>
          <w:vertAlign w:val="subscript"/>
          <w:lang w:val="kk-KZ"/>
        </w:rPr>
      </w:pPr>
      <w:r w:rsidRPr="00321B01">
        <w:rPr>
          <w:rFonts w:ascii="Times New Roman" w:hAnsi="Times New Roman" w:cs="Times New Roman"/>
          <w:b/>
          <w:sz w:val="29"/>
          <w:szCs w:val="29"/>
          <w:lang w:val="kk-KZ"/>
        </w:rPr>
        <w:t>3</w:t>
      </w:r>
      <w:r w:rsidRPr="00321B01">
        <w:rPr>
          <w:rFonts w:ascii="Times New Roman" w:hAnsi="Times New Roman" w:cs="Times New Roman"/>
          <w:sz w:val="29"/>
          <w:szCs w:val="29"/>
          <w:lang w:val="kk-KZ"/>
        </w:rPr>
        <w:t xml:space="preserve">. </w:t>
      </w:r>
      <w:r w:rsidRPr="00321B01">
        <w:rPr>
          <w:rStyle w:val="FontStyle13"/>
          <w:noProof/>
          <w:sz w:val="29"/>
          <w:szCs w:val="29"/>
          <w:lang w:val="kk-KZ"/>
        </w:rPr>
        <w:t xml:space="preserve">Аниондық полимерленуде өсіп келе жатқан активті тізбектің соңында теріс </w:t>
      </w:r>
      <w:r w:rsidRPr="00321B01">
        <w:rPr>
          <w:rStyle w:val="FontStyle13"/>
          <w:sz w:val="29"/>
          <w:szCs w:val="29"/>
          <w:lang w:val="kk-KZ"/>
        </w:rPr>
        <w:t xml:space="preserve">заряд болады. </w:t>
      </w:r>
      <w:r w:rsidRPr="00321B01">
        <w:rPr>
          <w:rStyle w:val="FontStyle13"/>
          <w:noProof/>
          <w:sz w:val="29"/>
          <w:szCs w:val="29"/>
          <w:lang w:val="kk-KZ"/>
        </w:rPr>
        <w:t xml:space="preserve">Аниондық </w:t>
      </w:r>
      <w:r w:rsidRPr="00321B01">
        <w:rPr>
          <w:rStyle w:val="FontStyle13"/>
          <w:sz w:val="29"/>
          <w:szCs w:val="29"/>
          <w:lang w:val="kk-KZ"/>
        </w:rPr>
        <w:t>поли</w:t>
      </w:r>
      <w:r w:rsidRPr="00321B01">
        <w:rPr>
          <w:rStyle w:val="FontStyle13"/>
          <w:sz w:val="29"/>
          <w:szCs w:val="29"/>
          <w:lang w:val="kk-KZ"/>
        </w:rPr>
        <w:softHyphen/>
        <w:t xml:space="preserve">мерленуге </w:t>
      </w:r>
      <w:r w:rsidRPr="00321B01">
        <w:rPr>
          <w:rStyle w:val="FontStyle13"/>
          <w:noProof/>
          <w:sz w:val="29"/>
          <w:szCs w:val="29"/>
          <w:lang w:val="kk-KZ"/>
        </w:rPr>
        <w:t xml:space="preserve">винилді. жэне дивинилді қатардағы, қос байланыс жанында электронакцепторлы орынбасарлары </w:t>
      </w:r>
      <w:r w:rsidRPr="00321B01">
        <w:rPr>
          <w:rStyle w:val="FontStyle13"/>
          <w:sz w:val="29"/>
          <w:szCs w:val="29"/>
          <w:lang w:val="kk-KZ"/>
        </w:rPr>
        <w:t xml:space="preserve">бар </w:t>
      </w:r>
      <w:r w:rsidRPr="00321B01">
        <w:rPr>
          <w:rStyle w:val="FontStyle13"/>
          <w:noProof/>
          <w:sz w:val="29"/>
          <w:szCs w:val="29"/>
          <w:lang w:val="kk-KZ"/>
        </w:rPr>
        <w:t xml:space="preserve">мономерлер оңай түседі. </w:t>
      </w:r>
    </w:p>
    <w:p w:rsidR="00DF37C4" w:rsidRPr="00321B01" w:rsidRDefault="00DF37C4" w:rsidP="00567F42">
      <w:pPr>
        <w:pStyle w:val="Style1"/>
        <w:widowControl/>
        <w:spacing w:line="276" w:lineRule="auto"/>
        <w:ind w:firstLine="708"/>
        <w:rPr>
          <w:rStyle w:val="FontStyle13"/>
          <w:noProof/>
          <w:sz w:val="29"/>
          <w:szCs w:val="29"/>
          <w:lang w:val="kk-KZ"/>
        </w:rPr>
      </w:pPr>
      <w:r w:rsidRPr="00321B01">
        <w:rPr>
          <w:rStyle w:val="FontStyle13"/>
          <w:noProof/>
          <w:sz w:val="29"/>
          <w:szCs w:val="29"/>
          <w:lang w:val="kk-KZ"/>
        </w:rPr>
        <w:t xml:space="preserve">Аниондык полимерленудің қатализаторлары ретінде электрондонорлы қосылыстар қолданылады. Негізінен сілтілік металдардың амидтері, сілтілік металдар мен олардың сұйық аммиактағы ерітінділері, сілтілік металдардың металлорганикалық қосылыстары, </w:t>
      </w:r>
      <w:r w:rsidRPr="00321B01">
        <w:rPr>
          <w:rStyle w:val="FontStyle13"/>
          <w:sz w:val="29"/>
          <w:szCs w:val="29"/>
          <w:lang w:val="kk-KZ"/>
        </w:rPr>
        <w:t xml:space="preserve">метал </w:t>
      </w:r>
      <w:r w:rsidRPr="00321B01">
        <w:rPr>
          <w:rStyle w:val="FontStyle13"/>
          <w:noProof/>
          <w:sz w:val="29"/>
          <w:szCs w:val="29"/>
          <w:lang w:val="kk-KZ"/>
        </w:rPr>
        <w:t>алкилдер және баскалар пайдаланылады.</w:t>
      </w:r>
    </w:p>
    <w:p w:rsidR="00DF37C4" w:rsidRPr="00321B01" w:rsidRDefault="00DF37C4" w:rsidP="00567F42">
      <w:pPr>
        <w:pStyle w:val="Style1"/>
        <w:widowControl/>
        <w:spacing w:line="276" w:lineRule="auto"/>
        <w:ind w:firstLine="708"/>
        <w:rPr>
          <w:rStyle w:val="FontStyle13"/>
          <w:noProof/>
          <w:sz w:val="29"/>
          <w:szCs w:val="29"/>
          <w:lang w:val="kk-KZ"/>
        </w:rPr>
      </w:pPr>
      <w:r w:rsidRPr="00321B01">
        <w:rPr>
          <w:rStyle w:val="FontStyle13"/>
          <w:sz w:val="29"/>
          <w:szCs w:val="29"/>
          <w:lang w:val="kk-KZ"/>
        </w:rPr>
        <w:t xml:space="preserve">Мысалы, инициатор </w:t>
      </w:r>
      <w:r w:rsidRPr="00321B01">
        <w:rPr>
          <w:rStyle w:val="FontStyle13"/>
          <w:noProof/>
          <w:sz w:val="29"/>
          <w:szCs w:val="29"/>
          <w:lang w:val="kk-KZ"/>
        </w:rPr>
        <w:t xml:space="preserve">ретінде сүйық аммиактағы </w:t>
      </w:r>
      <w:r w:rsidRPr="00321B01">
        <w:rPr>
          <w:rStyle w:val="FontStyle13"/>
          <w:sz w:val="29"/>
          <w:szCs w:val="29"/>
          <w:lang w:val="kk-KZ"/>
        </w:rPr>
        <w:t xml:space="preserve">натрий </w:t>
      </w:r>
      <w:r w:rsidRPr="00321B01">
        <w:rPr>
          <w:rStyle w:val="FontStyle13"/>
          <w:noProof/>
          <w:sz w:val="29"/>
          <w:szCs w:val="29"/>
          <w:lang w:val="kk-KZ"/>
        </w:rPr>
        <w:t xml:space="preserve">амиді алынған аниондық </w:t>
      </w:r>
      <w:r w:rsidRPr="00321B01">
        <w:rPr>
          <w:rStyle w:val="FontStyle13"/>
          <w:sz w:val="29"/>
          <w:szCs w:val="29"/>
          <w:lang w:val="kk-KZ"/>
        </w:rPr>
        <w:t xml:space="preserve">полимерлену </w:t>
      </w:r>
      <w:r w:rsidRPr="00321B01">
        <w:rPr>
          <w:rStyle w:val="FontStyle13"/>
          <w:noProof/>
          <w:sz w:val="29"/>
          <w:szCs w:val="29"/>
          <w:lang w:val="kk-KZ"/>
        </w:rPr>
        <w:t>механизмін көрсетүге болады:</w:t>
      </w:r>
    </w:p>
    <w:p w:rsidR="00A04849" w:rsidRPr="00321B01" w:rsidRDefault="00A04849" w:rsidP="00DD4592">
      <w:pPr>
        <w:pStyle w:val="Style1"/>
        <w:widowControl/>
        <w:spacing w:line="276" w:lineRule="auto"/>
        <w:ind w:firstLine="331"/>
        <w:rPr>
          <w:rStyle w:val="FontStyle13"/>
          <w:noProof/>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556270" cy="824998"/>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599857" cy="832890"/>
                    </a:xfrm>
                    <a:prstGeom prst="rect">
                      <a:avLst/>
                    </a:prstGeom>
                    <a:noFill/>
                    <a:ln>
                      <a:noFill/>
                    </a:ln>
                  </pic:spPr>
                </pic:pic>
              </a:graphicData>
            </a:graphic>
          </wp:inline>
        </w:drawing>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2. Тізбектің өсуі мономердің макроанионға біртіндеп қосылуы арқылы жүреді:</w: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567F42"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rPr>
        <w:object w:dxaOrig="7215" w:dyaOrig="735">
          <v:shape id="_x0000_i1060" type="#_x0000_t75" style="width:438.2pt;height:43.45pt" o:ole="">
            <v:imagedata r:id="rId118" o:title=""/>
          </v:shape>
          <o:OLEObject Type="Embed" ProgID="ChemDraw.Document.6.0" ShapeID="_x0000_i1060" DrawAspect="Content" ObjectID="_1685444627" r:id="rId119"/>
        </w:object>
      </w:r>
    </w:p>
    <w:p w:rsidR="00A04849" w:rsidRPr="00321B01" w:rsidRDefault="00A0484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rPr>
        <w:t>3. Тізбектің берілуі (</w:t>
      </w:r>
      <w:r w:rsidRPr="00321B01">
        <w:rPr>
          <w:rFonts w:ascii="Times New Roman" w:hAnsi="Times New Roman" w:cs="Times New Roman"/>
          <w:sz w:val="29"/>
          <w:szCs w:val="29"/>
          <w:lang w:val="kk-KZ"/>
        </w:rPr>
        <w:t>мысалы, еріткішке</w:t>
      </w:r>
      <w:r w:rsidRPr="00321B01">
        <w:rPr>
          <w:rFonts w:ascii="Times New Roman" w:hAnsi="Times New Roman" w:cs="Times New Roman"/>
          <w:sz w:val="29"/>
          <w:szCs w:val="29"/>
        </w:rPr>
        <w:t>)</w:t>
      </w: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210050" cy="645157"/>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4284097" cy="656504"/>
                    </a:xfrm>
                    <a:prstGeom prst="rect">
                      <a:avLst/>
                    </a:prstGeom>
                    <a:noFill/>
                    <a:ln>
                      <a:noFill/>
                    </a:ln>
                  </pic:spPr>
                </pic:pic>
              </a:graphicData>
            </a:graphic>
          </wp:inline>
        </w:drawing>
      </w: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Металлалкилдің әсерінен жүретін аниондық полимерленудің механизмін қарапайым түрде мына схемамен көрсетуге болады:</w:t>
      </w:r>
    </w:p>
    <w:p w:rsidR="00DF37C4" w:rsidRPr="00321B01" w:rsidRDefault="00DF37C4" w:rsidP="00DD4592">
      <w:p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rPr>
        <w:t>1. иницирлеу</w:t>
      </w:r>
    </w:p>
    <w:p w:rsidR="00DF37C4" w:rsidRDefault="00DF37C4" w:rsidP="00567F42">
      <w:pPr>
        <w:autoSpaceDE w:val="0"/>
        <w:autoSpaceDN w:val="0"/>
        <w:adjustRightInd w:val="0"/>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1609725" cy="382213"/>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661167" cy="394427"/>
                    </a:xfrm>
                    <a:prstGeom prst="rect">
                      <a:avLst/>
                    </a:prstGeom>
                    <a:noFill/>
                    <a:ln>
                      <a:noFill/>
                    </a:ln>
                  </pic:spPr>
                </pic:pic>
              </a:graphicData>
            </a:graphic>
          </wp:inline>
        </w:drawing>
      </w:r>
    </w:p>
    <w:p w:rsidR="00567F42" w:rsidRPr="00321B01" w:rsidRDefault="00567F42" w:rsidP="00DD4592">
      <w:pPr>
        <w:autoSpaceDE w:val="0"/>
        <w:autoSpaceDN w:val="0"/>
        <w:adjustRightInd w:val="0"/>
        <w:spacing w:after="0"/>
        <w:jc w:val="both"/>
        <w:rPr>
          <w:rFonts w:ascii="Times New Roman" w:hAnsi="Times New Roman" w:cs="Times New Roman"/>
          <w:sz w:val="29"/>
          <w:szCs w:val="29"/>
        </w:rPr>
      </w:pPr>
    </w:p>
    <w:p w:rsidR="00DF37C4" w:rsidRPr="00321B01" w:rsidRDefault="00DF37C4" w:rsidP="00567F42">
      <w:pPr>
        <w:autoSpaceDE w:val="0"/>
        <w:autoSpaceDN w:val="0"/>
        <w:adjustRightInd w:val="0"/>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838450" cy="754808"/>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59156" cy="760314"/>
                    </a:xfrm>
                    <a:prstGeom prst="rect">
                      <a:avLst/>
                    </a:prstGeom>
                    <a:noFill/>
                    <a:ln>
                      <a:noFill/>
                    </a:ln>
                  </pic:spPr>
                </pic:pic>
              </a:graphicData>
            </a:graphic>
          </wp:inline>
        </w:drawing>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567F42" w:rsidRDefault="00567F42" w:rsidP="00DD4592">
      <w:pPr>
        <w:autoSpaceDE w:val="0"/>
        <w:autoSpaceDN w:val="0"/>
        <w:adjustRightInd w:val="0"/>
        <w:spacing w:after="0"/>
        <w:jc w:val="both"/>
        <w:rPr>
          <w:rFonts w:ascii="Times New Roman" w:hAnsi="Times New Roman" w:cs="Times New Roman"/>
          <w:sz w:val="29"/>
          <w:szCs w:val="29"/>
        </w:rPr>
      </w:pPr>
    </w:p>
    <w:p w:rsidR="00567F42" w:rsidRDefault="00567F42" w:rsidP="00DD4592">
      <w:pPr>
        <w:autoSpaceDE w:val="0"/>
        <w:autoSpaceDN w:val="0"/>
        <w:adjustRightInd w:val="0"/>
        <w:spacing w:after="0"/>
        <w:jc w:val="both"/>
        <w:rPr>
          <w:rFonts w:ascii="Times New Roman" w:hAnsi="Times New Roman" w:cs="Times New Roman"/>
          <w:sz w:val="29"/>
          <w:szCs w:val="29"/>
        </w:rPr>
      </w:pPr>
    </w:p>
    <w:p w:rsidR="00567F42" w:rsidRDefault="00567F42" w:rsidP="00DD4592">
      <w:pPr>
        <w:autoSpaceDE w:val="0"/>
        <w:autoSpaceDN w:val="0"/>
        <w:adjustRightInd w:val="0"/>
        <w:spacing w:after="0"/>
        <w:jc w:val="both"/>
        <w:rPr>
          <w:rFonts w:ascii="Times New Roman" w:hAnsi="Times New Roman" w:cs="Times New Roman"/>
          <w:sz w:val="29"/>
          <w:szCs w:val="29"/>
        </w:rPr>
      </w:pPr>
    </w:p>
    <w:p w:rsidR="00DF37C4" w:rsidRPr="00567F42" w:rsidRDefault="00DF37C4" w:rsidP="00C6380A">
      <w:pPr>
        <w:pStyle w:val="ac"/>
        <w:numPr>
          <w:ilvl w:val="0"/>
          <w:numId w:val="5"/>
        </w:numPr>
        <w:autoSpaceDE w:val="0"/>
        <w:autoSpaceDN w:val="0"/>
        <w:adjustRightInd w:val="0"/>
        <w:spacing w:after="0"/>
        <w:jc w:val="both"/>
        <w:rPr>
          <w:rFonts w:ascii="Times New Roman" w:hAnsi="Times New Roman" w:cs="Times New Roman"/>
          <w:sz w:val="29"/>
          <w:szCs w:val="29"/>
        </w:rPr>
      </w:pPr>
      <w:r w:rsidRPr="00567F42">
        <w:rPr>
          <w:rFonts w:ascii="Times New Roman" w:hAnsi="Times New Roman" w:cs="Times New Roman"/>
          <w:sz w:val="29"/>
          <w:szCs w:val="29"/>
        </w:rPr>
        <w:t>Тізбектің өсуі:</w:t>
      </w:r>
    </w:p>
    <w:p w:rsidR="00567F42" w:rsidRPr="00567F42" w:rsidRDefault="00567F42" w:rsidP="00567F42">
      <w:pPr>
        <w:pStyle w:val="ac"/>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567F42">
      <w:pPr>
        <w:autoSpaceDE w:val="0"/>
        <w:autoSpaceDN w:val="0"/>
        <w:adjustRightInd w:val="0"/>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491035" cy="561975"/>
            <wp:effectExtent l="0" t="0" r="0" b="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494308" cy="562502"/>
                    </a:xfrm>
                    <a:prstGeom prst="rect">
                      <a:avLst/>
                    </a:prstGeom>
                    <a:noFill/>
                    <a:ln>
                      <a:noFill/>
                    </a:ln>
                  </pic:spPr>
                </pic:pic>
              </a:graphicData>
            </a:graphic>
          </wp:inline>
        </w:drawing>
      </w:r>
    </w:p>
    <w:p w:rsidR="00DF37C4" w:rsidRPr="00321B01" w:rsidRDefault="00DF37C4" w:rsidP="00567F42">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Сілтілік металдар катализдейтін аниондық полимерлену осындай механизм арқылы жүреді. Бар айырмашылығы иницирлеу кезінде электрон металдан мономер молекуласына ауысып, анион радикал түзіледі:</w:t>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361115" cy="40005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3365859" cy="400615"/>
                    </a:xfrm>
                    <a:prstGeom prst="rect">
                      <a:avLst/>
                    </a:prstGeom>
                    <a:noFill/>
                    <a:ln>
                      <a:noFill/>
                    </a:ln>
                  </pic:spPr>
                </pic:pic>
              </a:graphicData>
            </a:graphic>
          </wp:inline>
        </w:drawing>
      </w:r>
    </w:p>
    <w:p w:rsidR="00D15399" w:rsidRPr="00321B01" w:rsidRDefault="00D15399" w:rsidP="00DD4592">
      <w:pPr>
        <w:autoSpaceDE w:val="0"/>
        <w:autoSpaceDN w:val="0"/>
        <w:adjustRightInd w:val="0"/>
        <w:spacing w:after="0"/>
        <w:jc w:val="center"/>
        <w:rPr>
          <w:rFonts w:ascii="Times New Roman" w:hAnsi="Times New Roman" w:cs="Times New Roman"/>
          <w:sz w:val="29"/>
          <w:szCs w:val="29"/>
          <w:lang w:val="kk-KZ"/>
        </w:rPr>
      </w:pPr>
    </w:p>
    <w:p w:rsidR="00DF37C4" w:rsidRPr="00321B01" w:rsidRDefault="00DF37C4" w:rsidP="006C5187">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rPr>
        <w:t>Анион-радикал</w:t>
      </w:r>
      <w:r w:rsidRPr="00321B01">
        <w:rPr>
          <w:rFonts w:ascii="Times New Roman" w:hAnsi="Times New Roman" w:cs="Times New Roman"/>
          <w:sz w:val="29"/>
          <w:szCs w:val="29"/>
          <w:lang w:val="kk-KZ"/>
        </w:rPr>
        <w:t>дар тез рекомбинацияланып, дианион түзеді. Сонымен, өсуші тізбектің екі шеті де реакцияға түскіш болады:</w:t>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5075159" cy="438150"/>
            <wp:effectExtent l="0" t="0" r="0" b="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079225" cy="438501"/>
                    </a:xfrm>
                    <a:prstGeom prst="rect">
                      <a:avLst/>
                    </a:prstGeom>
                    <a:noFill/>
                    <a:ln>
                      <a:noFill/>
                    </a:ln>
                  </pic:spPr>
                </pic:pic>
              </a:graphicData>
            </a:graphic>
          </wp:inline>
        </w:drawing>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6C5187">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Аниондық полимерленуде активті орталықтың дезактивациясы бірнеше жолмен жүруі мүмкін.  </w:t>
      </w:r>
    </w:p>
    <w:p w:rsidR="00DF37C4" w:rsidRPr="00321B01" w:rsidRDefault="00DF37C4" w:rsidP="006C5187">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1. Өсуші тізбектің соңындағы гидрид – ионды Н</w:t>
      </w:r>
      <w:r w:rsidRPr="00321B01">
        <w:rPr>
          <w:rFonts w:ascii="Times New Roman" w:hAnsi="Times New Roman" w:cs="Times New Roman"/>
          <w:sz w:val="29"/>
          <w:szCs w:val="29"/>
          <w:vertAlign w:val="superscript"/>
          <w:lang w:val="kk-KZ"/>
        </w:rPr>
        <w:t>-</w:t>
      </w:r>
      <w:r w:rsidRPr="00321B01">
        <w:rPr>
          <w:rFonts w:ascii="Times New Roman" w:hAnsi="Times New Roman" w:cs="Times New Roman"/>
          <w:sz w:val="29"/>
          <w:szCs w:val="29"/>
          <w:lang w:val="kk-KZ"/>
        </w:rPr>
        <w:t xml:space="preserve"> мономерге (1) немесе қарсы ионға (2) ауыстыру арқылы:</w:t>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6C5187">
      <w:pPr>
        <w:autoSpaceDE w:val="0"/>
        <w:autoSpaceDN w:val="0"/>
        <w:adjustRightInd w:val="0"/>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695825" cy="1094678"/>
            <wp:effectExtent l="0" t="0" r="0" b="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719465" cy="1100189"/>
                    </a:xfrm>
                    <a:prstGeom prst="rect">
                      <a:avLst/>
                    </a:prstGeom>
                    <a:noFill/>
                    <a:ln>
                      <a:noFill/>
                    </a:ln>
                  </pic:spPr>
                </pic:pic>
              </a:graphicData>
            </a:graphic>
          </wp:inline>
        </w:drawing>
      </w:r>
    </w:p>
    <w:p w:rsidR="00DF37C4" w:rsidRPr="00321B01" w:rsidRDefault="00DF37C4" w:rsidP="006C5187">
      <w:pPr>
        <w:autoSpaceDE w:val="0"/>
        <w:autoSpaceDN w:val="0"/>
        <w:adjustRightInd w:val="0"/>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 xml:space="preserve">2. </w:t>
      </w:r>
      <w:r w:rsidRPr="00321B01">
        <w:rPr>
          <w:rFonts w:ascii="Times New Roman" w:hAnsi="Times New Roman" w:cs="Times New Roman"/>
          <w:sz w:val="29"/>
          <w:szCs w:val="29"/>
          <w:lang w:val="kk-KZ"/>
        </w:rPr>
        <w:t>активті ортаның еріткіштен немесе мономерден протонды жұлып алуы арқылы</w:t>
      </w:r>
      <w:r w:rsidRPr="00321B01">
        <w:rPr>
          <w:rFonts w:ascii="Times New Roman" w:hAnsi="Times New Roman" w:cs="Times New Roman"/>
          <w:sz w:val="29"/>
          <w:szCs w:val="29"/>
        </w:rPr>
        <w:t>:</w:t>
      </w: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657600" cy="504190"/>
            <wp:effectExtent l="0" t="0" r="0" b="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3657600" cy="504190"/>
                    </a:xfrm>
                    <a:prstGeom prst="rect">
                      <a:avLst/>
                    </a:prstGeom>
                    <a:noFill/>
                    <a:ln>
                      <a:noFill/>
                    </a:ln>
                  </pic:spPr>
                </pic:pic>
              </a:graphicData>
            </a:graphic>
          </wp:inline>
        </w:drawing>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C6380A">
      <w:pPr>
        <w:pStyle w:val="ac"/>
        <w:numPr>
          <w:ilvl w:val="0"/>
          <w:numId w:val="5"/>
        </w:numPr>
        <w:autoSpaceDE w:val="0"/>
        <w:autoSpaceDN w:val="0"/>
        <w:adjustRightInd w:val="0"/>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активтік ортаның өздігінен қауырт изомерленуінен:</w:t>
      </w:r>
    </w:p>
    <w:p w:rsidR="00D15399" w:rsidRPr="00321B01" w:rsidRDefault="00D15399" w:rsidP="00DD4592">
      <w:pPr>
        <w:pStyle w:val="ac"/>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DD4592">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162300" cy="883402"/>
            <wp:effectExtent l="0" t="0" r="0"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195395" cy="892647"/>
                    </a:xfrm>
                    <a:prstGeom prst="rect">
                      <a:avLst/>
                    </a:prstGeom>
                    <a:noFill/>
                    <a:ln>
                      <a:noFill/>
                    </a:ln>
                  </pic:spPr>
                </pic:pic>
              </a:graphicData>
            </a:graphic>
          </wp:inline>
        </w:drawing>
      </w:r>
    </w:p>
    <w:p w:rsidR="00D15399" w:rsidRPr="00321B01" w:rsidRDefault="00D15399" w:rsidP="00DD4592">
      <w:pPr>
        <w:autoSpaceDE w:val="0"/>
        <w:autoSpaceDN w:val="0"/>
        <w:adjustRightInd w:val="0"/>
        <w:spacing w:after="0"/>
        <w:jc w:val="center"/>
        <w:rPr>
          <w:rFonts w:ascii="Times New Roman" w:hAnsi="Times New Roman" w:cs="Times New Roman"/>
          <w:sz w:val="29"/>
          <w:szCs w:val="29"/>
          <w:lang w:val="kk-KZ"/>
        </w:rPr>
      </w:pPr>
    </w:p>
    <w:p w:rsidR="00DF37C4" w:rsidRPr="00321B01" w:rsidRDefault="00DF37C4" w:rsidP="006C5187">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Осындай процестің кинетикасы иницирлеу k</w:t>
      </w:r>
      <w:r w:rsidRPr="00321B01">
        <w:rPr>
          <w:rFonts w:ascii="Times New Roman" w:hAnsi="Times New Roman" w:cs="Times New Roman"/>
          <w:sz w:val="29"/>
          <w:szCs w:val="29"/>
          <w:vertAlign w:val="subscript"/>
          <w:lang w:val="kk-KZ"/>
        </w:rPr>
        <w:t>ин</w:t>
      </w:r>
      <w:r w:rsidRPr="00321B01">
        <w:rPr>
          <w:rFonts w:ascii="Times New Roman" w:hAnsi="Times New Roman" w:cs="Times New Roman"/>
          <w:sz w:val="29"/>
          <w:szCs w:val="29"/>
          <w:lang w:val="kk-KZ"/>
        </w:rPr>
        <w:t xml:space="preserve"> және өсу k</w:t>
      </w:r>
      <w:r w:rsidRPr="00321B01">
        <w:rPr>
          <w:rFonts w:ascii="Times New Roman" w:hAnsi="Times New Roman" w:cs="Times New Roman"/>
          <w:sz w:val="29"/>
          <w:szCs w:val="29"/>
          <w:vertAlign w:val="subscript"/>
          <w:lang w:val="kk-KZ"/>
        </w:rPr>
        <w:t>ө</w:t>
      </w:r>
      <w:r w:rsidRPr="00321B01">
        <w:rPr>
          <w:rFonts w:ascii="Times New Roman" w:hAnsi="Times New Roman" w:cs="Times New Roman"/>
          <w:sz w:val="29"/>
          <w:szCs w:val="29"/>
          <w:lang w:val="kk-KZ"/>
        </w:rPr>
        <w:t xml:space="preserve"> реакцияларының жылдамдық константаларының қатынасымен анықталады: </w:t>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6C5187">
      <w:pPr>
        <w:autoSpaceDE w:val="0"/>
        <w:autoSpaceDN w:val="0"/>
        <w:adjustRightInd w:val="0"/>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465070" cy="631731"/>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502195" cy="641245"/>
                    </a:xfrm>
                    <a:prstGeom prst="rect">
                      <a:avLst/>
                    </a:prstGeom>
                    <a:noFill/>
                    <a:ln>
                      <a:noFill/>
                    </a:ln>
                  </pic:spPr>
                </pic:pic>
              </a:graphicData>
            </a:graphic>
          </wp:inline>
        </w:drawing>
      </w:r>
    </w:p>
    <w:p w:rsidR="00D15399" w:rsidRPr="00321B01" w:rsidRDefault="00D15399" w:rsidP="00DD4592">
      <w:pPr>
        <w:autoSpaceDE w:val="0"/>
        <w:autoSpaceDN w:val="0"/>
        <w:adjustRightInd w:val="0"/>
        <w:spacing w:after="0"/>
        <w:jc w:val="both"/>
        <w:rPr>
          <w:rFonts w:ascii="Times New Roman" w:hAnsi="Times New Roman" w:cs="Times New Roman"/>
          <w:sz w:val="29"/>
          <w:szCs w:val="29"/>
          <w:lang w:val="kk-KZ"/>
        </w:rPr>
      </w:pPr>
    </w:p>
    <w:p w:rsidR="00DF37C4" w:rsidRPr="00321B01" w:rsidRDefault="00DF37C4" w:rsidP="006C5187">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q – түрлену дәрежесі, n=1 немесе 2 ол тізбектің өсу механизміне байланысты, ал [M]</w:t>
      </w:r>
      <w:r w:rsidRPr="00321B01">
        <w:rPr>
          <w:rFonts w:ascii="Times New Roman" w:hAnsi="Times New Roman" w:cs="Times New Roman"/>
          <w:sz w:val="29"/>
          <w:szCs w:val="29"/>
          <w:vertAlign w:val="subscript"/>
          <w:lang w:val="kk-KZ"/>
        </w:rPr>
        <w:t>0</w:t>
      </w:r>
      <w:r w:rsidRPr="00321B01">
        <w:rPr>
          <w:rFonts w:ascii="Times New Roman" w:hAnsi="Times New Roman" w:cs="Times New Roman"/>
          <w:sz w:val="29"/>
          <w:szCs w:val="29"/>
          <w:lang w:val="kk-KZ"/>
        </w:rPr>
        <w:t xml:space="preserve"> және [I]</w:t>
      </w:r>
      <w:r w:rsidRPr="00321B01">
        <w:rPr>
          <w:rFonts w:ascii="Times New Roman" w:hAnsi="Times New Roman" w:cs="Times New Roman"/>
          <w:sz w:val="29"/>
          <w:szCs w:val="29"/>
          <w:vertAlign w:val="subscript"/>
          <w:lang w:val="kk-KZ"/>
        </w:rPr>
        <w:t>0</w:t>
      </w:r>
      <w:r w:rsidRPr="00321B01">
        <w:rPr>
          <w:rFonts w:ascii="Times New Roman" w:hAnsi="Times New Roman" w:cs="Times New Roman"/>
          <w:sz w:val="29"/>
          <w:szCs w:val="29"/>
          <w:lang w:val="kk-KZ"/>
        </w:rPr>
        <w:t xml:space="preserve"> – мономердің және инициатордың бастапқы концентрациясы. Егер k</w:t>
      </w:r>
      <w:r w:rsidRPr="00321B01">
        <w:rPr>
          <w:rFonts w:ascii="Times New Roman" w:hAnsi="Times New Roman" w:cs="Times New Roman"/>
          <w:sz w:val="29"/>
          <w:szCs w:val="29"/>
          <w:vertAlign w:val="subscript"/>
          <w:lang w:val="kk-KZ"/>
        </w:rPr>
        <w:t xml:space="preserve">ин </w:t>
      </w:r>
      <w:r w:rsidRPr="00321B01">
        <w:rPr>
          <w:rFonts w:ascii="Times New Roman" w:hAnsi="Times New Roman" w:cs="Times New Roman"/>
          <w:sz w:val="29"/>
          <w:szCs w:val="29"/>
          <w:lang w:val="kk-KZ"/>
        </w:rPr>
        <w:t>&gt;&gt; k</w:t>
      </w:r>
      <w:r w:rsidRPr="00321B01">
        <w:rPr>
          <w:rFonts w:ascii="Times New Roman" w:hAnsi="Times New Roman" w:cs="Times New Roman"/>
          <w:sz w:val="29"/>
          <w:szCs w:val="29"/>
          <w:vertAlign w:val="subscript"/>
          <w:lang w:val="kk-KZ"/>
        </w:rPr>
        <w:t>ө</w:t>
      </w:r>
      <w:r w:rsidRPr="00321B01">
        <w:rPr>
          <w:rFonts w:ascii="Times New Roman" w:hAnsi="Times New Roman" w:cs="Times New Roman"/>
          <w:sz w:val="29"/>
          <w:szCs w:val="29"/>
          <w:lang w:val="kk-KZ"/>
        </w:rPr>
        <w:t xml:space="preserve">, болса, онда түзілген полимердің молекулалық массалық таралу қисығы енсіз болады. </w:t>
      </w:r>
    </w:p>
    <w:p w:rsidR="00DF37C4" w:rsidRPr="00321B01" w:rsidRDefault="00DF37C4" w:rsidP="006C5187">
      <w:pPr>
        <w:autoSpaceDE w:val="0"/>
        <w:autoSpaceDN w:val="0"/>
        <w:adjustRightInd w:val="0"/>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 xml:space="preserve">4. </w:t>
      </w:r>
      <w:r w:rsidRPr="00321B01">
        <w:rPr>
          <w:rFonts w:ascii="Times New Roman" w:hAnsi="Times New Roman" w:cs="Times New Roman"/>
          <w:sz w:val="29"/>
          <w:szCs w:val="29"/>
          <w:lang w:val="kk-KZ"/>
        </w:rPr>
        <w:t xml:space="preserve">Соңғы кезде Циглер Натт катализаторларының қатысуымен жүретін ИКП кең өріс алады. Бұл әдіс стереоретті полимер алуда қолданылады. Циглер Натт катализаторларының құрамына І және ІІ топ элементтерінің металлорганикалық қосылыстары мен IV-VII топтың ауыспалы валентті элементтерінің хлоридтері кіреді. </w:t>
      </w:r>
    </w:p>
    <w:p w:rsidR="00DF37C4" w:rsidRPr="00321B01" w:rsidRDefault="00DF37C4" w:rsidP="006C5187">
      <w:pPr>
        <w:pStyle w:val="Style6"/>
        <w:widowControl/>
        <w:spacing w:line="276" w:lineRule="auto"/>
        <w:ind w:firstLine="708"/>
        <w:rPr>
          <w:rStyle w:val="FontStyle21"/>
          <w:noProof/>
          <w:sz w:val="29"/>
          <w:szCs w:val="29"/>
          <w:lang w:val="kk-KZ"/>
        </w:rPr>
      </w:pPr>
      <w:r w:rsidRPr="00321B01">
        <w:rPr>
          <w:rStyle w:val="FontStyle21"/>
          <w:noProof/>
          <w:sz w:val="29"/>
          <w:szCs w:val="29"/>
          <w:lang w:val="kk-KZ"/>
        </w:rPr>
        <w:t xml:space="preserve">Мысалы, винил және диен мономерлерін </w:t>
      </w:r>
      <w:r w:rsidRPr="00321B01">
        <w:rPr>
          <w:rStyle w:val="FontStyle21"/>
          <w:sz w:val="29"/>
          <w:szCs w:val="29"/>
          <w:lang w:val="kk-KZ"/>
        </w:rPr>
        <w:t>полимерлеу реакциясы</w:t>
      </w:r>
      <w:r w:rsidRPr="00321B01">
        <w:rPr>
          <w:rStyle w:val="FontStyle21"/>
          <w:noProof/>
          <w:sz w:val="29"/>
          <w:szCs w:val="29"/>
          <w:lang w:val="kk-KZ"/>
        </w:rPr>
        <w:t xml:space="preserve">. Оттексіз және инертті еріткіштер ортасында когары айтылған қосылыс төртмүшелік </w:t>
      </w:r>
      <w:r w:rsidRPr="00321B01">
        <w:rPr>
          <w:rStyle w:val="FontStyle21"/>
          <w:sz w:val="29"/>
          <w:szCs w:val="29"/>
          <w:lang w:val="kk-KZ"/>
        </w:rPr>
        <w:t xml:space="preserve">комплекс </w:t>
      </w:r>
      <w:r w:rsidRPr="00321B01">
        <w:rPr>
          <w:rStyle w:val="FontStyle21"/>
          <w:noProof/>
          <w:sz w:val="29"/>
          <w:szCs w:val="29"/>
          <w:lang w:val="kk-KZ"/>
        </w:rPr>
        <w:t>түзеді:</w:t>
      </w:r>
    </w:p>
    <w:p w:rsidR="00DF37C4" w:rsidRPr="00321B01" w:rsidRDefault="005D22B2" w:rsidP="00DD4592">
      <w:pPr>
        <w:pStyle w:val="Style6"/>
        <w:widowControl/>
        <w:spacing w:line="276" w:lineRule="auto"/>
        <w:ind w:firstLine="266"/>
        <w:jc w:val="center"/>
        <w:rPr>
          <w:rStyle w:val="FontStyle21"/>
          <w:noProof/>
          <w:sz w:val="29"/>
          <w:szCs w:val="29"/>
          <w:lang w:val="kk-KZ"/>
        </w:rPr>
      </w:pPr>
      <w:r w:rsidRPr="004A1CF8">
        <w:rPr>
          <w:noProof/>
          <w:sz w:val="29"/>
          <w:szCs w:val="29"/>
          <w:lang w:val="kk-KZ"/>
        </w:rPr>
        <w:t xml:space="preserve"> </w:t>
      </w:r>
      <w:r w:rsidR="00DF37C4" w:rsidRPr="00321B01">
        <w:rPr>
          <w:noProof/>
          <w:sz w:val="29"/>
          <w:szCs w:val="29"/>
        </w:rPr>
        <w:drawing>
          <wp:inline distT="0" distB="0" distL="0" distR="0">
            <wp:extent cx="4210050" cy="1245365"/>
            <wp:effectExtent l="0" t="0" r="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286205" cy="1267892"/>
                    </a:xfrm>
                    <a:prstGeom prst="rect">
                      <a:avLst/>
                    </a:prstGeom>
                    <a:noFill/>
                    <a:ln>
                      <a:noFill/>
                    </a:ln>
                  </pic:spPr>
                </pic:pic>
              </a:graphicData>
            </a:graphic>
          </wp:inline>
        </w:drawing>
      </w:r>
    </w:p>
    <w:p w:rsidR="00DF37C4" w:rsidRPr="00321B01" w:rsidRDefault="00DF37C4" w:rsidP="00DD4592">
      <w:pPr>
        <w:pStyle w:val="Style6"/>
        <w:widowControl/>
        <w:spacing w:line="276" w:lineRule="auto"/>
        <w:ind w:firstLine="298"/>
        <w:rPr>
          <w:rStyle w:val="FontStyle21"/>
          <w:noProof/>
          <w:sz w:val="29"/>
          <w:szCs w:val="29"/>
          <w:lang w:val="kk-KZ"/>
        </w:rPr>
      </w:pPr>
      <w:r w:rsidRPr="00321B01">
        <w:rPr>
          <w:rStyle w:val="FontStyle21"/>
          <w:noProof/>
          <w:sz w:val="29"/>
          <w:szCs w:val="29"/>
          <w:lang w:val="kk-KZ"/>
        </w:rPr>
        <w:t xml:space="preserve">Мономердің </w:t>
      </w:r>
      <w:r w:rsidRPr="00321B01">
        <w:rPr>
          <w:rStyle w:val="FontStyle13"/>
          <w:noProof/>
          <w:sz w:val="29"/>
          <w:szCs w:val="29"/>
          <w:lang w:val="kk-KZ"/>
        </w:rPr>
        <w:t>π</w:t>
      </w:r>
      <w:r w:rsidRPr="00321B01">
        <w:rPr>
          <w:rStyle w:val="FontStyle21"/>
          <w:noProof/>
          <w:sz w:val="29"/>
          <w:szCs w:val="29"/>
          <w:lang w:val="kk-KZ"/>
        </w:rPr>
        <w:t xml:space="preserve">-электроны титанның </w:t>
      </w:r>
      <w:r w:rsidRPr="00321B01">
        <w:rPr>
          <w:rStyle w:val="FontStyle13"/>
          <w:sz w:val="29"/>
          <w:szCs w:val="29"/>
          <w:lang w:val="kk-KZ"/>
        </w:rPr>
        <w:t>3</w:t>
      </w:r>
      <w:r w:rsidRPr="00321B01">
        <w:rPr>
          <w:rStyle w:val="FontStyle23"/>
          <w:rFonts w:ascii="Times New Roman" w:hAnsi="Times New Roman" w:cs="Times New Roman"/>
          <w:sz w:val="29"/>
          <w:szCs w:val="29"/>
          <w:lang w:val="kk-KZ"/>
        </w:rPr>
        <w:t>-</w:t>
      </w:r>
      <w:r w:rsidRPr="00321B01">
        <w:rPr>
          <w:rStyle w:val="FontStyle23"/>
          <w:rFonts w:ascii="Times New Roman" w:hAnsi="Times New Roman" w:cs="Times New Roman"/>
          <w:b w:val="0"/>
          <w:sz w:val="29"/>
          <w:szCs w:val="29"/>
          <w:lang w:val="kk-KZ"/>
        </w:rPr>
        <w:t>d эле</w:t>
      </w:r>
      <w:r w:rsidRPr="00321B01">
        <w:rPr>
          <w:rStyle w:val="FontStyle21"/>
          <w:noProof/>
          <w:sz w:val="29"/>
          <w:szCs w:val="29"/>
          <w:lang w:val="kk-KZ"/>
        </w:rPr>
        <w:t xml:space="preserve">ктронымен әрекеттескенде титан-этил тобындағы коміртегі байланысы үзіледі де, титан-метилен тобындағы коміртегі арасында </w:t>
      </w:r>
      <w:r w:rsidRPr="00321B01">
        <w:rPr>
          <w:rStyle w:val="FontStyle21"/>
          <w:sz w:val="29"/>
          <w:szCs w:val="29"/>
          <w:lang w:val="kk-KZ"/>
        </w:rPr>
        <w:t xml:space="preserve">координациялык </w:t>
      </w:r>
      <w:r w:rsidRPr="00321B01">
        <w:rPr>
          <w:rStyle w:val="FontStyle21"/>
          <w:noProof/>
          <w:sz w:val="29"/>
          <w:szCs w:val="29"/>
          <w:lang w:val="kk-KZ"/>
        </w:rPr>
        <w:t>байланыс түзіледі.</w:t>
      </w:r>
    </w:p>
    <w:p w:rsidR="00D15399" w:rsidRPr="00321B01" w:rsidRDefault="00D15399" w:rsidP="00DD4592">
      <w:pPr>
        <w:pStyle w:val="Style6"/>
        <w:widowControl/>
        <w:spacing w:line="276" w:lineRule="auto"/>
        <w:ind w:firstLine="298"/>
        <w:rPr>
          <w:rStyle w:val="FontStyle21"/>
          <w:noProof/>
          <w:sz w:val="29"/>
          <w:szCs w:val="29"/>
          <w:lang w:val="kk-KZ"/>
        </w:rPr>
      </w:pPr>
    </w:p>
    <w:p w:rsidR="00DF37C4" w:rsidRPr="00321B01" w:rsidRDefault="00DF37C4" w:rsidP="00DD4592">
      <w:pPr>
        <w:pStyle w:val="Style6"/>
        <w:widowControl/>
        <w:spacing w:line="276" w:lineRule="auto"/>
        <w:ind w:firstLine="298"/>
        <w:rPr>
          <w:rStyle w:val="FontStyle21"/>
          <w:noProof/>
          <w:sz w:val="29"/>
          <w:szCs w:val="29"/>
          <w:lang w:val="kk-KZ"/>
        </w:rPr>
      </w:pPr>
      <w:r w:rsidRPr="00321B01">
        <w:rPr>
          <w:noProof/>
          <w:sz w:val="29"/>
          <w:szCs w:val="29"/>
        </w:rPr>
        <w:drawing>
          <wp:inline distT="0" distB="0" distL="0" distR="0">
            <wp:extent cx="5104345" cy="2143125"/>
            <wp:effectExtent l="0" t="0" r="0" b="0"/>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28269" cy="2153170"/>
                    </a:xfrm>
                    <a:prstGeom prst="rect">
                      <a:avLst/>
                    </a:prstGeom>
                    <a:noFill/>
                    <a:ln>
                      <a:noFill/>
                    </a:ln>
                  </pic:spPr>
                </pic:pic>
              </a:graphicData>
            </a:graphic>
          </wp:inline>
        </w:drawing>
      </w:r>
    </w:p>
    <w:p w:rsidR="00DF37C4" w:rsidRPr="00321B01" w:rsidRDefault="00DF37C4" w:rsidP="00DD4592">
      <w:pPr>
        <w:pStyle w:val="Style6"/>
        <w:widowControl/>
        <w:spacing w:line="276" w:lineRule="auto"/>
        <w:ind w:firstLine="298"/>
        <w:rPr>
          <w:rStyle w:val="FontStyle21"/>
          <w:noProof/>
          <w:sz w:val="29"/>
          <w:szCs w:val="29"/>
          <w:lang w:val="kk-KZ"/>
        </w:rPr>
      </w:pPr>
      <w:r w:rsidRPr="00321B01">
        <w:rPr>
          <w:rStyle w:val="FontStyle21"/>
          <w:noProof/>
          <w:sz w:val="29"/>
          <w:szCs w:val="29"/>
          <w:lang w:val="kk-KZ"/>
        </w:rPr>
        <w:t>Кейін цикл жабылады:</w:t>
      </w:r>
    </w:p>
    <w:p w:rsidR="00D15399" w:rsidRPr="00321B01" w:rsidRDefault="00D15399" w:rsidP="00DD4592">
      <w:pPr>
        <w:pStyle w:val="Style6"/>
        <w:widowControl/>
        <w:spacing w:line="276" w:lineRule="auto"/>
        <w:ind w:firstLine="298"/>
        <w:rPr>
          <w:rStyle w:val="FontStyle21"/>
          <w:noProof/>
          <w:sz w:val="29"/>
          <w:szCs w:val="29"/>
          <w:lang w:val="kk-KZ"/>
        </w:rPr>
      </w:pPr>
    </w:p>
    <w:p w:rsidR="00DF37C4" w:rsidRPr="00321B01" w:rsidRDefault="00DF37C4" w:rsidP="00DD4592">
      <w:pPr>
        <w:pStyle w:val="Style6"/>
        <w:widowControl/>
        <w:spacing w:line="276" w:lineRule="auto"/>
        <w:ind w:firstLine="298"/>
        <w:jc w:val="center"/>
        <w:rPr>
          <w:rStyle w:val="FontStyle21"/>
          <w:noProof/>
          <w:sz w:val="29"/>
          <w:szCs w:val="29"/>
          <w:lang w:val="kk-KZ"/>
        </w:rPr>
      </w:pPr>
      <w:r w:rsidRPr="00321B01">
        <w:rPr>
          <w:noProof/>
          <w:sz w:val="29"/>
          <w:szCs w:val="29"/>
        </w:rPr>
        <w:drawing>
          <wp:inline distT="0" distB="0" distL="0" distR="0">
            <wp:extent cx="3600450" cy="1539875"/>
            <wp:effectExtent l="0" t="0" r="0" b="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637568" cy="1555750"/>
                    </a:xfrm>
                    <a:prstGeom prst="rect">
                      <a:avLst/>
                    </a:prstGeom>
                    <a:noFill/>
                    <a:ln>
                      <a:noFill/>
                    </a:ln>
                  </pic:spPr>
                </pic:pic>
              </a:graphicData>
            </a:graphic>
          </wp:inline>
        </w:drawing>
      </w:r>
    </w:p>
    <w:p w:rsidR="00D15399" w:rsidRPr="00321B01" w:rsidRDefault="00D15399" w:rsidP="00DD4592">
      <w:pPr>
        <w:pStyle w:val="Style6"/>
        <w:widowControl/>
        <w:spacing w:line="276" w:lineRule="auto"/>
        <w:ind w:firstLine="298"/>
        <w:jc w:val="center"/>
        <w:rPr>
          <w:rStyle w:val="FontStyle21"/>
          <w:noProof/>
          <w:sz w:val="29"/>
          <w:szCs w:val="29"/>
          <w:lang w:val="kk-KZ"/>
        </w:rPr>
      </w:pPr>
    </w:p>
    <w:p w:rsidR="00DF37C4" w:rsidRPr="00321B01" w:rsidRDefault="00DF37C4" w:rsidP="00DD4592">
      <w:pPr>
        <w:pStyle w:val="Style1"/>
        <w:widowControl/>
        <w:spacing w:line="276" w:lineRule="auto"/>
        <w:ind w:firstLine="335"/>
        <w:rPr>
          <w:rStyle w:val="FontStyle13"/>
          <w:sz w:val="29"/>
          <w:szCs w:val="29"/>
          <w:lang w:val="kk-KZ"/>
        </w:rPr>
      </w:pPr>
      <w:r w:rsidRPr="00321B01">
        <w:rPr>
          <w:rStyle w:val="FontStyle13"/>
          <w:noProof/>
          <w:sz w:val="29"/>
          <w:szCs w:val="29"/>
          <w:lang w:val="kk-KZ"/>
        </w:rPr>
        <w:t xml:space="preserve">Мономердің π-байланысы ашылып, катализатордың </w:t>
      </w:r>
      <w:r w:rsidRPr="00321B01">
        <w:rPr>
          <w:rStyle w:val="FontStyle13"/>
          <w:sz w:val="29"/>
          <w:szCs w:val="29"/>
          <w:lang w:val="kk-KZ"/>
        </w:rPr>
        <w:t xml:space="preserve">этил </w:t>
      </w:r>
      <w:r w:rsidRPr="00321B01">
        <w:rPr>
          <w:rStyle w:val="FontStyle13"/>
          <w:noProof/>
          <w:sz w:val="29"/>
          <w:szCs w:val="29"/>
          <w:lang w:val="kk-KZ"/>
        </w:rPr>
        <w:t xml:space="preserve">тобындағы көміртегімен σ-байланыс түзгенде пайда болған координациялық байланыс үзіледі де, </w:t>
      </w:r>
      <w:r w:rsidRPr="00321B01">
        <w:rPr>
          <w:rStyle w:val="FontStyle13"/>
          <w:sz w:val="29"/>
          <w:szCs w:val="29"/>
          <w:lang w:val="kk-KZ"/>
        </w:rPr>
        <w:t xml:space="preserve">алюминий мен </w:t>
      </w:r>
      <w:r w:rsidRPr="00321B01">
        <w:rPr>
          <w:rStyle w:val="FontStyle13"/>
          <w:noProof/>
          <w:sz w:val="29"/>
          <w:szCs w:val="29"/>
          <w:lang w:val="kk-KZ"/>
        </w:rPr>
        <w:t xml:space="preserve">мономердің көміртегі атомының арасында жаңа </w:t>
      </w:r>
      <w:r w:rsidRPr="00321B01">
        <w:rPr>
          <w:rStyle w:val="FontStyle13"/>
          <w:sz w:val="29"/>
          <w:szCs w:val="29"/>
          <w:lang w:val="kk-KZ"/>
        </w:rPr>
        <w:t>байланыс пай</w:t>
      </w:r>
      <w:r w:rsidRPr="00321B01">
        <w:rPr>
          <w:rStyle w:val="FontStyle13"/>
          <w:sz w:val="29"/>
          <w:szCs w:val="29"/>
          <w:lang w:val="kk-KZ"/>
        </w:rPr>
        <w:softHyphen/>
        <w:t>да болады:</w:t>
      </w:r>
    </w:p>
    <w:p w:rsidR="00D15399" w:rsidRPr="00321B01" w:rsidRDefault="00D15399" w:rsidP="00DD4592">
      <w:pPr>
        <w:pStyle w:val="Style1"/>
        <w:widowControl/>
        <w:spacing w:line="276" w:lineRule="auto"/>
        <w:ind w:firstLine="335"/>
        <w:rPr>
          <w:rStyle w:val="FontStyle13"/>
          <w:sz w:val="29"/>
          <w:szCs w:val="29"/>
          <w:lang w:val="kk-KZ"/>
        </w:rPr>
      </w:pPr>
    </w:p>
    <w:p w:rsidR="00DF37C4" w:rsidRPr="00321B01" w:rsidRDefault="00DF37C4" w:rsidP="00DD4592">
      <w:pPr>
        <w:pStyle w:val="Style6"/>
        <w:widowControl/>
        <w:spacing w:line="276" w:lineRule="auto"/>
        <w:ind w:firstLine="298"/>
        <w:rPr>
          <w:rStyle w:val="FontStyle21"/>
          <w:noProof/>
          <w:sz w:val="29"/>
          <w:szCs w:val="29"/>
          <w:lang w:val="kk-KZ"/>
        </w:rPr>
      </w:pPr>
      <w:r w:rsidRPr="00321B01">
        <w:rPr>
          <w:noProof/>
          <w:sz w:val="29"/>
          <w:szCs w:val="29"/>
        </w:rPr>
        <w:drawing>
          <wp:inline distT="0" distB="0" distL="0" distR="0">
            <wp:extent cx="5276850" cy="1287763"/>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385159" cy="1314195"/>
                    </a:xfrm>
                    <a:prstGeom prst="rect">
                      <a:avLst/>
                    </a:prstGeom>
                    <a:noFill/>
                    <a:ln>
                      <a:noFill/>
                    </a:ln>
                  </pic:spPr>
                </pic:pic>
              </a:graphicData>
            </a:graphic>
          </wp:inline>
        </w:drawing>
      </w:r>
    </w:p>
    <w:p w:rsidR="00D15399" w:rsidRPr="00321B01" w:rsidRDefault="00D15399" w:rsidP="00DD4592">
      <w:pPr>
        <w:pStyle w:val="Style6"/>
        <w:widowControl/>
        <w:spacing w:line="276" w:lineRule="auto"/>
        <w:ind w:firstLine="298"/>
        <w:rPr>
          <w:rStyle w:val="FontStyle21"/>
          <w:noProof/>
          <w:sz w:val="29"/>
          <w:szCs w:val="29"/>
          <w:lang w:val="kk-KZ"/>
        </w:rPr>
      </w:pPr>
    </w:p>
    <w:p w:rsidR="00DF37C4" w:rsidRPr="00321B01" w:rsidRDefault="00DF37C4" w:rsidP="00DD4592">
      <w:pPr>
        <w:pStyle w:val="Style1"/>
        <w:widowControl/>
        <w:spacing w:line="276" w:lineRule="auto"/>
        <w:ind w:firstLine="323"/>
        <w:rPr>
          <w:sz w:val="29"/>
          <w:szCs w:val="29"/>
          <w:lang w:val="kk-KZ"/>
        </w:rPr>
      </w:pPr>
      <w:r w:rsidRPr="00321B01">
        <w:rPr>
          <w:rStyle w:val="FontStyle13"/>
          <w:sz w:val="29"/>
          <w:szCs w:val="29"/>
          <w:lang w:val="kk-KZ"/>
        </w:rPr>
        <w:t xml:space="preserve">Осы </w:t>
      </w:r>
      <w:r w:rsidRPr="00321B01">
        <w:rPr>
          <w:rStyle w:val="FontStyle13"/>
          <w:noProof/>
          <w:sz w:val="29"/>
          <w:szCs w:val="29"/>
          <w:lang w:val="kk-KZ"/>
        </w:rPr>
        <w:t xml:space="preserve">түзілген </w:t>
      </w:r>
      <w:r w:rsidRPr="00321B01">
        <w:rPr>
          <w:rStyle w:val="FontStyle13"/>
          <w:sz w:val="29"/>
          <w:szCs w:val="29"/>
          <w:lang w:val="kk-KZ"/>
        </w:rPr>
        <w:t xml:space="preserve">комплекс полимерлену </w:t>
      </w:r>
      <w:r w:rsidRPr="00321B01">
        <w:rPr>
          <w:rStyle w:val="FontStyle13"/>
          <w:noProof/>
          <w:sz w:val="29"/>
          <w:szCs w:val="29"/>
          <w:lang w:val="kk-KZ"/>
        </w:rPr>
        <w:t xml:space="preserve">реакциясының </w:t>
      </w:r>
      <w:r w:rsidRPr="00321B01">
        <w:rPr>
          <w:rStyle w:val="FontStyle13"/>
          <w:sz w:val="29"/>
          <w:szCs w:val="29"/>
          <w:lang w:val="kk-KZ"/>
        </w:rPr>
        <w:t>ак</w:t>
      </w:r>
      <w:r w:rsidRPr="00321B01">
        <w:rPr>
          <w:rStyle w:val="FontStyle13"/>
          <w:sz w:val="29"/>
          <w:szCs w:val="29"/>
          <w:lang w:val="kk-KZ"/>
        </w:rPr>
        <w:softHyphen/>
        <w:t xml:space="preserve">тивті </w:t>
      </w:r>
      <w:r w:rsidRPr="00321B01">
        <w:rPr>
          <w:rStyle w:val="FontStyle13"/>
          <w:noProof/>
          <w:sz w:val="29"/>
          <w:szCs w:val="29"/>
          <w:lang w:val="kk-KZ"/>
        </w:rPr>
        <w:t xml:space="preserve">орталығы </w:t>
      </w:r>
      <w:r w:rsidRPr="00321B01">
        <w:rPr>
          <w:rStyle w:val="FontStyle13"/>
          <w:sz w:val="29"/>
          <w:szCs w:val="29"/>
          <w:lang w:val="kk-KZ"/>
        </w:rPr>
        <w:t xml:space="preserve">болып саналады. </w:t>
      </w:r>
      <w:r w:rsidRPr="00321B01">
        <w:rPr>
          <w:rStyle w:val="FontStyle13"/>
          <w:noProof/>
          <w:sz w:val="29"/>
          <w:szCs w:val="29"/>
          <w:lang w:val="kk-KZ"/>
        </w:rPr>
        <w:t xml:space="preserve">Тізбек әрі қарай </w:t>
      </w:r>
      <w:r w:rsidRPr="00321B01">
        <w:rPr>
          <w:rStyle w:val="FontStyle13"/>
          <w:sz w:val="29"/>
          <w:szCs w:val="29"/>
          <w:lang w:val="kk-KZ"/>
        </w:rPr>
        <w:t xml:space="preserve">осылай </w:t>
      </w:r>
      <w:r w:rsidRPr="00321B01">
        <w:rPr>
          <w:rStyle w:val="FontStyle13"/>
          <w:noProof/>
          <w:sz w:val="29"/>
          <w:szCs w:val="29"/>
          <w:lang w:val="kk-KZ"/>
        </w:rPr>
        <w:t xml:space="preserve">өсе береді. </w:t>
      </w:r>
    </w:p>
    <w:p w:rsidR="005D22B2" w:rsidRDefault="005D22B2" w:rsidP="00DD4592">
      <w:pPr>
        <w:pStyle w:val="a8"/>
        <w:spacing w:line="276" w:lineRule="auto"/>
        <w:ind w:left="0" w:firstLine="708"/>
        <w:rPr>
          <w:b/>
          <w:sz w:val="29"/>
          <w:szCs w:val="29"/>
          <w:lang w:val="kk-KZ"/>
        </w:rPr>
      </w:pPr>
    </w:p>
    <w:p w:rsidR="00DF37C4" w:rsidRPr="00321B01" w:rsidRDefault="00DF37C4" w:rsidP="00DD4592">
      <w:pPr>
        <w:pStyle w:val="a8"/>
        <w:spacing w:line="276" w:lineRule="auto"/>
        <w:ind w:left="0" w:firstLine="708"/>
        <w:rPr>
          <w:b/>
          <w:sz w:val="29"/>
          <w:szCs w:val="29"/>
          <w:lang w:val="kk-KZ"/>
        </w:rPr>
      </w:pPr>
      <w:r w:rsidRPr="00321B01">
        <w:rPr>
          <w:b/>
          <w:sz w:val="29"/>
          <w:szCs w:val="29"/>
          <w:lang w:val="kk-KZ"/>
        </w:rPr>
        <w:t>Поликонденсация</w:t>
      </w:r>
    </w:p>
    <w:p w:rsidR="000167E7" w:rsidRPr="00321B01" w:rsidRDefault="000167E7" w:rsidP="00DD4592">
      <w:pPr>
        <w:pStyle w:val="a8"/>
        <w:spacing w:line="276" w:lineRule="auto"/>
        <w:ind w:left="0"/>
        <w:rPr>
          <w:sz w:val="29"/>
          <w:szCs w:val="29"/>
          <w:lang w:val="kk-KZ"/>
        </w:rPr>
      </w:pPr>
    </w:p>
    <w:p w:rsidR="00DF37C4" w:rsidRPr="00321B01" w:rsidRDefault="005900E9" w:rsidP="005D22B2">
      <w:pPr>
        <w:pStyle w:val="a8"/>
        <w:spacing w:line="276" w:lineRule="auto"/>
        <w:ind w:left="0"/>
        <w:rPr>
          <w:sz w:val="29"/>
          <w:szCs w:val="29"/>
          <w:lang w:val="kk-KZ"/>
        </w:rPr>
      </w:pPr>
      <w:r w:rsidRPr="00321B01">
        <w:rPr>
          <w:sz w:val="29"/>
          <w:szCs w:val="29"/>
          <w:lang w:val="kk-KZ"/>
        </w:rPr>
        <w:tab/>
      </w:r>
      <w:r w:rsidR="00DF37C4" w:rsidRPr="00321B01">
        <w:rPr>
          <w:b/>
          <w:sz w:val="29"/>
          <w:szCs w:val="29"/>
          <w:lang w:val="kk-KZ"/>
        </w:rPr>
        <w:t>1.</w:t>
      </w:r>
      <w:r w:rsidR="00DF37C4" w:rsidRPr="00321B01">
        <w:rPr>
          <w:sz w:val="29"/>
          <w:szCs w:val="29"/>
          <w:lang w:val="kk-KZ"/>
        </w:rPr>
        <w:t xml:space="preserve"> Поликонденсациялау деп көп функционалды топтарының әрекеттесуінен ЖМҚ түзілу реакцияларын айтады. Поликонденсациялау кезінде көп жағдайда төмен молекулалық қосалқы заттар бөлінеді. Сондықтан бұл реакция кезінде түзілетін полимерлік буындардың құрамы бастапқы мономерлердің құрамынан өзгеше болады. </w:t>
      </w:r>
    </w:p>
    <w:p w:rsidR="00DF37C4" w:rsidRPr="00321B01" w:rsidRDefault="00DF37C4" w:rsidP="00DD459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Поликонденсациялау мономерлері ретінде екі немесе одан да көп функционалды топтары (OH, OR, NH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Cl, COOH, COOR, COCl, SiOH, SiOR) бар қосылыстар қолданылады. </w:t>
      </w:r>
    </w:p>
    <w:p w:rsidR="00DF37C4" w:rsidRDefault="00DF37C4" w:rsidP="005D22B2">
      <w:pPr>
        <w:spacing w:after="0"/>
        <w:ind w:firstLine="708"/>
        <w:jc w:val="both"/>
        <w:rPr>
          <w:rStyle w:val="FontStyle12"/>
          <w:i w:val="0"/>
          <w:noProof/>
          <w:sz w:val="29"/>
          <w:szCs w:val="29"/>
          <w:lang w:val="kk-KZ"/>
        </w:rPr>
      </w:pPr>
      <w:r w:rsidRPr="00321B01">
        <w:rPr>
          <w:rFonts w:ascii="Times New Roman" w:hAnsi="Times New Roman" w:cs="Times New Roman"/>
          <w:sz w:val="29"/>
          <w:szCs w:val="29"/>
          <w:lang w:val="kk-KZ"/>
        </w:rPr>
        <w:t xml:space="preserve">Поликонденсациялану екі түрлі функционалдық топтардың әрекеттесуінен жүреді. </w:t>
      </w:r>
      <w:r w:rsidRPr="00321B01">
        <w:rPr>
          <w:rStyle w:val="FontStyle12"/>
          <w:i w:val="0"/>
          <w:noProof/>
          <w:sz w:val="29"/>
          <w:szCs w:val="29"/>
          <w:lang w:val="kk-KZ"/>
        </w:rPr>
        <w:t xml:space="preserve">Жалпы түрде бифункционалды </w:t>
      </w:r>
      <w:r w:rsidRPr="005D22B2">
        <w:rPr>
          <w:rStyle w:val="FontStyle12"/>
          <w:i w:val="0"/>
          <w:noProof/>
          <w:sz w:val="29"/>
          <w:szCs w:val="29"/>
          <w:lang w:val="kk-KZ"/>
        </w:rPr>
        <w:t>мономерлердің поликонденсациялану реакциясы мына те</w:t>
      </w:r>
      <w:r w:rsidR="005D22B2" w:rsidRPr="005D22B2">
        <w:rPr>
          <w:rStyle w:val="FontStyle12"/>
          <w:i w:val="0"/>
          <w:noProof/>
          <w:sz w:val="29"/>
          <w:szCs w:val="29"/>
          <w:lang w:val="kk-KZ"/>
        </w:rPr>
        <w:t>ң</w:t>
      </w:r>
      <w:r w:rsidRPr="005D22B2">
        <w:rPr>
          <w:rStyle w:val="FontStyle12"/>
          <w:i w:val="0"/>
          <w:noProof/>
          <w:sz w:val="29"/>
          <w:szCs w:val="29"/>
          <w:lang w:val="kk-KZ"/>
        </w:rPr>
        <w:t>деумен өрнектеледі:</w:t>
      </w:r>
    </w:p>
    <w:p w:rsidR="005D22B2" w:rsidRPr="005D22B2" w:rsidRDefault="005D22B2" w:rsidP="005D22B2">
      <w:pPr>
        <w:spacing w:after="0"/>
        <w:ind w:firstLine="708"/>
        <w:jc w:val="both"/>
        <w:rPr>
          <w:rStyle w:val="FontStyle12"/>
          <w:i w:val="0"/>
          <w:noProof/>
          <w:sz w:val="29"/>
          <w:szCs w:val="29"/>
          <w:lang w:val="kk-KZ"/>
        </w:rPr>
      </w:pPr>
    </w:p>
    <w:p w:rsidR="00DF37C4" w:rsidRDefault="00DF37C4" w:rsidP="005D22B2">
      <w:pPr>
        <w:spacing w:after="0"/>
        <w:jc w:val="center"/>
        <w:rPr>
          <w:rFonts w:ascii="Times New Roman" w:hAnsi="Times New Roman" w:cs="Times New Roman"/>
          <w:b/>
          <w:bCs/>
          <w:sz w:val="36"/>
          <w:szCs w:val="36"/>
          <w:lang w:val="kk-KZ"/>
        </w:rPr>
      </w:pPr>
      <w:r w:rsidRPr="005D22B2">
        <w:rPr>
          <w:rFonts w:ascii="Times New Roman" w:hAnsi="Times New Roman" w:cs="Times New Roman"/>
          <w:b/>
          <w:bCs/>
          <w:sz w:val="36"/>
          <w:szCs w:val="36"/>
          <w:lang w:val="kk-KZ"/>
        </w:rPr>
        <w:t>n(a-A-a) + n(b-B-b) → a – [- AB-]</w:t>
      </w:r>
      <w:r w:rsidRPr="005D22B2">
        <w:rPr>
          <w:rFonts w:ascii="Times New Roman" w:hAnsi="Times New Roman" w:cs="Times New Roman"/>
          <w:b/>
          <w:bCs/>
          <w:sz w:val="36"/>
          <w:szCs w:val="36"/>
          <w:vertAlign w:val="subscript"/>
          <w:lang w:val="kk-KZ"/>
        </w:rPr>
        <w:t>n</w:t>
      </w:r>
      <w:r w:rsidRPr="005D22B2">
        <w:rPr>
          <w:rFonts w:ascii="Times New Roman" w:hAnsi="Times New Roman" w:cs="Times New Roman"/>
          <w:b/>
          <w:bCs/>
          <w:sz w:val="36"/>
          <w:szCs w:val="36"/>
          <w:lang w:val="kk-KZ"/>
        </w:rPr>
        <w:t xml:space="preserve"> – b + (2n-1)ab</w:t>
      </w:r>
    </w:p>
    <w:p w:rsidR="005D22B2" w:rsidRPr="005D22B2" w:rsidRDefault="005D22B2" w:rsidP="005D22B2">
      <w:pPr>
        <w:spacing w:after="0"/>
        <w:jc w:val="center"/>
        <w:rPr>
          <w:rFonts w:ascii="Times New Roman" w:hAnsi="Times New Roman" w:cs="Times New Roman"/>
          <w:b/>
          <w:bCs/>
          <w:sz w:val="36"/>
          <w:szCs w:val="36"/>
          <w:lang w:val="kk-KZ"/>
        </w:rPr>
      </w:pPr>
    </w:p>
    <w:p w:rsidR="00DF37C4" w:rsidRPr="00321B01" w:rsidRDefault="00DF37C4" w:rsidP="005D22B2">
      <w:pPr>
        <w:spacing w:after="0"/>
        <w:ind w:firstLine="708"/>
        <w:jc w:val="both"/>
        <w:rPr>
          <w:rStyle w:val="FontStyle12"/>
          <w:i w:val="0"/>
          <w:noProof/>
          <w:sz w:val="29"/>
          <w:szCs w:val="29"/>
        </w:rPr>
      </w:pPr>
      <w:r w:rsidRPr="00321B01">
        <w:rPr>
          <w:rStyle w:val="FontStyle12"/>
          <w:i w:val="0"/>
          <w:noProof/>
          <w:sz w:val="29"/>
          <w:szCs w:val="29"/>
        </w:rPr>
        <w:t>м</w:t>
      </w:r>
      <w:r w:rsidR="005D22B2">
        <w:rPr>
          <w:rStyle w:val="FontStyle12"/>
          <w:i w:val="0"/>
          <w:noProof/>
          <w:sz w:val="29"/>
          <w:szCs w:val="29"/>
          <w:lang w:val="kk-KZ"/>
        </w:rPr>
        <w:t>ұ</w:t>
      </w:r>
      <w:r w:rsidRPr="00321B01">
        <w:rPr>
          <w:rStyle w:val="FontStyle12"/>
          <w:i w:val="0"/>
          <w:noProof/>
          <w:sz w:val="29"/>
          <w:szCs w:val="29"/>
        </w:rPr>
        <w:t xml:space="preserve">ндағы а-А-а, </w:t>
      </w:r>
      <w:r w:rsidRPr="00321B01">
        <w:rPr>
          <w:rStyle w:val="FontStyle12"/>
          <w:i w:val="0"/>
          <w:sz w:val="29"/>
          <w:szCs w:val="29"/>
          <w:lang w:val="en-US"/>
        </w:rPr>
        <w:t>b</w:t>
      </w:r>
      <w:r w:rsidRPr="00321B01">
        <w:rPr>
          <w:rStyle w:val="FontStyle12"/>
          <w:i w:val="0"/>
          <w:sz w:val="29"/>
          <w:szCs w:val="29"/>
        </w:rPr>
        <w:t>-</w:t>
      </w:r>
      <w:r w:rsidRPr="00321B01">
        <w:rPr>
          <w:rStyle w:val="FontStyle12"/>
          <w:i w:val="0"/>
          <w:sz w:val="29"/>
          <w:szCs w:val="29"/>
          <w:lang w:val="en-US"/>
        </w:rPr>
        <w:t>B</w:t>
      </w:r>
      <w:r w:rsidRPr="00321B01">
        <w:rPr>
          <w:rStyle w:val="FontStyle12"/>
          <w:i w:val="0"/>
          <w:sz w:val="29"/>
          <w:szCs w:val="29"/>
        </w:rPr>
        <w:t>-</w:t>
      </w:r>
      <w:r w:rsidRPr="00321B01">
        <w:rPr>
          <w:rStyle w:val="FontStyle12"/>
          <w:i w:val="0"/>
          <w:sz w:val="29"/>
          <w:szCs w:val="29"/>
          <w:lang w:val="en-US"/>
        </w:rPr>
        <w:t>b</w:t>
      </w:r>
      <w:r w:rsidRPr="00321B01">
        <w:rPr>
          <w:rStyle w:val="FontStyle12"/>
          <w:i w:val="0"/>
          <w:noProof/>
          <w:sz w:val="29"/>
          <w:szCs w:val="29"/>
        </w:rPr>
        <w:t xml:space="preserve">бастапқы мономерлер а және </w:t>
      </w:r>
      <w:r w:rsidRPr="00321B01">
        <w:rPr>
          <w:rStyle w:val="FontStyle12"/>
          <w:i w:val="0"/>
          <w:sz w:val="29"/>
          <w:szCs w:val="29"/>
        </w:rPr>
        <w:t xml:space="preserve">в </w:t>
      </w:r>
      <w:r w:rsidRPr="00321B01">
        <w:rPr>
          <w:rStyle w:val="FontStyle12"/>
          <w:i w:val="0"/>
          <w:noProof/>
          <w:sz w:val="29"/>
          <w:szCs w:val="29"/>
        </w:rPr>
        <w:t xml:space="preserve">функционалды топтар: </w:t>
      </w:r>
      <w:r w:rsidRPr="00321B01">
        <w:rPr>
          <w:rStyle w:val="FontStyle12"/>
          <w:i w:val="0"/>
          <w:sz w:val="29"/>
          <w:szCs w:val="29"/>
          <w:lang w:val="en-US"/>
        </w:rPr>
        <w:t>ab</w:t>
      </w:r>
      <w:r w:rsidRPr="00321B01">
        <w:rPr>
          <w:rStyle w:val="FontStyle12"/>
          <w:i w:val="0"/>
          <w:noProof/>
          <w:sz w:val="29"/>
          <w:szCs w:val="29"/>
        </w:rPr>
        <w:t>— бөлінетін қосалқы зат.</w:t>
      </w:r>
    </w:p>
    <w:p w:rsidR="00DF37C4" w:rsidRPr="00321B01" w:rsidRDefault="00DF37C4" w:rsidP="005D22B2">
      <w:pPr>
        <w:spacing w:after="0"/>
        <w:ind w:firstLine="708"/>
        <w:jc w:val="both"/>
        <w:rPr>
          <w:rStyle w:val="FontStyle12"/>
          <w:i w:val="0"/>
          <w:noProof/>
          <w:sz w:val="29"/>
          <w:szCs w:val="29"/>
          <w:lang w:val="kk-KZ"/>
        </w:rPr>
      </w:pPr>
      <w:r w:rsidRPr="00321B01">
        <w:rPr>
          <w:rStyle w:val="FontStyle12"/>
          <w:i w:val="0"/>
          <w:noProof/>
          <w:sz w:val="29"/>
          <w:szCs w:val="29"/>
          <w:lang w:val="kk-KZ"/>
        </w:rPr>
        <w:t>Түзілген полимерлердің қүрылымына қарай поликонденсациялану сызықты және торланған (үш өлшемді) деп бөлінеді.</w:t>
      </w:r>
    </w:p>
    <w:p w:rsidR="00DF37C4" w:rsidRPr="00321B01" w:rsidRDefault="00DF37C4" w:rsidP="005D22B2">
      <w:pPr>
        <w:spacing w:after="0"/>
        <w:ind w:firstLine="708"/>
        <w:jc w:val="both"/>
        <w:rPr>
          <w:rStyle w:val="FontStyle12"/>
          <w:i w:val="0"/>
          <w:noProof/>
          <w:sz w:val="29"/>
          <w:szCs w:val="29"/>
        </w:rPr>
      </w:pPr>
      <w:r w:rsidRPr="00321B01">
        <w:rPr>
          <w:rStyle w:val="FontStyle12"/>
          <w:i w:val="0"/>
          <w:noProof/>
          <w:sz w:val="29"/>
          <w:szCs w:val="29"/>
        </w:rPr>
        <w:t xml:space="preserve">Егер поликонденсациялауга </w:t>
      </w:r>
      <w:r w:rsidRPr="00321B01">
        <w:rPr>
          <w:rStyle w:val="FontStyle12"/>
          <w:i w:val="0"/>
          <w:sz w:val="29"/>
          <w:szCs w:val="29"/>
        </w:rPr>
        <w:t xml:space="preserve">тек </w:t>
      </w:r>
      <w:r w:rsidRPr="00321B01">
        <w:rPr>
          <w:rStyle w:val="FontStyle12"/>
          <w:i w:val="0"/>
          <w:noProof/>
          <w:sz w:val="29"/>
          <w:szCs w:val="29"/>
        </w:rPr>
        <w:t xml:space="preserve">бифункционал топтары </w:t>
      </w:r>
      <w:r w:rsidRPr="00321B01">
        <w:rPr>
          <w:rStyle w:val="FontStyle12"/>
          <w:i w:val="0"/>
          <w:sz w:val="29"/>
          <w:szCs w:val="29"/>
        </w:rPr>
        <w:t xml:space="preserve">бар мономерлер </w:t>
      </w:r>
      <w:r w:rsidRPr="00321B01">
        <w:rPr>
          <w:rStyle w:val="FontStyle12"/>
          <w:i w:val="0"/>
          <w:noProof/>
          <w:sz w:val="29"/>
          <w:szCs w:val="29"/>
        </w:rPr>
        <w:t xml:space="preserve">қатысса, онда сызықты </w:t>
      </w:r>
      <w:r w:rsidRPr="00321B01">
        <w:rPr>
          <w:rStyle w:val="FontStyle12"/>
          <w:i w:val="0"/>
          <w:sz w:val="29"/>
          <w:szCs w:val="29"/>
        </w:rPr>
        <w:t xml:space="preserve">макромолекула </w:t>
      </w:r>
      <w:r w:rsidRPr="00321B01">
        <w:rPr>
          <w:rStyle w:val="FontStyle12"/>
          <w:i w:val="0"/>
          <w:noProof/>
          <w:sz w:val="29"/>
          <w:szCs w:val="29"/>
        </w:rPr>
        <w:t xml:space="preserve">түзіледі. Мұны </w:t>
      </w:r>
      <w:r w:rsidRPr="00321B01">
        <w:rPr>
          <w:rStyle w:val="FontStyle14"/>
          <w:rFonts w:ascii="Times New Roman" w:hAnsi="Times New Roman" w:cs="Times New Roman"/>
          <w:b w:val="0"/>
          <w:noProof/>
          <w:sz w:val="29"/>
          <w:szCs w:val="29"/>
        </w:rPr>
        <w:t>сызықты поликонденсациялану</w:t>
      </w:r>
      <w:r w:rsidRPr="00321B01">
        <w:rPr>
          <w:rStyle w:val="FontStyle12"/>
          <w:i w:val="0"/>
          <w:noProof/>
          <w:sz w:val="29"/>
          <w:szCs w:val="29"/>
        </w:rPr>
        <w:t>дейді.</w:t>
      </w:r>
    </w:p>
    <w:p w:rsidR="00DF37C4" w:rsidRPr="00321B01"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086225" cy="660669"/>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223306" cy="682833"/>
                    </a:xfrm>
                    <a:prstGeom prst="rect">
                      <a:avLst/>
                    </a:prstGeom>
                    <a:noFill/>
                    <a:ln>
                      <a:noFill/>
                    </a:ln>
                  </pic:spPr>
                </pic:pic>
              </a:graphicData>
            </a:graphic>
          </wp:inline>
        </w:drawing>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Немесе</w:t>
      </w:r>
    </w:p>
    <w:p w:rsidR="00DF37C4" w:rsidRPr="00321B01"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219575" cy="649333"/>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298411" cy="661465"/>
                    </a:xfrm>
                    <a:prstGeom prst="rect">
                      <a:avLst/>
                    </a:prstGeom>
                    <a:noFill/>
                    <a:ln>
                      <a:noFill/>
                    </a:ln>
                  </pic:spPr>
                </pic:pic>
              </a:graphicData>
            </a:graphic>
          </wp:inline>
        </w:drawing>
      </w:r>
    </w:p>
    <w:p w:rsidR="005D22B2" w:rsidRDefault="005D22B2" w:rsidP="00DD4592">
      <w:pPr>
        <w:spacing w:after="0"/>
        <w:jc w:val="both"/>
        <w:rPr>
          <w:rStyle w:val="FontStyle12"/>
          <w:i w:val="0"/>
          <w:noProof/>
          <w:sz w:val="29"/>
          <w:szCs w:val="29"/>
          <w:lang w:val="kk-KZ"/>
        </w:rPr>
      </w:pPr>
    </w:p>
    <w:p w:rsidR="00DF37C4" w:rsidRPr="00321B01" w:rsidRDefault="00DF37C4" w:rsidP="005D22B2">
      <w:pPr>
        <w:spacing w:after="0"/>
        <w:ind w:firstLine="708"/>
        <w:jc w:val="both"/>
        <w:rPr>
          <w:rStyle w:val="FontStyle12"/>
          <w:i w:val="0"/>
          <w:sz w:val="29"/>
          <w:szCs w:val="29"/>
          <w:lang w:val="kk-KZ"/>
        </w:rPr>
      </w:pPr>
      <w:r w:rsidRPr="00321B01">
        <w:rPr>
          <w:rStyle w:val="FontStyle12"/>
          <w:i w:val="0"/>
          <w:noProof/>
          <w:sz w:val="29"/>
          <w:szCs w:val="29"/>
          <w:lang w:val="kk-KZ"/>
        </w:rPr>
        <w:t xml:space="preserve">Егер поликонденсациялануға үш </w:t>
      </w:r>
      <w:r w:rsidRPr="00321B01">
        <w:rPr>
          <w:rStyle w:val="FontStyle12"/>
          <w:i w:val="0"/>
          <w:sz w:val="29"/>
          <w:szCs w:val="29"/>
          <w:lang w:val="kk-KZ"/>
        </w:rPr>
        <w:t xml:space="preserve">немесе </w:t>
      </w:r>
      <w:r w:rsidRPr="00321B01">
        <w:rPr>
          <w:rStyle w:val="FontStyle12"/>
          <w:i w:val="0"/>
          <w:noProof/>
          <w:sz w:val="29"/>
          <w:szCs w:val="29"/>
          <w:lang w:val="kk-KZ"/>
        </w:rPr>
        <w:t xml:space="preserve">одан </w:t>
      </w:r>
      <w:r w:rsidRPr="00321B01">
        <w:rPr>
          <w:rStyle w:val="FontStyle12"/>
          <w:i w:val="0"/>
          <w:sz w:val="29"/>
          <w:szCs w:val="29"/>
          <w:lang w:val="kk-KZ"/>
        </w:rPr>
        <w:t xml:space="preserve">да </w:t>
      </w:r>
      <w:r w:rsidRPr="00321B01">
        <w:rPr>
          <w:rStyle w:val="FontStyle12"/>
          <w:i w:val="0"/>
          <w:noProof/>
          <w:sz w:val="29"/>
          <w:szCs w:val="29"/>
          <w:lang w:val="kk-KZ"/>
        </w:rPr>
        <w:t xml:space="preserve">көп </w:t>
      </w:r>
      <w:r w:rsidRPr="00321B01">
        <w:rPr>
          <w:rStyle w:val="FontStyle12"/>
          <w:i w:val="0"/>
          <w:sz w:val="29"/>
          <w:szCs w:val="29"/>
          <w:lang w:val="kk-KZ"/>
        </w:rPr>
        <w:t xml:space="preserve">функционал топтары бар мономерлер </w:t>
      </w:r>
      <w:r w:rsidRPr="00321B01">
        <w:rPr>
          <w:rStyle w:val="FontStyle12"/>
          <w:i w:val="0"/>
          <w:noProof/>
          <w:sz w:val="29"/>
          <w:szCs w:val="29"/>
          <w:lang w:val="kk-KZ"/>
        </w:rPr>
        <w:t xml:space="preserve">қатысса, </w:t>
      </w:r>
      <w:r w:rsidRPr="00321B01">
        <w:rPr>
          <w:rStyle w:val="FontStyle12"/>
          <w:i w:val="0"/>
          <w:sz w:val="29"/>
          <w:szCs w:val="29"/>
          <w:lang w:val="kk-KZ"/>
        </w:rPr>
        <w:t xml:space="preserve">одан алдымен </w:t>
      </w:r>
      <w:r w:rsidRPr="00321B01">
        <w:rPr>
          <w:rStyle w:val="FontStyle12"/>
          <w:i w:val="0"/>
          <w:noProof/>
          <w:sz w:val="29"/>
          <w:szCs w:val="29"/>
          <w:lang w:val="kk-KZ"/>
        </w:rPr>
        <w:t xml:space="preserve">тармақталған, </w:t>
      </w:r>
      <w:r w:rsidRPr="00321B01">
        <w:rPr>
          <w:rStyle w:val="FontStyle12"/>
          <w:i w:val="0"/>
          <w:sz w:val="29"/>
          <w:szCs w:val="29"/>
          <w:lang w:val="kk-KZ"/>
        </w:rPr>
        <w:t xml:space="preserve">содан </w:t>
      </w:r>
      <w:r w:rsidRPr="00321B01">
        <w:rPr>
          <w:rStyle w:val="FontStyle12"/>
          <w:i w:val="0"/>
          <w:noProof/>
          <w:sz w:val="29"/>
          <w:szCs w:val="29"/>
          <w:lang w:val="kk-KZ"/>
        </w:rPr>
        <w:t xml:space="preserve">кейін торланған </w:t>
      </w:r>
      <w:r w:rsidRPr="00321B01">
        <w:rPr>
          <w:rStyle w:val="FontStyle12"/>
          <w:i w:val="0"/>
          <w:sz w:val="29"/>
          <w:szCs w:val="29"/>
          <w:lang w:val="kk-KZ"/>
        </w:rPr>
        <w:t xml:space="preserve">макромолекула </w:t>
      </w:r>
      <w:r w:rsidRPr="00321B01">
        <w:rPr>
          <w:rStyle w:val="FontStyle12"/>
          <w:i w:val="0"/>
          <w:noProof/>
          <w:sz w:val="29"/>
          <w:szCs w:val="29"/>
          <w:lang w:val="kk-KZ"/>
        </w:rPr>
        <w:t xml:space="preserve">түзіледі. Мұны тармакталған </w:t>
      </w:r>
      <w:r w:rsidRPr="00321B01">
        <w:rPr>
          <w:rStyle w:val="FontStyle12"/>
          <w:i w:val="0"/>
          <w:sz w:val="29"/>
          <w:szCs w:val="29"/>
          <w:lang w:val="kk-KZ"/>
        </w:rPr>
        <w:t xml:space="preserve">немесе </w:t>
      </w:r>
      <w:r w:rsidRPr="00321B01">
        <w:rPr>
          <w:rStyle w:val="FontStyle12"/>
          <w:i w:val="0"/>
          <w:noProof/>
          <w:sz w:val="29"/>
          <w:szCs w:val="29"/>
          <w:lang w:val="kk-KZ"/>
        </w:rPr>
        <w:t xml:space="preserve">торланған </w:t>
      </w:r>
      <w:r w:rsidRPr="00321B01">
        <w:rPr>
          <w:rStyle w:val="FontStyle12"/>
          <w:i w:val="0"/>
          <w:sz w:val="29"/>
          <w:szCs w:val="29"/>
          <w:lang w:val="kk-KZ"/>
        </w:rPr>
        <w:t>поликонден</w:t>
      </w:r>
      <w:r w:rsidRPr="00321B01">
        <w:rPr>
          <w:rStyle w:val="FontStyle12"/>
          <w:i w:val="0"/>
          <w:sz w:val="29"/>
          <w:szCs w:val="29"/>
          <w:lang w:val="kk-KZ"/>
        </w:rPr>
        <w:softHyphen/>
        <w:t>сациялау деп атайды.</w:t>
      </w:r>
    </w:p>
    <w:p w:rsidR="00DF37C4" w:rsidRPr="00321B01" w:rsidRDefault="00DF37C4" w:rsidP="00DD4592">
      <w:pPr>
        <w:spacing w:after="0"/>
        <w:ind w:firstLine="708"/>
        <w:jc w:val="both"/>
        <w:rPr>
          <w:rFonts w:ascii="Times New Roman" w:hAnsi="Times New Roman" w:cs="Times New Roman"/>
          <w:sz w:val="29"/>
          <w:szCs w:val="29"/>
          <w:lang w:val="kk-KZ"/>
        </w:rPr>
      </w:pPr>
      <w:r w:rsidRPr="00321B01">
        <w:rPr>
          <w:rStyle w:val="FontStyle12"/>
          <w:i w:val="0"/>
          <w:noProof/>
          <w:sz w:val="29"/>
          <w:szCs w:val="29"/>
          <w:lang w:val="kk-KZ"/>
        </w:rPr>
        <w:t>Мономерлердің табиғатына байланысты гомополиконденсациялау және гетерополиконденсациялау деп екіге бөледі.</w:t>
      </w:r>
      <w:r w:rsidR="005D22B2">
        <w:rPr>
          <w:rStyle w:val="FontStyle12"/>
          <w:i w:val="0"/>
          <w:noProof/>
          <w:sz w:val="29"/>
          <w:szCs w:val="29"/>
          <w:lang w:val="kk-KZ"/>
        </w:rPr>
        <w:t xml:space="preserve"> </w:t>
      </w:r>
      <w:r w:rsidRPr="00321B01">
        <w:rPr>
          <w:rStyle w:val="FontStyle12"/>
          <w:i w:val="0"/>
          <w:noProof/>
          <w:sz w:val="29"/>
          <w:szCs w:val="29"/>
          <w:lang w:val="kk-KZ"/>
        </w:rPr>
        <w:t xml:space="preserve">Егер поликонденсациялануға әр түрлі функционалды тобы </w:t>
      </w:r>
      <w:r w:rsidRPr="00321B01">
        <w:rPr>
          <w:rStyle w:val="FontStyle12"/>
          <w:i w:val="0"/>
          <w:sz w:val="29"/>
          <w:szCs w:val="29"/>
          <w:lang w:val="kk-KZ"/>
        </w:rPr>
        <w:t xml:space="preserve">бар </w:t>
      </w:r>
      <w:r w:rsidRPr="00321B01">
        <w:rPr>
          <w:rStyle w:val="FontStyle12"/>
          <w:i w:val="0"/>
          <w:noProof/>
          <w:sz w:val="29"/>
          <w:szCs w:val="29"/>
          <w:lang w:val="kk-KZ"/>
        </w:rPr>
        <w:t xml:space="preserve">біртекті </w:t>
      </w:r>
      <w:r w:rsidRPr="00321B01">
        <w:rPr>
          <w:rStyle w:val="FontStyle12"/>
          <w:i w:val="0"/>
          <w:sz w:val="29"/>
          <w:szCs w:val="29"/>
          <w:lang w:val="kk-KZ"/>
        </w:rPr>
        <w:t xml:space="preserve">мономер </w:t>
      </w:r>
      <w:r w:rsidRPr="00321B01">
        <w:rPr>
          <w:rStyle w:val="FontStyle12"/>
          <w:i w:val="0"/>
          <w:noProof/>
          <w:sz w:val="29"/>
          <w:szCs w:val="29"/>
          <w:lang w:val="kk-KZ"/>
        </w:rPr>
        <w:t xml:space="preserve">қатысса, оны </w:t>
      </w:r>
      <w:r w:rsidRPr="00321B01">
        <w:rPr>
          <w:rStyle w:val="FontStyle14"/>
          <w:rFonts w:ascii="Times New Roman" w:hAnsi="Times New Roman" w:cs="Times New Roman"/>
          <w:b w:val="0"/>
          <w:noProof/>
          <w:sz w:val="29"/>
          <w:szCs w:val="29"/>
          <w:lang w:val="kk-KZ"/>
        </w:rPr>
        <w:t>гомополиконденсациялау</w:t>
      </w:r>
      <w:r w:rsidR="005D22B2">
        <w:rPr>
          <w:rStyle w:val="FontStyle14"/>
          <w:rFonts w:ascii="Times New Roman" w:hAnsi="Times New Roman" w:cs="Times New Roman"/>
          <w:b w:val="0"/>
          <w:noProof/>
          <w:sz w:val="29"/>
          <w:szCs w:val="29"/>
          <w:lang w:val="kk-KZ"/>
        </w:rPr>
        <w:t xml:space="preserve"> </w:t>
      </w:r>
      <w:r w:rsidRPr="00321B01">
        <w:rPr>
          <w:rStyle w:val="FontStyle12"/>
          <w:i w:val="0"/>
          <w:sz w:val="29"/>
          <w:szCs w:val="29"/>
          <w:lang w:val="kk-KZ"/>
        </w:rPr>
        <w:t xml:space="preserve">деп </w:t>
      </w:r>
      <w:r w:rsidRPr="00321B01">
        <w:rPr>
          <w:rStyle w:val="FontStyle12"/>
          <w:i w:val="0"/>
          <w:noProof/>
          <w:sz w:val="29"/>
          <w:szCs w:val="29"/>
          <w:lang w:val="kk-KZ"/>
        </w:rPr>
        <w:t>атайды</w:t>
      </w:r>
    </w:p>
    <w:p w:rsidR="00DF37C4" w:rsidRPr="00321B01"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552950" cy="708522"/>
            <wp:effectExtent l="0" t="0" r="0"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4622663" cy="719371"/>
                    </a:xfrm>
                    <a:prstGeom prst="rect">
                      <a:avLst/>
                    </a:prstGeom>
                    <a:noFill/>
                    <a:ln>
                      <a:noFill/>
                    </a:ln>
                  </pic:spPr>
                </pic:pic>
              </a:graphicData>
            </a:graphic>
          </wp:inline>
        </w:drawing>
      </w:r>
    </w:p>
    <w:p w:rsidR="00DF37C4" w:rsidRPr="00321B01" w:rsidRDefault="00DF37C4" w:rsidP="005D22B2">
      <w:pPr>
        <w:spacing w:after="0"/>
        <w:ind w:firstLine="708"/>
        <w:jc w:val="both"/>
        <w:rPr>
          <w:rStyle w:val="FontStyle12"/>
          <w:i w:val="0"/>
          <w:noProof/>
          <w:sz w:val="29"/>
          <w:szCs w:val="29"/>
          <w:lang w:val="kk-KZ"/>
        </w:rPr>
      </w:pPr>
      <w:r w:rsidRPr="00321B01">
        <w:rPr>
          <w:rStyle w:val="FontStyle12"/>
          <w:i w:val="0"/>
          <w:sz w:val="29"/>
          <w:szCs w:val="29"/>
          <w:lang w:val="kk-KZ"/>
        </w:rPr>
        <w:t xml:space="preserve">Егер реакция </w:t>
      </w:r>
      <w:r w:rsidRPr="00321B01">
        <w:rPr>
          <w:rStyle w:val="FontStyle12"/>
          <w:i w:val="0"/>
          <w:noProof/>
          <w:sz w:val="29"/>
          <w:szCs w:val="29"/>
          <w:lang w:val="kk-KZ"/>
        </w:rPr>
        <w:t xml:space="preserve">екі типті мономерлердің </w:t>
      </w:r>
      <w:r w:rsidRPr="00321B01">
        <w:rPr>
          <w:rStyle w:val="FontStyle12"/>
          <w:i w:val="0"/>
          <w:sz w:val="29"/>
          <w:szCs w:val="29"/>
          <w:lang w:val="kk-KZ"/>
        </w:rPr>
        <w:t xml:space="preserve">функционал </w:t>
      </w:r>
      <w:r w:rsidRPr="00321B01">
        <w:rPr>
          <w:rStyle w:val="FontStyle12"/>
          <w:i w:val="0"/>
          <w:noProof/>
          <w:sz w:val="29"/>
          <w:szCs w:val="29"/>
          <w:lang w:val="kk-KZ"/>
        </w:rPr>
        <w:t xml:space="preserve">топтарының бір-бірімен әрекеттесуі арқылы жүрсе, </w:t>
      </w:r>
      <w:r w:rsidRPr="00321B01">
        <w:rPr>
          <w:rStyle w:val="FontStyle12"/>
          <w:i w:val="0"/>
          <w:sz w:val="29"/>
          <w:szCs w:val="29"/>
          <w:lang w:val="kk-KZ"/>
        </w:rPr>
        <w:t xml:space="preserve">оны </w:t>
      </w:r>
      <w:r w:rsidRPr="00321B01">
        <w:rPr>
          <w:rStyle w:val="FontStyle14"/>
          <w:rFonts w:ascii="Times New Roman" w:hAnsi="Times New Roman" w:cs="Times New Roman"/>
          <w:b w:val="0"/>
          <w:sz w:val="29"/>
          <w:szCs w:val="29"/>
          <w:lang w:val="kk-KZ"/>
        </w:rPr>
        <w:t>гете</w:t>
      </w:r>
      <w:r w:rsidRPr="00321B01">
        <w:rPr>
          <w:rStyle w:val="FontStyle14"/>
          <w:rFonts w:ascii="Times New Roman" w:hAnsi="Times New Roman" w:cs="Times New Roman"/>
          <w:b w:val="0"/>
          <w:sz w:val="29"/>
          <w:szCs w:val="29"/>
          <w:lang w:val="kk-KZ"/>
        </w:rPr>
        <w:softHyphen/>
        <w:t>рополиконденсациялау</w:t>
      </w:r>
      <w:r w:rsidRPr="00321B01">
        <w:rPr>
          <w:rStyle w:val="FontStyle12"/>
          <w:i w:val="0"/>
          <w:noProof/>
          <w:sz w:val="29"/>
          <w:szCs w:val="29"/>
          <w:lang w:val="kk-KZ"/>
        </w:rPr>
        <w:t xml:space="preserve">дейді. </w:t>
      </w:r>
    </w:p>
    <w:p w:rsidR="00DF37C4" w:rsidRPr="00321B01" w:rsidRDefault="00DF37C4" w:rsidP="005D22B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162550" cy="735267"/>
            <wp:effectExtent l="0" t="0" r="0" b="0"/>
            <wp:docPr id="105" name="Рисунок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258712" cy="748963"/>
                    </a:xfrm>
                    <a:prstGeom prst="rect">
                      <a:avLst/>
                    </a:prstGeom>
                    <a:noFill/>
                    <a:ln>
                      <a:noFill/>
                    </a:ln>
                  </pic:spPr>
                </pic:pic>
              </a:graphicData>
            </a:graphic>
          </wp:inline>
        </w:drawing>
      </w:r>
    </w:p>
    <w:p w:rsidR="00DF37C4" w:rsidRPr="00321B01" w:rsidRDefault="00DF37C4" w:rsidP="005D22B2">
      <w:pPr>
        <w:spacing w:after="0"/>
        <w:ind w:firstLine="708"/>
        <w:jc w:val="both"/>
        <w:rPr>
          <w:rStyle w:val="FontStyle14"/>
          <w:rFonts w:ascii="Times New Roman" w:hAnsi="Times New Roman" w:cs="Times New Roman"/>
          <w:b w:val="0"/>
          <w:noProof/>
          <w:sz w:val="29"/>
          <w:szCs w:val="29"/>
        </w:rPr>
      </w:pPr>
      <w:r w:rsidRPr="00321B01">
        <w:rPr>
          <w:rStyle w:val="FontStyle12"/>
          <w:i w:val="0"/>
          <w:noProof/>
          <w:sz w:val="29"/>
          <w:szCs w:val="29"/>
        </w:rPr>
        <w:t xml:space="preserve">Поликонденсациялануға екі </w:t>
      </w:r>
      <w:r w:rsidRPr="00321B01">
        <w:rPr>
          <w:rStyle w:val="FontStyle12"/>
          <w:i w:val="0"/>
          <w:sz w:val="29"/>
          <w:szCs w:val="29"/>
        </w:rPr>
        <w:t xml:space="preserve">немесе одан да </w:t>
      </w:r>
      <w:r w:rsidRPr="00321B01">
        <w:rPr>
          <w:rStyle w:val="FontStyle12"/>
          <w:i w:val="0"/>
          <w:noProof/>
          <w:sz w:val="29"/>
          <w:szCs w:val="29"/>
        </w:rPr>
        <w:t xml:space="preserve">көп бір тектес  </w:t>
      </w:r>
      <w:r w:rsidRPr="00321B01">
        <w:rPr>
          <w:rStyle w:val="FontStyle12"/>
          <w:i w:val="0"/>
          <w:sz w:val="29"/>
          <w:szCs w:val="29"/>
        </w:rPr>
        <w:t xml:space="preserve">мономерлер  </w:t>
      </w:r>
      <w:r w:rsidRPr="00321B01">
        <w:rPr>
          <w:rStyle w:val="FontStyle12"/>
          <w:i w:val="0"/>
          <w:noProof/>
          <w:sz w:val="29"/>
          <w:szCs w:val="29"/>
        </w:rPr>
        <w:t xml:space="preserve">катысса,  оны  </w:t>
      </w:r>
      <w:r w:rsidRPr="00321B01">
        <w:rPr>
          <w:rStyle w:val="FontStyle14"/>
          <w:rFonts w:ascii="Times New Roman" w:hAnsi="Times New Roman" w:cs="Times New Roman"/>
          <w:b w:val="0"/>
          <w:noProof/>
          <w:sz w:val="29"/>
          <w:szCs w:val="29"/>
        </w:rPr>
        <w:t>сополиконденсациялау</w:t>
      </w:r>
      <w:r w:rsidRPr="00321B01">
        <w:rPr>
          <w:rStyle w:val="FontStyle14"/>
          <w:rFonts w:ascii="Times New Roman" w:hAnsi="Times New Roman" w:cs="Times New Roman"/>
          <w:b w:val="0"/>
          <w:noProof/>
          <w:sz w:val="29"/>
          <w:szCs w:val="29"/>
          <w:lang w:val="kk-KZ"/>
        </w:rPr>
        <w:t xml:space="preserve">. </w:t>
      </w:r>
    </w:p>
    <w:p w:rsidR="00DF37C4" w:rsidRPr="00321B01" w:rsidRDefault="00DF37C4" w:rsidP="005D22B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543425" cy="923925"/>
            <wp:effectExtent l="0" t="0" r="0" b="0"/>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609729" cy="937408"/>
                    </a:xfrm>
                    <a:prstGeom prst="rect">
                      <a:avLst/>
                    </a:prstGeom>
                    <a:noFill/>
                    <a:ln>
                      <a:noFill/>
                    </a:ln>
                  </pic:spPr>
                </pic:pic>
              </a:graphicData>
            </a:graphic>
          </wp:inline>
        </w:drawing>
      </w:r>
    </w:p>
    <w:p w:rsidR="00DF37C4" w:rsidRPr="005D22B2" w:rsidRDefault="00DF37C4" w:rsidP="00C6380A">
      <w:pPr>
        <w:pStyle w:val="ac"/>
        <w:numPr>
          <w:ilvl w:val="0"/>
          <w:numId w:val="4"/>
        </w:numPr>
        <w:spacing w:after="0"/>
        <w:jc w:val="both"/>
        <w:rPr>
          <w:rStyle w:val="FontStyle12"/>
          <w:i w:val="0"/>
          <w:noProof/>
          <w:sz w:val="29"/>
          <w:szCs w:val="29"/>
          <w:lang w:val="kk-KZ"/>
        </w:rPr>
      </w:pPr>
      <w:r w:rsidRPr="005D22B2">
        <w:rPr>
          <w:rStyle w:val="FontStyle12"/>
          <w:i w:val="0"/>
          <w:sz w:val="29"/>
          <w:szCs w:val="29"/>
          <w:lang w:val="kk-KZ"/>
        </w:rPr>
        <w:t xml:space="preserve">Поликонденсациялану </w:t>
      </w:r>
      <w:r w:rsidRPr="005D22B2">
        <w:rPr>
          <w:rStyle w:val="FontStyle12"/>
          <w:i w:val="0"/>
          <w:noProof/>
          <w:sz w:val="29"/>
          <w:szCs w:val="29"/>
          <w:lang w:val="kk-KZ"/>
        </w:rPr>
        <w:t xml:space="preserve">механизмін қарастырғанда </w:t>
      </w:r>
      <w:r w:rsidRPr="005D22B2">
        <w:rPr>
          <w:rStyle w:val="FontStyle12"/>
          <w:i w:val="0"/>
          <w:sz w:val="29"/>
          <w:szCs w:val="29"/>
          <w:lang w:val="kk-KZ"/>
        </w:rPr>
        <w:t>функ</w:t>
      </w:r>
      <w:r w:rsidRPr="005D22B2">
        <w:rPr>
          <w:rStyle w:val="FontStyle12"/>
          <w:i w:val="0"/>
          <w:sz w:val="29"/>
          <w:szCs w:val="29"/>
          <w:lang w:val="kk-KZ"/>
        </w:rPr>
        <w:softHyphen/>
        <w:t xml:space="preserve">ционал </w:t>
      </w:r>
      <w:r w:rsidRPr="005D22B2">
        <w:rPr>
          <w:rStyle w:val="FontStyle12"/>
          <w:i w:val="0"/>
          <w:noProof/>
          <w:sz w:val="29"/>
          <w:szCs w:val="29"/>
          <w:lang w:val="kk-KZ"/>
        </w:rPr>
        <w:t xml:space="preserve">топтарының реакциялық қабілеттігі молекуланың мөлшеріне және реакциялық ортаның түтқырлығына байланысты емес деп жорамалданады. Сызықтық </w:t>
      </w:r>
      <w:r w:rsidRPr="005D22B2">
        <w:rPr>
          <w:rStyle w:val="FontStyle12"/>
          <w:i w:val="0"/>
          <w:sz w:val="29"/>
          <w:szCs w:val="29"/>
          <w:lang w:val="kk-KZ"/>
        </w:rPr>
        <w:t>поликон</w:t>
      </w:r>
      <w:r w:rsidRPr="005D22B2">
        <w:rPr>
          <w:rStyle w:val="FontStyle12"/>
          <w:i w:val="0"/>
          <w:sz w:val="29"/>
          <w:szCs w:val="29"/>
          <w:lang w:val="kk-KZ"/>
        </w:rPr>
        <w:softHyphen/>
        <w:t xml:space="preserve">денсациялану </w:t>
      </w:r>
      <w:r w:rsidRPr="005D22B2">
        <w:rPr>
          <w:rStyle w:val="FontStyle12"/>
          <w:i w:val="0"/>
          <w:noProof/>
          <w:sz w:val="29"/>
          <w:szCs w:val="29"/>
          <w:lang w:val="kk-KZ"/>
        </w:rPr>
        <w:t xml:space="preserve">жылдамдығы бір </w:t>
      </w:r>
      <w:r w:rsidRPr="005D22B2">
        <w:rPr>
          <w:rStyle w:val="FontStyle12"/>
          <w:i w:val="0"/>
          <w:sz w:val="29"/>
          <w:szCs w:val="29"/>
          <w:lang w:val="kk-KZ"/>
        </w:rPr>
        <w:t xml:space="preserve">функционал </w:t>
      </w:r>
      <w:r w:rsidRPr="005D22B2">
        <w:rPr>
          <w:rStyle w:val="FontStyle12"/>
          <w:i w:val="0"/>
          <w:noProof/>
          <w:sz w:val="29"/>
          <w:szCs w:val="29"/>
          <w:lang w:val="kk-KZ"/>
        </w:rPr>
        <w:t xml:space="preserve">тобының </w:t>
      </w:r>
      <w:r w:rsidRPr="005D22B2">
        <w:rPr>
          <w:rStyle w:val="FontStyle14"/>
          <w:rFonts w:ascii="Times New Roman" w:hAnsi="Times New Roman" w:cs="Times New Roman"/>
          <w:b w:val="0"/>
          <w:noProof/>
          <w:spacing w:val="20"/>
          <w:sz w:val="29"/>
          <w:szCs w:val="29"/>
          <w:lang w:val="kk-KZ"/>
        </w:rPr>
        <w:t>(С</w:t>
      </w:r>
      <w:r w:rsidRPr="005D22B2">
        <w:rPr>
          <w:rStyle w:val="FontStyle14"/>
          <w:rFonts w:ascii="Times New Roman" w:hAnsi="Times New Roman" w:cs="Times New Roman"/>
          <w:b w:val="0"/>
          <w:noProof/>
          <w:spacing w:val="20"/>
          <w:sz w:val="29"/>
          <w:szCs w:val="29"/>
          <w:vertAlign w:val="subscript"/>
          <w:lang w:val="kk-KZ"/>
        </w:rPr>
        <w:t>а</w:t>
      </w:r>
      <w:r w:rsidRPr="005D22B2">
        <w:rPr>
          <w:rStyle w:val="FontStyle12"/>
          <w:i w:val="0"/>
          <w:sz w:val="29"/>
          <w:szCs w:val="29"/>
          <w:lang w:val="kk-KZ"/>
        </w:rPr>
        <w:t>немесе C</w:t>
      </w:r>
      <w:r w:rsidRPr="005D22B2">
        <w:rPr>
          <w:rStyle w:val="FontStyle12"/>
          <w:i w:val="0"/>
          <w:sz w:val="29"/>
          <w:szCs w:val="29"/>
          <w:vertAlign w:val="subscript"/>
          <w:lang w:val="kk-KZ"/>
        </w:rPr>
        <w:t>b</w:t>
      </w:r>
      <w:r w:rsidRPr="005D22B2">
        <w:rPr>
          <w:rStyle w:val="FontStyle12"/>
          <w:i w:val="0"/>
          <w:sz w:val="29"/>
          <w:szCs w:val="29"/>
          <w:lang w:val="kk-KZ"/>
        </w:rPr>
        <w:t xml:space="preserve">) </w:t>
      </w:r>
      <w:r w:rsidRPr="005D22B2">
        <w:rPr>
          <w:rStyle w:val="FontStyle12"/>
          <w:i w:val="0"/>
          <w:noProof/>
          <w:sz w:val="29"/>
          <w:szCs w:val="29"/>
          <w:lang w:val="kk-KZ"/>
        </w:rPr>
        <w:t>концентрациясының өзгерісімен анықталады:</w:t>
      </w:r>
    </w:p>
    <w:p w:rsidR="00DF37C4" w:rsidRPr="00321B01" w:rsidRDefault="00DF37C4" w:rsidP="005D22B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676650" cy="794156"/>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3722627" cy="804087"/>
                    </a:xfrm>
                    <a:prstGeom prst="rect">
                      <a:avLst/>
                    </a:prstGeom>
                    <a:noFill/>
                    <a:ln>
                      <a:noFill/>
                    </a:ln>
                  </pic:spPr>
                </pic:pic>
              </a:graphicData>
            </a:graphic>
          </wp:inline>
        </w:drawing>
      </w:r>
    </w:p>
    <w:p w:rsidR="00DF37C4" w:rsidRPr="00321B01" w:rsidRDefault="00DF37C4" w:rsidP="005D22B2">
      <w:pPr>
        <w:spacing w:after="0"/>
        <w:ind w:firstLine="708"/>
        <w:jc w:val="both"/>
        <w:rPr>
          <w:rStyle w:val="FontStyle12"/>
          <w:i w:val="0"/>
          <w:noProof/>
          <w:sz w:val="29"/>
          <w:szCs w:val="29"/>
        </w:rPr>
      </w:pPr>
      <w:r w:rsidRPr="00321B01">
        <w:rPr>
          <w:rStyle w:val="FontStyle12"/>
          <w:i w:val="0"/>
          <w:noProof/>
          <w:sz w:val="29"/>
          <w:szCs w:val="29"/>
        </w:rPr>
        <w:t xml:space="preserve">мұндағы </w:t>
      </w:r>
      <w:r w:rsidRPr="00321B01">
        <w:rPr>
          <w:rStyle w:val="FontStyle12"/>
          <w:i w:val="0"/>
          <w:sz w:val="29"/>
          <w:szCs w:val="29"/>
        </w:rPr>
        <w:t>[</w:t>
      </w:r>
      <w:r w:rsidRPr="00321B01">
        <w:rPr>
          <w:rStyle w:val="FontStyle12"/>
          <w:i w:val="0"/>
          <w:sz w:val="29"/>
          <w:szCs w:val="29"/>
          <w:lang w:val="en-US"/>
        </w:rPr>
        <w:t>C</w:t>
      </w:r>
      <w:r w:rsidRPr="00321B01">
        <w:rPr>
          <w:rStyle w:val="FontStyle12"/>
          <w:i w:val="0"/>
          <w:sz w:val="29"/>
          <w:szCs w:val="29"/>
          <w:vertAlign w:val="subscript"/>
          <w:lang w:val="en-US"/>
        </w:rPr>
        <w:t>kat</w:t>
      </w:r>
      <w:r w:rsidRPr="00321B01">
        <w:rPr>
          <w:rStyle w:val="FontStyle12"/>
          <w:i w:val="0"/>
          <w:sz w:val="29"/>
          <w:szCs w:val="29"/>
          <w:lang w:val="en-US"/>
        </w:rPr>
        <w:t>l</w:t>
      </w:r>
      <w:r w:rsidRPr="00321B01">
        <w:rPr>
          <w:rStyle w:val="FontStyle12"/>
          <w:i w:val="0"/>
          <w:noProof/>
          <w:sz w:val="29"/>
          <w:szCs w:val="29"/>
        </w:rPr>
        <w:t xml:space="preserve">— катализатордың концентрациясы, ол </w:t>
      </w:r>
      <w:r w:rsidRPr="00321B01">
        <w:rPr>
          <w:rStyle w:val="FontStyle12"/>
          <w:i w:val="0"/>
          <w:sz w:val="29"/>
          <w:szCs w:val="29"/>
        </w:rPr>
        <w:t xml:space="preserve">процесс </w:t>
      </w:r>
      <w:r w:rsidRPr="00321B01">
        <w:rPr>
          <w:rStyle w:val="FontStyle12"/>
          <w:i w:val="0"/>
          <w:noProof/>
          <w:sz w:val="29"/>
          <w:szCs w:val="29"/>
        </w:rPr>
        <w:t xml:space="preserve">барысында түрақты. </w:t>
      </w:r>
    </w:p>
    <w:p w:rsidR="00DF37C4" w:rsidRPr="00321B01" w:rsidRDefault="00DF37C4" w:rsidP="00DD4592">
      <w:pPr>
        <w:spacing w:after="0"/>
        <w:jc w:val="both"/>
        <w:rPr>
          <w:rStyle w:val="FontStyle12"/>
          <w:i w:val="0"/>
          <w:noProof/>
          <w:sz w:val="29"/>
          <w:szCs w:val="29"/>
        </w:rPr>
      </w:pPr>
      <w:r w:rsidRPr="00321B01">
        <w:rPr>
          <w:rStyle w:val="FontStyle12"/>
          <w:i w:val="0"/>
          <w:noProof/>
          <w:sz w:val="29"/>
          <w:szCs w:val="29"/>
        </w:rPr>
        <w:t>[С</w:t>
      </w:r>
      <w:r w:rsidRPr="00321B01">
        <w:rPr>
          <w:rStyle w:val="FontStyle12"/>
          <w:i w:val="0"/>
          <w:noProof/>
          <w:sz w:val="29"/>
          <w:szCs w:val="29"/>
          <w:vertAlign w:val="subscript"/>
        </w:rPr>
        <w:t>а</w:t>
      </w:r>
      <w:r w:rsidRPr="00321B01">
        <w:rPr>
          <w:rStyle w:val="FontStyle12"/>
          <w:i w:val="0"/>
          <w:noProof/>
          <w:sz w:val="29"/>
          <w:szCs w:val="29"/>
        </w:rPr>
        <w:t xml:space="preserve"> ] = </w:t>
      </w:r>
      <w:r w:rsidRPr="00321B01">
        <w:rPr>
          <w:rStyle w:val="FontStyle12"/>
          <w:i w:val="0"/>
          <w:sz w:val="29"/>
          <w:szCs w:val="29"/>
        </w:rPr>
        <w:t>[С</w:t>
      </w:r>
      <w:r w:rsidRPr="00321B01">
        <w:rPr>
          <w:rStyle w:val="FontStyle12"/>
          <w:i w:val="0"/>
          <w:sz w:val="29"/>
          <w:szCs w:val="29"/>
          <w:lang w:val="en-US"/>
        </w:rPr>
        <w:t>b</w:t>
      </w:r>
      <w:r w:rsidRPr="00321B01">
        <w:rPr>
          <w:rStyle w:val="FontStyle12"/>
          <w:i w:val="0"/>
          <w:noProof/>
          <w:sz w:val="29"/>
          <w:szCs w:val="29"/>
        </w:rPr>
        <w:t xml:space="preserve">] = </w:t>
      </w:r>
      <w:r w:rsidRPr="00321B01">
        <w:rPr>
          <w:rStyle w:val="FontStyle14"/>
          <w:rFonts w:ascii="Times New Roman" w:hAnsi="Times New Roman" w:cs="Times New Roman"/>
          <w:b w:val="0"/>
          <w:spacing w:val="20"/>
          <w:sz w:val="29"/>
          <w:szCs w:val="29"/>
        </w:rPr>
        <w:t>[С</w:t>
      </w:r>
      <w:r w:rsidRPr="00321B01">
        <w:rPr>
          <w:rStyle w:val="FontStyle14"/>
          <w:rFonts w:ascii="Times New Roman" w:hAnsi="Times New Roman" w:cs="Times New Roman"/>
          <w:b w:val="0"/>
          <w:noProof/>
          <w:spacing w:val="20"/>
          <w:sz w:val="29"/>
          <w:szCs w:val="29"/>
        </w:rPr>
        <w:t>]</w:t>
      </w:r>
      <w:r w:rsidRPr="00321B01">
        <w:rPr>
          <w:rStyle w:val="FontStyle12"/>
          <w:i w:val="0"/>
          <w:noProof/>
          <w:sz w:val="29"/>
          <w:szCs w:val="29"/>
        </w:rPr>
        <w:t>деп, мына тендеуді алуға болады:</w:t>
      </w:r>
    </w:p>
    <w:p w:rsidR="00DF37C4" w:rsidRPr="00321B01" w:rsidRDefault="00DF37C4" w:rsidP="005D22B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1695450" cy="514118"/>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723302" cy="522564"/>
                    </a:xfrm>
                    <a:prstGeom prst="rect">
                      <a:avLst/>
                    </a:prstGeom>
                    <a:noFill/>
                    <a:ln>
                      <a:noFill/>
                    </a:ln>
                  </pic:spPr>
                </pic:pic>
              </a:graphicData>
            </a:graphic>
          </wp:inline>
        </w:drawing>
      </w:r>
    </w:p>
    <w:p w:rsidR="00DF37C4" w:rsidRPr="00321B01" w:rsidRDefault="00DF37C4" w:rsidP="00DD4592">
      <w:pPr>
        <w:spacing w:after="0"/>
        <w:jc w:val="both"/>
        <w:rPr>
          <w:rStyle w:val="FontStyle12"/>
          <w:i w:val="0"/>
          <w:noProof/>
          <w:sz w:val="29"/>
          <w:szCs w:val="29"/>
        </w:rPr>
      </w:pPr>
      <w:r w:rsidRPr="00321B01">
        <w:rPr>
          <w:rStyle w:val="FontStyle12"/>
          <w:i w:val="0"/>
          <w:noProof/>
          <w:sz w:val="29"/>
          <w:szCs w:val="29"/>
          <w:lang w:val="en-US"/>
        </w:rPr>
        <w:t>T</w:t>
      </w:r>
      <w:r w:rsidRPr="00321B01">
        <w:rPr>
          <w:rStyle w:val="FontStyle12"/>
          <w:i w:val="0"/>
          <w:noProof/>
          <w:sz w:val="29"/>
          <w:szCs w:val="29"/>
        </w:rPr>
        <w:t xml:space="preserve">еңдеуді интегралдап, </w:t>
      </w:r>
      <w:r w:rsidRPr="00321B01">
        <w:rPr>
          <w:rStyle w:val="FontStyle12"/>
          <w:i w:val="0"/>
          <w:sz w:val="29"/>
          <w:szCs w:val="29"/>
        </w:rPr>
        <w:t xml:space="preserve">мономер концентрациясын </w:t>
      </w:r>
      <w:r w:rsidRPr="00321B01">
        <w:rPr>
          <w:rStyle w:val="FontStyle12"/>
          <w:i w:val="0"/>
          <w:noProof/>
          <w:sz w:val="29"/>
          <w:szCs w:val="29"/>
        </w:rPr>
        <w:t>түрлену тереңдігімен байланыстыратын тендеу шығады:</w:t>
      </w:r>
    </w:p>
    <w:p w:rsidR="00DF37C4" w:rsidRPr="00321B01"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295401" cy="495300"/>
            <wp:effectExtent l="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328415" cy="502424"/>
                    </a:xfrm>
                    <a:prstGeom prst="rect">
                      <a:avLst/>
                    </a:prstGeom>
                    <a:noFill/>
                    <a:ln>
                      <a:noFill/>
                    </a:ln>
                  </pic:spPr>
                </pic:pic>
              </a:graphicData>
            </a:graphic>
          </wp:inline>
        </w:drawing>
      </w:r>
    </w:p>
    <w:p w:rsidR="00DF37C4" w:rsidRPr="00321B01" w:rsidRDefault="00DF37C4" w:rsidP="005D22B2">
      <w:pPr>
        <w:spacing w:after="0"/>
        <w:ind w:firstLine="708"/>
        <w:jc w:val="both"/>
        <w:rPr>
          <w:rStyle w:val="FontStyle12"/>
          <w:i w:val="0"/>
          <w:noProof/>
          <w:sz w:val="29"/>
          <w:szCs w:val="29"/>
        </w:rPr>
      </w:pPr>
      <w:r w:rsidRPr="00321B01">
        <w:rPr>
          <w:rFonts w:ascii="Times New Roman" w:hAnsi="Times New Roman" w:cs="Times New Roman"/>
          <w:sz w:val="29"/>
          <w:szCs w:val="29"/>
          <w:lang w:val="kk-KZ"/>
        </w:rPr>
        <w:t xml:space="preserve">Мұндағы </w:t>
      </w:r>
      <m:oMath>
        <m:r>
          <m:rPr>
            <m:sty m:val="p"/>
          </m:rPr>
          <w:rPr>
            <w:rFonts w:ascii="Cambria Math" w:hAnsi="Cambria Math" w:cs="Times New Roman"/>
            <w:sz w:val="29"/>
            <w:szCs w:val="29"/>
            <w:lang w:val="kk-KZ"/>
          </w:rPr>
          <m:t>q=</m:t>
        </m:r>
        <m:f>
          <m:fPr>
            <m:ctrlPr>
              <w:rPr>
                <w:rFonts w:ascii="Cambria Math" w:hAnsi="Cambria Math" w:cs="Times New Roman"/>
                <w:sz w:val="29"/>
                <w:szCs w:val="29"/>
                <w:lang w:val="kk-KZ"/>
              </w:rPr>
            </m:ctrlPr>
          </m:fPr>
          <m:num>
            <m:r>
              <m:rPr>
                <m:sty m:val="p"/>
              </m:rPr>
              <w:rPr>
                <w:rFonts w:ascii="Cambria Math" w:hAnsi="Cambria Math" w:cs="Times New Roman"/>
                <w:sz w:val="29"/>
                <w:szCs w:val="29"/>
                <w:lang w:val="kk-KZ"/>
              </w:rPr>
              <m:t>[</m:t>
            </m:r>
            <m:sSub>
              <m:sSubPr>
                <m:ctrlPr>
                  <w:rPr>
                    <w:rFonts w:ascii="Cambria Math" w:hAnsi="Cambria Math" w:cs="Times New Roman"/>
                    <w:sz w:val="29"/>
                    <w:szCs w:val="29"/>
                    <w:lang w:val="kk-KZ"/>
                  </w:rPr>
                </m:ctrlPr>
              </m:sSubPr>
              <m:e>
                <m:r>
                  <m:rPr>
                    <m:sty m:val="p"/>
                  </m:rPr>
                  <w:rPr>
                    <w:rFonts w:ascii="Cambria Math" w:hAnsi="Cambria Math" w:cs="Times New Roman"/>
                    <w:sz w:val="29"/>
                    <w:szCs w:val="29"/>
                    <w:lang w:val="kk-KZ"/>
                  </w:rPr>
                  <m:t>C</m:t>
                </m:r>
              </m:e>
              <m:sub>
                <m:r>
                  <m:rPr>
                    <m:sty m:val="p"/>
                  </m:rPr>
                  <w:rPr>
                    <w:rFonts w:ascii="Cambria Math" w:hAnsi="Cambria Math" w:cs="Times New Roman"/>
                    <w:sz w:val="29"/>
                    <w:szCs w:val="29"/>
                    <w:lang w:val="kk-KZ"/>
                  </w:rPr>
                  <m:t>0</m:t>
                </m:r>
              </m:sub>
            </m:sSub>
            <m:r>
              <m:rPr>
                <m:sty m:val="p"/>
              </m:rPr>
              <w:rPr>
                <w:rFonts w:ascii="Cambria Math" w:hAnsi="Cambria Math" w:cs="Times New Roman"/>
                <w:sz w:val="29"/>
                <w:szCs w:val="29"/>
                <w:lang w:val="kk-KZ"/>
              </w:rPr>
              <m:t>-C]</m:t>
            </m:r>
          </m:num>
          <m:den>
            <m:r>
              <m:rPr>
                <m:sty m:val="p"/>
              </m:rPr>
              <w:rPr>
                <w:rFonts w:ascii="Cambria Math" w:hAnsi="Cambria Math" w:cs="Times New Roman"/>
                <w:sz w:val="29"/>
                <w:szCs w:val="29"/>
                <w:lang w:val="kk-KZ"/>
              </w:rPr>
              <m:t>[</m:t>
            </m:r>
            <m:sSub>
              <m:sSubPr>
                <m:ctrlPr>
                  <w:rPr>
                    <w:rFonts w:ascii="Cambria Math" w:hAnsi="Cambria Math" w:cs="Times New Roman"/>
                    <w:sz w:val="29"/>
                    <w:szCs w:val="29"/>
                    <w:lang w:val="kk-KZ"/>
                  </w:rPr>
                </m:ctrlPr>
              </m:sSubPr>
              <m:e>
                <m:r>
                  <m:rPr>
                    <m:sty m:val="p"/>
                  </m:rPr>
                  <w:rPr>
                    <w:rFonts w:ascii="Cambria Math" w:hAnsi="Cambria Math" w:cs="Times New Roman"/>
                    <w:sz w:val="29"/>
                    <w:szCs w:val="29"/>
                    <w:lang w:val="kk-KZ"/>
                  </w:rPr>
                  <m:t>C</m:t>
                </m:r>
              </m:e>
              <m:sub>
                <m:r>
                  <m:rPr>
                    <m:sty m:val="p"/>
                  </m:rPr>
                  <w:rPr>
                    <w:rFonts w:ascii="Cambria Math" w:hAnsi="Cambria Math" w:cs="Times New Roman"/>
                    <w:sz w:val="29"/>
                    <w:szCs w:val="29"/>
                    <w:lang w:val="kk-KZ"/>
                  </w:rPr>
                  <m:t>0</m:t>
                </m:r>
              </m:sub>
            </m:sSub>
            <m:r>
              <m:rPr>
                <m:sty m:val="p"/>
              </m:rPr>
              <w:rPr>
                <w:rFonts w:ascii="Cambria Math" w:hAnsi="Cambria Math" w:cs="Times New Roman"/>
                <w:sz w:val="29"/>
                <w:szCs w:val="29"/>
                <w:lang w:val="kk-KZ"/>
              </w:rPr>
              <m:t>]</m:t>
            </m:r>
          </m:den>
        </m:f>
      </m:oMath>
      <w:r w:rsidRPr="00321B01">
        <w:rPr>
          <w:rFonts w:ascii="Times New Roman" w:hAnsi="Times New Roman" w:cs="Times New Roman"/>
          <w:sz w:val="29"/>
          <w:szCs w:val="29"/>
          <w:lang w:val="kk-KZ"/>
        </w:rPr>
        <w:t xml:space="preserve"> - түрлену тереңдігі, </w:t>
      </w:r>
      <w:r w:rsidRPr="00321B01">
        <w:rPr>
          <w:rStyle w:val="FontStyle12"/>
          <w:i w:val="0"/>
          <w:noProof/>
          <w:sz w:val="29"/>
          <w:szCs w:val="29"/>
          <w:lang w:val="kk-KZ"/>
        </w:rPr>
        <w:t>[С</w:t>
      </w:r>
      <w:r w:rsidRPr="00321B01">
        <w:rPr>
          <w:rStyle w:val="FontStyle12"/>
          <w:i w:val="0"/>
          <w:noProof/>
          <w:sz w:val="29"/>
          <w:szCs w:val="29"/>
          <w:vertAlign w:val="subscript"/>
          <w:lang w:val="kk-KZ"/>
        </w:rPr>
        <w:t>0</w:t>
      </w:r>
      <w:r w:rsidRPr="00321B01">
        <w:rPr>
          <w:rStyle w:val="FontStyle12"/>
          <w:i w:val="0"/>
          <w:noProof/>
          <w:sz w:val="29"/>
          <w:szCs w:val="29"/>
          <w:lang w:val="kk-KZ"/>
        </w:rPr>
        <w:t xml:space="preserve"> ] және</w:t>
      </w:r>
      <w:r w:rsidRPr="00321B01">
        <w:rPr>
          <w:rStyle w:val="FontStyle12"/>
          <w:i w:val="0"/>
          <w:sz w:val="29"/>
          <w:szCs w:val="29"/>
          <w:lang w:val="kk-KZ"/>
        </w:rPr>
        <w:t xml:space="preserve">[С </w:t>
      </w:r>
      <w:r w:rsidRPr="00321B01">
        <w:rPr>
          <w:rStyle w:val="FontStyle12"/>
          <w:i w:val="0"/>
          <w:noProof/>
          <w:sz w:val="29"/>
          <w:szCs w:val="29"/>
          <w:lang w:val="kk-KZ"/>
        </w:rPr>
        <w:t xml:space="preserve">] </w:t>
      </w:r>
      <w:r w:rsidRPr="00321B01">
        <w:rPr>
          <w:rStyle w:val="FontStyle12"/>
          <w:i w:val="0"/>
          <w:sz w:val="29"/>
          <w:szCs w:val="29"/>
          <w:lang w:val="kk-KZ"/>
        </w:rPr>
        <w:t xml:space="preserve">функционалды </w:t>
      </w:r>
      <w:r w:rsidRPr="00321B01">
        <w:rPr>
          <w:rStyle w:val="FontStyle12"/>
          <w:i w:val="0"/>
          <w:noProof/>
          <w:sz w:val="29"/>
          <w:szCs w:val="29"/>
          <w:lang w:val="kk-KZ"/>
        </w:rPr>
        <w:t xml:space="preserve">топтардың бастапқы және соңғы концентрациялары. Түзілетін полимерлердің орташа </w:t>
      </w:r>
      <w:r w:rsidRPr="00321B01">
        <w:rPr>
          <w:rStyle w:val="FontStyle12"/>
          <w:i w:val="0"/>
          <w:sz w:val="29"/>
          <w:szCs w:val="29"/>
          <w:lang w:val="kk-KZ"/>
        </w:rPr>
        <w:t xml:space="preserve">поликонденсациялану </w:t>
      </w:r>
      <w:r w:rsidRPr="00321B01">
        <w:rPr>
          <w:rStyle w:val="FontStyle12"/>
          <w:i w:val="0"/>
          <w:noProof/>
          <w:sz w:val="29"/>
          <w:szCs w:val="29"/>
          <w:lang w:val="kk-KZ"/>
        </w:rPr>
        <w:t>дәрежесі Р</w:t>
      </w:r>
      <w:r w:rsidRPr="00321B01">
        <w:rPr>
          <w:rStyle w:val="FontStyle12"/>
          <w:i w:val="0"/>
          <w:noProof/>
          <w:sz w:val="29"/>
          <w:szCs w:val="29"/>
          <w:vertAlign w:val="subscript"/>
          <w:lang w:val="kk-KZ"/>
        </w:rPr>
        <w:t>n</w:t>
      </w:r>
      <w:r w:rsidRPr="00321B01">
        <w:rPr>
          <w:rStyle w:val="FontStyle12"/>
          <w:i w:val="0"/>
          <w:noProof/>
          <w:sz w:val="29"/>
          <w:szCs w:val="29"/>
          <w:lang w:val="kk-KZ"/>
        </w:rPr>
        <w:t xml:space="preserve"> мына өрнекпен анықталады:</w:t>
      </w:r>
    </w:p>
    <w:p w:rsidR="00DF37C4" w:rsidRPr="00321B01" w:rsidRDefault="00DF37C4" w:rsidP="005D22B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981325" cy="468750"/>
            <wp:effectExtent l="0" t="0" r="0" b="0"/>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048779" cy="479356"/>
                    </a:xfrm>
                    <a:prstGeom prst="rect">
                      <a:avLst/>
                    </a:prstGeom>
                    <a:noFill/>
                    <a:ln>
                      <a:noFill/>
                    </a:ln>
                  </pic:spPr>
                </pic:pic>
              </a:graphicData>
            </a:graphic>
          </wp:inline>
        </w:drawing>
      </w:r>
    </w:p>
    <w:p w:rsidR="00DF37C4" w:rsidRPr="00321B01" w:rsidRDefault="00DF37C4" w:rsidP="005D22B2">
      <w:pPr>
        <w:spacing w:after="0"/>
        <w:ind w:firstLine="708"/>
        <w:jc w:val="both"/>
        <w:rPr>
          <w:rStyle w:val="FontStyle12"/>
          <w:i w:val="0"/>
          <w:noProof/>
          <w:sz w:val="29"/>
          <w:szCs w:val="29"/>
          <w:lang w:val="kk-KZ"/>
        </w:rPr>
      </w:pPr>
      <w:r w:rsidRPr="00321B01">
        <w:rPr>
          <w:rStyle w:val="FontStyle12"/>
          <w:i w:val="0"/>
          <w:noProof/>
          <w:sz w:val="29"/>
          <w:szCs w:val="29"/>
          <w:lang w:val="kk-KZ"/>
        </w:rPr>
        <w:t xml:space="preserve">Жоғары молекулалық өнім түрлену дәрежесі </w:t>
      </w:r>
      <w:r w:rsidRPr="00321B01">
        <w:rPr>
          <w:rStyle w:val="FontStyle12"/>
          <w:i w:val="0"/>
          <w:sz w:val="29"/>
          <w:szCs w:val="29"/>
          <w:lang w:val="kk-KZ"/>
        </w:rPr>
        <w:t>тек q</w:t>
      </w:r>
      <w:r w:rsidRPr="00321B01">
        <w:rPr>
          <w:rStyle w:val="FontStyle14"/>
          <w:rFonts w:ascii="Times New Roman" w:hAnsi="Times New Roman" w:cs="Times New Roman"/>
          <w:noProof/>
          <w:sz w:val="29"/>
          <w:szCs w:val="29"/>
          <w:lang w:val="kk-KZ"/>
        </w:rPr>
        <w:t xml:space="preserve"> = </w:t>
      </w:r>
      <w:r w:rsidRPr="00321B01">
        <w:rPr>
          <w:rStyle w:val="FontStyle12"/>
          <w:i w:val="0"/>
          <w:noProof/>
          <w:sz w:val="29"/>
          <w:szCs w:val="29"/>
          <w:lang w:val="kk-KZ"/>
        </w:rPr>
        <w:t>0,95 болғанда ғана түзіледі</w:t>
      </w:r>
      <w:r w:rsidRPr="00321B01">
        <w:rPr>
          <w:rStyle w:val="FontStyle12"/>
          <w:i w:val="0"/>
          <w:sz w:val="29"/>
          <w:szCs w:val="29"/>
          <w:lang w:val="kk-KZ"/>
        </w:rPr>
        <w:t xml:space="preserve">. </w:t>
      </w:r>
      <w:r w:rsidRPr="00321B01">
        <w:rPr>
          <w:rStyle w:val="FontStyle12"/>
          <w:i w:val="0"/>
          <w:noProof/>
          <w:sz w:val="29"/>
          <w:szCs w:val="29"/>
          <w:lang w:val="kk-KZ"/>
        </w:rPr>
        <w:t xml:space="preserve">Түрлену дәрежесі </w:t>
      </w:r>
      <w:r w:rsidRPr="00321B01">
        <w:rPr>
          <w:rStyle w:val="FontStyle12"/>
          <w:i w:val="0"/>
          <w:sz w:val="29"/>
          <w:szCs w:val="29"/>
          <w:lang w:val="kk-KZ"/>
        </w:rPr>
        <w:t xml:space="preserve">одан кем </w:t>
      </w:r>
      <w:r w:rsidRPr="00321B01">
        <w:rPr>
          <w:rStyle w:val="FontStyle12"/>
          <w:i w:val="0"/>
          <w:noProof/>
          <w:sz w:val="29"/>
          <w:szCs w:val="29"/>
          <w:lang w:val="kk-KZ"/>
        </w:rPr>
        <w:t xml:space="preserve">болса </w:t>
      </w:r>
      <w:r w:rsidRPr="00321B01">
        <w:rPr>
          <w:rStyle w:val="FontStyle12"/>
          <w:i w:val="0"/>
          <w:sz w:val="29"/>
          <w:szCs w:val="29"/>
          <w:lang w:val="kk-KZ"/>
        </w:rPr>
        <w:t xml:space="preserve">тек </w:t>
      </w:r>
      <w:r w:rsidRPr="00321B01">
        <w:rPr>
          <w:rStyle w:val="FontStyle12"/>
          <w:i w:val="0"/>
          <w:noProof/>
          <w:sz w:val="29"/>
          <w:szCs w:val="29"/>
          <w:lang w:val="kk-KZ"/>
        </w:rPr>
        <w:t xml:space="preserve">олигомер түзіледі. Жоғарыдағы теңдеуден </w:t>
      </w:r>
      <w:r w:rsidRPr="00321B01">
        <w:rPr>
          <w:rStyle w:val="FontStyle12"/>
          <w:i w:val="0"/>
          <w:sz w:val="29"/>
          <w:szCs w:val="29"/>
          <w:lang w:val="kk-KZ"/>
        </w:rPr>
        <w:t xml:space="preserve">поликонденсациялану </w:t>
      </w:r>
      <w:r w:rsidRPr="00321B01">
        <w:rPr>
          <w:rStyle w:val="FontStyle12"/>
          <w:i w:val="0"/>
          <w:noProof/>
          <w:sz w:val="29"/>
          <w:szCs w:val="29"/>
          <w:lang w:val="kk-KZ"/>
        </w:rPr>
        <w:t>дәрежесінің Р шекті мәні qөскен  сайын  арта  береді. Бірақ іс жүзінде Р=10</w:t>
      </w:r>
      <w:r w:rsidRPr="00321B01">
        <w:rPr>
          <w:rStyle w:val="FontStyle12"/>
          <w:i w:val="0"/>
          <w:noProof/>
          <w:sz w:val="29"/>
          <w:szCs w:val="29"/>
          <w:vertAlign w:val="superscript"/>
          <w:lang w:val="kk-KZ"/>
        </w:rPr>
        <w:t>3</w:t>
      </w:r>
      <w:r w:rsidRPr="00321B01">
        <w:rPr>
          <w:rStyle w:val="FontStyle12"/>
          <w:i w:val="0"/>
          <w:sz w:val="29"/>
          <w:szCs w:val="29"/>
          <w:lang w:val="kk-KZ"/>
        </w:rPr>
        <w:t>бо</w:t>
      </w:r>
      <w:r w:rsidRPr="00321B01">
        <w:rPr>
          <w:rStyle w:val="FontStyle12"/>
          <w:i w:val="0"/>
          <w:sz w:val="29"/>
          <w:szCs w:val="29"/>
          <w:lang w:val="kk-KZ"/>
        </w:rPr>
        <w:softHyphen/>
        <w:t xml:space="preserve">луы </w:t>
      </w:r>
      <w:r w:rsidRPr="00321B01">
        <w:rPr>
          <w:rStyle w:val="FontStyle12"/>
          <w:i w:val="0"/>
          <w:noProof/>
          <w:sz w:val="29"/>
          <w:szCs w:val="29"/>
          <w:lang w:val="kk-KZ"/>
        </w:rPr>
        <w:t xml:space="preserve">өте қиын, өйткені бастапқы қоспада </w:t>
      </w:r>
      <w:r w:rsidRPr="00321B01">
        <w:rPr>
          <w:rStyle w:val="FontStyle12"/>
          <w:i w:val="0"/>
          <w:sz w:val="29"/>
          <w:szCs w:val="29"/>
          <w:lang w:val="kk-KZ"/>
        </w:rPr>
        <w:t xml:space="preserve">функционал </w:t>
      </w:r>
      <w:r w:rsidRPr="00321B01">
        <w:rPr>
          <w:rStyle w:val="FontStyle12"/>
          <w:i w:val="0"/>
          <w:noProof/>
          <w:sz w:val="29"/>
          <w:szCs w:val="29"/>
          <w:lang w:val="kk-KZ"/>
        </w:rPr>
        <w:t xml:space="preserve">топтарының </w:t>
      </w:r>
      <w:r w:rsidRPr="00321B01">
        <w:rPr>
          <w:rStyle w:val="FontStyle12"/>
          <w:i w:val="0"/>
          <w:sz w:val="29"/>
          <w:szCs w:val="29"/>
          <w:lang w:val="kk-KZ"/>
        </w:rPr>
        <w:t xml:space="preserve">концентрациясы </w:t>
      </w:r>
      <w:r w:rsidRPr="00321B01">
        <w:rPr>
          <w:rStyle w:val="FontStyle12"/>
          <w:i w:val="0"/>
          <w:noProof/>
          <w:sz w:val="29"/>
          <w:szCs w:val="29"/>
          <w:lang w:val="kk-KZ"/>
        </w:rPr>
        <w:t xml:space="preserve">бірдей емес. Бұл жағдайда </w:t>
      </w:r>
      <w:r w:rsidRPr="00321B01">
        <w:rPr>
          <w:rStyle w:val="FontStyle12"/>
          <w:i w:val="0"/>
          <w:sz w:val="29"/>
          <w:szCs w:val="29"/>
          <w:lang w:val="kk-KZ"/>
        </w:rPr>
        <w:t xml:space="preserve">поликонденсациялану </w:t>
      </w:r>
      <w:r w:rsidRPr="00321B01">
        <w:rPr>
          <w:rStyle w:val="FontStyle12"/>
          <w:i w:val="0"/>
          <w:noProof/>
          <w:sz w:val="29"/>
          <w:szCs w:val="29"/>
          <w:lang w:val="kk-KZ"/>
        </w:rPr>
        <w:t>дәрежесінің шекті мәні былай анықталады:</w:t>
      </w:r>
    </w:p>
    <w:p w:rsidR="00DF37C4" w:rsidRPr="00321B01" w:rsidRDefault="00DF37C4" w:rsidP="005D22B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019300" cy="730885"/>
            <wp:effectExtent l="0" t="0" r="0" b="0"/>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53136" cy="743132"/>
                    </a:xfrm>
                    <a:prstGeom prst="rect">
                      <a:avLst/>
                    </a:prstGeom>
                    <a:noFill/>
                    <a:ln>
                      <a:noFill/>
                    </a:ln>
                  </pic:spPr>
                </pic:pic>
              </a:graphicData>
            </a:graphic>
          </wp:inline>
        </w:drawing>
      </w:r>
    </w:p>
    <w:p w:rsidR="00DF37C4" w:rsidRPr="00321B01" w:rsidRDefault="00DF37C4" w:rsidP="005D22B2">
      <w:pPr>
        <w:spacing w:after="0"/>
        <w:ind w:firstLine="708"/>
        <w:jc w:val="both"/>
        <w:rPr>
          <w:rStyle w:val="FontStyle12"/>
          <w:i w:val="0"/>
          <w:noProof/>
          <w:sz w:val="29"/>
          <w:szCs w:val="29"/>
        </w:rPr>
      </w:pPr>
      <w:r w:rsidRPr="00321B01">
        <w:rPr>
          <w:rStyle w:val="FontStyle12"/>
          <w:i w:val="0"/>
          <w:noProof/>
          <w:sz w:val="29"/>
          <w:szCs w:val="29"/>
          <w:lang w:val="kk-KZ"/>
        </w:rPr>
        <w:t xml:space="preserve">Мұндағы </w:t>
      </w:r>
      <m:oMath>
        <m:r>
          <m:rPr>
            <m:sty m:val="p"/>
          </m:rPr>
          <w:rPr>
            <w:rStyle w:val="FontStyle12"/>
            <w:rFonts w:ascii="Cambria Math" w:hAnsi="Cambria Math"/>
            <w:noProof/>
            <w:sz w:val="29"/>
            <w:szCs w:val="29"/>
            <w:lang w:val="kk-KZ"/>
          </w:rPr>
          <m:t>r=</m:t>
        </m:r>
        <m:f>
          <m:fPr>
            <m:ctrlPr>
              <w:rPr>
                <w:rFonts w:ascii="Cambria Math" w:hAnsi="Cambria Math" w:cs="Times New Roman"/>
                <w:noProof/>
                <w:spacing w:val="20"/>
                <w:sz w:val="29"/>
                <w:szCs w:val="29"/>
                <w:lang w:val="kk-KZ"/>
              </w:rPr>
            </m:ctrlPr>
          </m:fPr>
          <m:num>
            <m:sSubSup>
              <m:sSubSupPr>
                <m:ctrlPr>
                  <w:rPr>
                    <w:rFonts w:ascii="Cambria Math" w:hAnsi="Cambria Math" w:cs="Times New Roman"/>
                    <w:noProof/>
                    <w:spacing w:val="20"/>
                    <w:sz w:val="29"/>
                    <w:szCs w:val="29"/>
                    <w:lang w:val="kk-KZ"/>
                  </w:rPr>
                </m:ctrlPr>
              </m:sSubSupPr>
              <m:e>
                <m:r>
                  <m:rPr>
                    <m:sty m:val="p"/>
                  </m:rPr>
                  <w:rPr>
                    <w:rStyle w:val="FontStyle12"/>
                    <w:rFonts w:ascii="Cambria Math" w:hAnsi="Cambria Math"/>
                    <w:noProof/>
                    <w:sz w:val="29"/>
                    <w:szCs w:val="29"/>
                    <w:lang w:val="kk-KZ"/>
                  </w:rPr>
                  <m:t>C</m:t>
                </m:r>
              </m:e>
              <m:sub>
                <m:r>
                  <m:rPr>
                    <m:sty m:val="p"/>
                  </m:rPr>
                  <w:rPr>
                    <w:rStyle w:val="FontStyle12"/>
                    <w:rFonts w:ascii="Cambria Math" w:hAnsi="Cambria Math"/>
                    <w:noProof/>
                    <w:sz w:val="29"/>
                    <w:szCs w:val="29"/>
                    <w:lang w:val="kk-KZ"/>
                  </w:rPr>
                  <m:t>a</m:t>
                </m:r>
              </m:sub>
              <m:sup>
                <m:r>
                  <m:rPr>
                    <m:sty m:val="p"/>
                  </m:rPr>
                  <w:rPr>
                    <w:rStyle w:val="FontStyle12"/>
                    <w:rFonts w:ascii="Cambria Math" w:hAnsi="Cambria Math"/>
                    <w:noProof/>
                    <w:sz w:val="29"/>
                    <w:szCs w:val="29"/>
                    <w:lang w:val="kk-KZ"/>
                  </w:rPr>
                  <m:t>0</m:t>
                </m:r>
              </m:sup>
            </m:sSubSup>
          </m:num>
          <m:den>
            <m:sSubSup>
              <m:sSubSupPr>
                <m:ctrlPr>
                  <w:rPr>
                    <w:rFonts w:ascii="Cambria Math" w:hAnsi="Cambria Math" w:cs="Times New Roman"/>
                    <w:noProof/>
                    <w:spacing w:val="20"/>
                    <w:sz w:val="29"/>
                    <w:szCs w:val="29"/>
                    <w:lang w:val="kk-KZ"/>
                  </w:rPr>
                </m:ctrlPr>
              </m:sSubSupPr>
              <m:e>
                <m:r>
                  <m:rPr>
                    <m:sty m:val="p"/>
                  </m:rPr>
                  <w:rPr>
                    <w:rStyle w:val="FontStyle12"/>
                    <w:rFonts w:ascii="Cambria Math" w:hAnsi="Cambria Math"/>
                    <w:noProof/>
                    <w:sz w:val="29"/>
                    <w:szCs w:val="29"/>
                    <w:lang w:val="kk-KZ"/>
                  </w:rPr>
                  <m:t>C</m:t>
                </m:r>
              </m:e>
              <m:sub>
                <m:r>
                  <m:rPr>
                    <m:sty m:val="p"/>
                  </m:rPr>
                  <w:rPr>
                    <w:rStyle w:val="FontStyle12"/>
                    <w:rFonts w:ascii="Cambria Math" w:hAnsi="Cambria Math"/>
                    <w:noProof/>
                    <w:sz w:val="29"/>
                    <w:szCs w:val="29"/>
                    <w:lang w:val="kk-KZ"/>
                  </w:rPr>
                  <m:t>b</m:t>
                </m:r>
              </m:sub>
              <m:sup>
                <m:r>
                  <m:rPr>
                    <m:sty m:val="p"/>
                  </m:rPr>
                  <w:rPr>
                    <w:rStyle w:val="FontStyle12"/>
                    <w:rFonts w:ascii="Cambria Math" w:hAnsi="Cambria Math"/>
                    <w:noProof/>
                    <w:sz w:val="29"/>
                    <w:szCs w:val="29"/>
                    <w:lang w:val="kk-KZ"/>
                  </w:rPr>
                  <m:t>0</m:t>
                </m:r>
              </m:sup>
            </m:sSubSup>
          </m:den>
        </m:f>
      </m:oMath>
      <w:r w:rsidRPr="00321B01">
        <w:rPr>
          <w:rStyle w:val="FontStyle12"/>
          <w:i w:val="0"/>
          <w:noProof/>
          <w:sz w:val="29"/>
          <w:szCs w:val="29"/>
        </w:rPr>
        <w:t xml:space="preserve"> функционал топтары концентрациясының қатынасы, оны эквиваленттік коэффициент дейді. </w:t>
      </w:r>
    </w:p>
    <w:p w:rsidR="00DF37C4" w:rsidRPr="00321B01" w:rsidRDefault="00DF37C4" w:rsidP="00DD4592">
      <w:pPr>
        <w:spacing w:after="0"/>
        <w:jc w:val="both"/>
        <w:rPr>
          <w:rStyle w:val="FontStyle12"/>
          <w:i w:val="0"/>
          <w:sz w:val="29"/>
          <w:szCs w:val="29"/>
          <w:lang w:val="kk-KZ"/>
        </w:rPr>
      </w:pPr>
      <w:r w:rsidRPr="00321B01">
        <w:rPr>
          <w:rStyle w:val="FontStyle12"/>
          <w:i w:val="0"/>
          <w:noProof/>
          <w:sz w:val="29"/>
          <w:szCs w:val="29"/>
          <w:lang w:val="kk-KZ"/>
        </w:rPr>
        <w:t>ЖМ өнім алу үшін қоспаның құрамы стехиометрлікке жақын болу керек, мысалы r= 0,91 болса Р</w:t>
      </w:r>
      <w:r w:rsidRPr="00321B01">
        <w:rPr>
          <w:rStyle w:val="FontStyle12"/>
          <w:i w:val="0"/>
          <w:noProof/>
          <w:sz w:val="29"/>
          <w:szCs w:val="29"/>
          <w:vertAlign w:val="subscript"/>
          <w:lang w:val="kk-KZ"/>
        </w:rPr>
        <w:t>n</w:t>
      </w:r>
      <w:r w:rsidRPr="00321B01">
        <w:rPr>
          <w:rStyle w:val="FontStyle12"/>
          <w:i w:val="0"/>
          <w:noProof/>
          <w:sz w:val="29"/>
          <w:szCs w:val="29"/>
          <w:lang w:val="kk-KZ"/>
        </w:rPr>
        <w:t xml:space="preserve">=10, r=0,99 </w:t>
      </w:r>
      <w:r w:rsidRPr="00321B01">
        <w:rPr>
          <w:rStyle w:val="FontStyle12"/>
          <w:i w:val="0"/>
          <w:sz w:val="29"/>
          <w:szCs w:val="29"/>
          <w:lang w:val="kk-KZ"/>
        </w:rPr>
        <w:t>болса Р</w:t>
      </w:r>
      <w:r w:rsidRPr="00321B01">
        <w:rPr>
          <w:rStyle w:val="FontStyle12"/>
          <w:i w:val="0"/>
          <w:sz w:val="29"/>
          <w:szCs w:val="29"/>
          <w:vertAlign w:val="subscript"/>
          <w:lang w:val="kk-KZ"/>
        </w:rPr>
        <w:t>n</w:t>
      </w:r>
      <w:r w:rsidRPr="00321B01">
        <w:rPr>
          <w:rStyle w:val="FontStyle12"/>
          <w:i w:val="0"/>
          <w:sz w:val="29"/>
          <w:szCs w:val="29"/>
          <w:lang w:val="kk-KZ"/>
        </w:rPr>
        <w:t>=100, r</w:t>
      </w:r>
      <w:r w:rsidRPr="00321B01">
        <w:rPr>
          <w:rStyle w:val="FontStyle12"/>
          <w:i w:val="0"/>
          <w:noProof/>
          <w:sz w:val="29"/>
          <w:szCs w:val="29"/>
          <w:lang w:val="kk-KZ"/>
        </w:rPr>
        <w:t xml:space="preserve">=0,999 </w:t>
      </w:r>
      <w:r w:rsidRPr="00321B01">
        <w:rPr>
          <w:rStyle w:val="FontStyle12"/>
          <w:i w:val="0"/>
          <w:sz w:val="29"/>
          <w:szCs w:val="29"/>
          <w:lang w:val="kk-KZ"/>
        </w:rPr>
        <w:t xml:space="preserve">болса </w:t>
      </w:r>
      <w:r w:rsidRPr="00321B01">
        <w:rPr>
          <w:rStyle w:val="FontStyle17"/>
          <w:b w:val="0"/>
          <w:i w:val="0"/>
          <w:noProof/>
          <w:spacing w:val="20"/>
          <w:sz w:val="29"/>
          <w:szCs w:val="29"/>
          <w:lang w:val="kk-KZ"/>
        </w:rPr>
        <w:t>Р</w:t>
      </w:r>
      <w:r w:rsidRPr="00321B01">
        <w:rPr>
          <w:rStyle w:val="FontStyle17"/>
          <w:b w:val="0"/>
          <w:i w:val="0"/>
          <w:noProof/>
          <w:spacing w:val="20"/>
          <w:sz w:val="29"/>
          <w:szCs w:val="29"/>
          <w:vertAlign w:val="subscript"/>
          <w:lang w:val="kk-KZ"/>
        </w:rPr>
        <w:t>n</w:t>
      </w:r>
      <w:r w:rsidRPr="00321B01">
        <w:rPr>
          <w:rStyle w:val="FontStyle12"/>
          <w:i w:val="0"/>
          <w:noProof/>
          <w:sz w:val="29"/>
          <w:szCs w:val="29"/>
          <w:lang w:val="kk-KZ"/>
        </w:rPr>
        <w:t xml:space="preserve">= 1000 </w:t>
      </w:r>
      <w:r w:rsidRPr="00321B01">
        <w:rPr>
          <w:rStyle w:val="FontStyle12"/>
          <w:i w:val="0"/>
          <w:sz w:val="29"/>
          <w:szCs w:val="29"/>
          <w:lang w:val="kk-KZ"/>
        </w:rPr>
        <w:t>болады.</w:t>
      </w:r>
    </w:p>
    <w:p w:rsidR="005D22B2" w:rsidRDefault="00DF37C4" w:rsidP="005D22B2">
      <w:pPr>
        <w:spacing w:after="0"/>
        <w:ind w:firstLine="708"/>
        <w:jc w:val="both"/>
        <w:rPr>
          <w:rStyle w:val="FontStyle12"/>
          <w:i w:val="0"/>
          <w:noProof/>
          <w:sz w:val="29"/>
          <w:szCs w:val="29"/>
          <w:lang w:val="kk-KZ"/>
        </w:rPr>
      </w:pPr>
      <w:r w:rsidRPr="00321B01">
        <w:rPr>
          <w:rFonts w:ascii="Times New Roman" w:hAnsi="Times New Roman" w:cs="Times New Roman"/>
          <w:b/>
          <w:sz w:val="29"/>
          <w:szCs w:val="29"/>
          <w:lang w:val="kk-KZ"/>
        </w:rPr>
        <w:t xml:space="preserve">3. </w:t>
      </w:r>
      <w:r w:rsidRPr="00321B01">
        <w:rPr>
          <w:rStyle w:val="FontStyle12"/>
          <w:i w:val="0"/>
          <w:noProof/>
          <w:sz w:val="29"/>
          <w:szCs w:val="29"/>
          <w:lang w:val="kk-KZ"/>
        </w:rPr>
        <w:t xml:space="preserve">Полиамидтерді синтездеу. </w:t>
      </w:r>
    </w:p>
    <w:p w:rsidR="00DF37C4" w:rsidRPr="00321B01" w:rsidRDefault="00DF37C4" w:rsidP="005D22B2">
      <w:pPr>
        <w:spacing w:after="0"/>
        <w:ind w:firstLine="708"/>
        <w:jc w:val="both"/>
        <w:rPr>
          <w:rStyle w:val="FontStyle12"/>
          <w:i w:val="0"/>
          <w:noProof/>
          <w:sz w:val="29"/>
          <w:szCs w:val="29"/>
          <w:lang w:val="kk-KZ"/>
        </w:rPr>
      </w:pPr>
      <w:r w:rsidRPr="00321B01">
        <w:rPr>
          <w:rStyle w:val="FontStyle12"/>
          <w:i w:val="0"/>
          <w:noProof/>
          <w:sz w:val="29"/>
          <w:szCs w:val="29"/>
          <w:lang w:val="kk-KZ"/>
        </w:rPr>
        <w:t>Аминоқышқылдарды поликонденсациялау:</w:t>
      </w:r>
    </w:p>
    <w:p w:rsidR="00DF37C4" w:rsidRPr="00321B01" w:rsidRDefault="00DF37C4" w:rsidP="005D22B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352925" cy="528860"/>
            <wp:effectExtent l="0" t="0" r="0" b="0"/>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4385659" cy="532837"/>
                    </a:xfrm>
                    <a:prstGeom prst="rect">
                      <a:avLst/>
                    </a:prstGeom>
                    <a:noFill/>
                    <a:ln>
                      <a:noFill/>
                    </a:ln>
                  </pic:spPr>
                </pic:pic>
              </a:graphicData>
            </a:graphic>
          </wp:inline>
        </w:drawing>
      </w:r>
    </w:p>
    <w:p w:rsidR="00DF37C4" w:rsidRPr="00321B01" w:rsidRDefault="00DF37C4" w:rsidP="005D22B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Дикарбон қышқылы мен диаминді поликонденсациялау:</w:t>
      </w:r>
    </w:p>
    <w:p w:rsidR="00DF37C4" w:rsidRPr="00321B01"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619625" cy="416803"/>
            <wp:effectExtent l="0" t="0" r="0" b="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4715109" cy="425418"/>
                    </a:xfrm>
                    <a:prstGeom prst="rect">
                      <a:avLst/>
                    </a:prstGeom>
                    <a:noFill/>
                    <a:ln>
                      <a:noFill/>
                    </a:ln>
                  </pic:spPr>
                </pic:pic>
              </a:graphicData>
            </a:graphic>
          </wp:inline>
        </w:drawing>
      </w:r>
    </w:p>
    <w:p w:rsidR="00DF37C4" w:rsidRPr="00321B01" w:rsidRDefault="00DF37C4" w:rsidP="005D22B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Диизоцианат және дикарбон қышқылдарының әрекеттесуі:</w:t>
      </w:r>
    </w:p>
    <w:p w:rsidR="00DF37C4" w:rsidRPr="00321B01"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632332" cy="438150"/>
            <wp:effectExtent l="0" t="0" r="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634840" cy="438453"/>
                    </a:xfrm>
                    <a:prstGeom prst="rect">
                      <a:avLst/>
                    </a:prstGeom>
                    <a:noFill/>
                    <a:ln>
                      <a:noFill/>
                    </a:ln>
                  </pic:spPr>
                </pic:pic>
              </a:graphicData>
            </a:graphic>
          </wp:inline>
        </w:drawing>
      </w:r>
    </w:p>
    <w:p w:rsidR="00DF37C4" w:rsidRPr="00321B01" w:rsidRDefault="00DF37C4" w:rsidP="005D22B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Полиэфирлерді синтездеу: дикарбон қышқылдары мен диолдардың әрекеттесуі:</w:t>
      </w:r>
    </w:p>
    <w:p w:rsidR="00DF37C4" w:rsidRPr="00321B01"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514850" cy="407090"/>
            <wp:effectExtent l="0" t="0" r="0" b="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4644150" cy="418749"/>
                    </a:xfrm>
                    <a:prstGeom prst="rect">
                      <a:avLst/>
                    </a:prstGeom>
                    <a:noFill/>
                    <a:ln>
                      <a:noFill/>
                    </a:ln>
                  </pic:spPr>
                </pic:pic>
              </a:graphicData>
            </a:graphic>
          </wp:inline>
        </w:drawing>
      </w:r>
    </w:p>
    <w:p w:rsidR="00DF37C4" w:rsidRDefault="00DF37C4" w:rsidP="005D22B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ω</w:t>
      </w:r>
      <w:r w:rsidRPr="00321B01">
        <w:rPr>
          <w:rFonts w:ascii="Times New Roman" w:hAnsi="Times New Roman" w:cs="Times New Roman"/>
          <w:sz w:val="29"/>
          <w:szCs w:val="29"/>
        </w:rPr>
        <w:t>-</w:t>
      </w:r>
      <w:r w:rsidRPr="00321B01">
        <w:rPr>
          <w:rFonts w:ascii="Times New Roman" w:hAnsi="Times New Roman" w:cs="Times New Roman"/>
          <w:sz w:val="29"/>
          <w:szCs w:val="29"/>
          <w:lang w:val="kk-KZ"/>
        </w:rPr>
        <w:t>оксиқышқылдарды гомополиконденсациялау:</w:t>
      </w:r>
    </w:p>
    <w:p w:rsidR="005D22B2" w:rsidRPr="00321B01" w:rsidRDefault="005D22B2" w:rsidP="005D22B2">
      <w:pPr>
        <w:spacing w:after="0"/>
        <w:ind w:firstLine="708"/>
        <w:jc w:val="both"/>
        <w:rPr>
          <w:rFonts w:ascii="Times New Roman" w:hAnsi="Times New Roman" w:cs="Times New Roman"/>
          <w:sz w:val="29"/>
          <w:szCs w:val="29"/>
          <w:lang w:val="kk-KZ"/>
        </w:rPr>
      </w:pPr>
    </w:p>
    <w:p w:rsidR="00DF37C4"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914677" cy="443230"/>
            <wp:effectExtent l="0" t="0" r="0" b="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4006436" cy="453619"/>
                    </a:xfrm>
                    <a:prstGeom prst="rect">
                      <a:avLst/>
                    </a:prstGeom>
                    <a:noFill/>
                    <a:ln>
                      <a:noFill/>
                    </a:ln>
                  </pic:spPr>
                </pic:pic>
              </a:graphicData>
            </a:graphic>
          </wp:inline>
        </w:drawing>
      </w:r>
    </w:p>
    <w:p w:rsidR="005D22B2" w:rsidRPr="00321B01" w:rsidRDefault="005D22B2" w:rsidP="005D22B2">
      <w:pPr>
        <w:spacing w:after="0"/>
        <w:jc w:val="center"/>
        <w:rPr>
          <w:rFonts w:ascii="Times New Roman" w:hAnsi="Times New Roman" w:cs="Times New Roman"/>
          <w:sz w:val="29"/>
          <w:szCs w:val="29"/>
          <w:lang w:val="kk-KZ"/>
        </w:rPr>
      </w:pP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Диолдарды гомополиконденсациялау арқылы жай полиэфир алу:</w:t>
      </w:r>
    </w:p>
    <w:p w:rsidR="00DF37C4" w:rsidRPr="00321B01"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524250" cy="343597"/>
            <wp:effectExtent l="0" t="0" r="0" b="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3634747" cy="354370"/>
                    </a:xfrm>
                    <a:prstGeom prst="rect">
                      <a:avLst/>
                    </a:prstGeom>
                    <a:noFill/>
                    <a:ln>
                      <a:noFill/>
                    </a:ln>
                  </pic:spPr>
                </pic:pic>
              </a:graphicData>
            </a:graphic>
          </wp:inline>
        </w:drawing>
      </w:r>
    </w:p>
    <w:p w:rsidR="005D22B2" w:rsidRDefault="005D22B2" w:rsidP="00DD4592">
      <w:pPr>
        <w:spacing w:after="0"/>
        <w:jc w:val="both"/>
        <w:rPr>
          <w:rFonts w:ascii="Times New Roman" w:hAnsi="Times New Roman" w:cs="Times New Roman"/>
          <w:sz w:val="29"/>
          <w:szCs w:val="29"/>
          <w:lang w:val="kk-KZ"/>
        </w:rPr>
      </w:pPr>
    </w:p>
    <w:p w:rsidR="005D22B2" w:rsidRPr="005D22B2" w:rsidRDefault="00DF37C4" w:rsidP="005D22B2">
      <w:pPr>
        <w:spacing w:after="0"/>
        <w:ind w:firstLine="708"/>
        <w:jc w:val="both"/>
        <w:rPr>
          <w:rFonts w:ascii="Times New Roman" w:hAnsi="Times New Roman" w:cs="Times New Roman"/>
          <w:b/>
          <w:bCs/>
          <w:i/>
          <w:iCs/>
          <w:sz w:val="29"/>
          <w:szCs w:val="29"/>
          <w:lang w:val="kk-KZ"/>
        </w:rPr>
      </w:pPr>
      <w:r w:rsidRPr="005D22B2">
        <w:rPr>
          <w:rFonts w:ascii="Times New Roman" w:hAnsi="Times New Roman" w:cs="Times New Roman"/>
          <w:b/>
          <w:bCs/>
          <w:i/>
          <w:iCs/>
          <w:sz w:val="29"/>
          <w:szCs w:val="29"/>
          <w:lang w:val="kk-KZ"/>
        </w:rPr>
        <w:t xml:space="preserve">Полиуретанды синтездеу. </w:t>
      </w:r>
    </w:p>
    <w:p w:rsidR="00DF37C4" w:rsidRPr="00321B01" w:rsidRDefault="00DF37C4" w:rsidP="005D22B2">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Гликольдің дихлор көмір қышқылы мен диаминдер арасындағы реакция:</w:t>
      </w:r>
    </w:p>
    <w:p w:rsidR="00DF37C4" w:rsidRPr="00321B01" w:rsidRDefault="00DF37C4" w:rsidP="005D22B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257675" cy="1200103"/>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296276" cy="1210983"/>
                    </a:xfrm>
                    <a:prstGeom prst="rect">
                      <a:avLst/>
                    </a:prstGeom>
                    <a:noFill/>
                    <a:ln>
                      <a:noFill/>
                    </a:ln>
                  </pic:spPr>
                </pic:pic>
              </a:graphicData>
            </a:graphic>
          </wp:inline>
        </w:drawing>
      </w:r>
    </w:p>
    <w:p w:rsidR="00DF37C4" w:rsidRDefault="00DF37C4" w:rsidP="005D22B2">
      <w:pPr>
        <w:spacing w:after="0"/>
        <w:ind w:firstLine="708"/>
        <w:jc w:val="both"/>
        <w:rPr>
          <w:rStyle w:val="FontStyle12"/>
          <w:i w:val="0"/>
          <w:sz w:val="29"/>
          <w:szCs w:val="29"/>
          <w:lang w:val="kk-KZ"/>
        </w:rPr>
      </w:pPr>
      <w:r w:rsidRPr="00321B01">
        <w:rPr>
          <w:rStyle w:val="FontStyle12"/>
          <w:i w:val="0"/>
          <w:sz w:val="29"/>
          <w:szCs w:val="29"/>
          <w:lang w:val="kk-KZ"/>
        </w:rPr>
        <w:t xml:space="preserve">Полиалкиленфенилендер мен </w:t>
      </w:r>
      <w:r w:rsidRPr="00321B01">
        <w:rPr>
          <w:rStyle w:val="FontStyle12"/>
          <w:i w:val="0"/>
          <w:noProof/>
          <w:sz w:val="29"/>
          <w:szCs w:val="29"/>
          <w:lang w:val="kk-KZ"/>
        </w:rPr>
        <w:t xml:space="preserve">полифенилендерді </w:t>
      </w:r>
      <w:r w:rsidRPr="00321B01">
        <w:rPr>
          <w:rStyle w:val="FontStyle12"/>
          <w:i w:val="0"/>
          <w:sz w:val="29"/>
          <w:szCs w:val="29"/>
          <w:lang w:val="kk-KZ"/>
        </w:rPr>
        <w:t>син</w:t>
      </w:r>
      <w:r w:rsidRPr="00321B01">
        <w:rPr>
          <w:rStyle w:val="FontStyle12"/>
          <w:i w:val="0"/>
          <w:sz w:val="29"/>
          <w:szCs w:val="29"/>
          <w:lang w:val="kk-KZ"/>
        </w:rPr>
        <w:softHyphen/>
        <w:t>тездеу:</w:t>
      </w:r>
    </w:p>
    <w:p w:rsidR="005D22B2" w:rsidRPr="00321B01" w:rsidRDefault="005D22B2" w:rsidP="005D22B2">
      <w:pPr>
        <w:spacing w:after="0"/>
        <w:ind w:firstLine="708"/>
        <w:jc w:val="both"/>
        <w:rPr>
          <w:rStyle w:val="FontStyle12"/>
          <w:i w:val="0"/>
          <w:sz w:val="29"/>
          <w:szCs w:val="29"/>
        </w:rPr>
      </w:pPr>
    </w:p>
    <w:p w:rsidR="00DF37C4" w:rsidRPr="00321B01" w:rsidRDefault="00DF37C4" w:rsidP="005D22B2">
      <w:pPr>
        <w:spacing w:after="0"/>
        <w:jc w:val="center"/>
        <w:rPr>
          <w:rStyle w:val="FontStyle12"/>
          <w:i w:val="0"/>
          <w:sz w:val="29"/>
          <w:szCs w:val="29"/>
          <w:lang w:val="kk-KZ"/>
        </w:rPr>
      </w:pPr>
      <w:r w:rsidRPr="00321B01">
        <w:rPr>
          <w:rFonts w:ascii="Times New Roman" w:hAnsi="Times New Roman" w:cs="Times New Roman"/>
          <w:noProof/>
          <w:spacing w:val="20"/>
          <w:sz w:val="29"/>
          <w:szCs w:val="29"/>
        </w:rPr>
        <w:drawing>
          <wp:inline distT="0" distB="0" distL="0" distR="0">
            <wp:extent cx="4901660" cy="1038225"/>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906929" cy="1039341"/>
                    </a:xfrm>
                    <a:prstGeom prst="rect">
                      <a:avLst/>
                    </a:prstGeom>
                    <a:noFill/>
                    <a:ln>
                      <a:noFill/>
                    </a:ln>
                  </pic:spPr>
                </pic:pic>
              </a:graphicData>
            </a:graphic>
          </wp:inline>
        </w:drawing>
      </w:r>
    </w:p>
    <w:p w:rsidR="00DF37C4" w:rsidRPr="00321B01" w:rsidRDefault="00DF37C4" w:rsidP="00DD4592">
      <w:pPr>
        <w:spacing w:after="0"/>
        <w:jc w:val="both"/>
        <w:rPr>
          <w:rStyle w:val="FontStyle12"/>
          <w:i w:val="0"/>
          <w:sz w:val="29"/>
          <w:szCs w:val="29"/>
          <w:lang w:val="kk-KZ"/>
        </w:rPr>
      </w:pPr>
    </w:p>
    <w:p w:rsidR="00DF37C4" w:rsidRDefault="00DF37C4" w:rsidP="005D22B2">
      <w:pPr>
        <w:spacing w:after="0"/>
        <w:ind w:firstLine="708"/>
        <w:jc w:val="both"/>
        <w:rPr>
          <w:rStyle w:val="FontStyle12"/>
          <w:i w:val="0"/>
          <w:noProof/>
          <w:sz w:val="29"/>
          <w:szCs w:val="29"/>
          <w:lang w:val="kk-KZ"/>
        </w:rPr>
      </w:pPr>
      <w:r w:rsidRPr="00321B01">
        <w:rPr>
          <w:rStyle w:val="FontStyle12"/>
          <w:i w:val="0"/>
          <w:noProof/>
          <w:sz w:val="29"/>
          <w:szCs w:val="29"/>
          <w:lang w:val="kk-KZ"/>
        </w:rPr>
        <w:t xml:space="preserve">Бірінші </w:t>
      </w:r>
      <w:r w:rsidRPr="00321B01">
        <w:rPr>
          <w:rStyle w:val="FontStyle12"/>
          <w:i w:val="0"/>
          <w:sz w:val="29"/>
          <w:szCs w:val="29"/>
          <w:lang w:val="kk-KZ"/>
        </w:rPr>
        <w:t xml:space="preserve">реакция </w:t>
      </w:r>
      <w:r w:rsidRPr="00321B01">
        <w:rPr>
          <w:rStyle w:val="FontStyle12"/>
          <w:i w:val="0"/>
          <w:noProof/>
          <w:sz w:val="29"/>
          <w:szCs w:val="29"/>
          <w:lang w:val="kk-KZ"/>
        </w:rPr>
        <w:t xml:space="preserve">арқылы фенолформальдегид полимерін, ал екінші </w:t>
      </w:r>
      <w:r w:rsidRPr="00321B01">
        <w:rPr>
          <w:rStyle w:val="FontStyle12"/>
          <w:i w:val="0"/>
          <w:sz w:val="29"/>
          <w:szCs w:val="29"/>
          <w:lang w:val="kk-KZ"/>
        </w:rPr>
        <w:t xml:space="preserve">реакция </w:t>
      </w:r>
      <w:r w:rsidRPr="00321B01">
        <w:rPr>
          <w:rStyle w:val="FontStyle12"/>
          <w:i w:val="0"/>
          <w:noProof/>
          <w:sz w:val="29"/>
          <w:szCs w:val="29"/>
          <w:lang w:val="kk-KZ"/>
        </w:rPr>
        <w:t xml:space="preserve">бойынша </w:t>
      </w:r>
      <w:r w:rsidRPr="00321B01">
        <w:rPr>
          <w:rStyle w:val="FontStyle12"/>
          <w:i w:val="0"/>
          <w:sz w:val="29"/>
          <w:szCs w:val="29"/>
          <w:lang w:val="kk-KZ"/>
        </w:rPr>
        <w:t xml:space="preserve">полиалкиленфенилендер </w:t>
      </w:r>
      <w:r w:rsidRPr="00321B01">
        <w:rPr>
          <w:rStyle w:val="FontStyle12"/>
          <w:i w:val="0"/>
          <w:noProof/>
          <w:sz w:val="29"/>
          <w:szCs w:val="29"/>
          <w:lang w:val="kk-KZ"/>
        </w:rPr>
        <w:t xml:space="preserve">алынады. </w:t>
      </w:r>
    </w:p>
    <w:p w:rsidR="005D22B2" w:rsidRPr="00321B01" w:rsidRDefault="005D22B2" w:rsidP="005D22B2">
      <w:pPr>
        <w:spacing w:after="0"/>
        <w:ind w:firstLine="708"/>
        <w:jc w:val="both"/>
        <w:rPr>
          <w:rStyle w:val="FontStyle12"/>
          <w:i w:val="0"/>
          <w:noProof/>
          <w:sz w:val="29"/>
          <w:szCs w:val="29"/>
          <w:lang w:val="kk-KZ"/>
        </w:rPr>
      </w:pPr>
    </w:p>
    <w:p w:rsidR="00DF37C4" w:rsidRPr="00321B01" w:rsidRDefault="00DF37C4" w:rsidP="005D22B2">
      <w:pPr>
        <w:spacing w:after="0"/>
        <w:ind w:firstLine="708"/>
        <w:jc w:val="both"/>
        <w:rPr>
          <w:rStyle w:val="FontStyle12"/>
          <w:i w:val="0"/>
          <w:noProof/>
          <w:sz w:val="29"/>
          <w:szCs w:val="29"/>
          <w:lang w:val="kk-KZ"/>
        </w:rPr>
      </w:pPr>
      <w:r w:rsidRPr="00321B01">
        <w:rPr>
          <w:rFonts w:ascii="Times New Roman" w:hAnsi="Times New Roman" w:cs="Times New Roman"/>
          <w:b/>
          <w:sz w:val="29"/>
          <w:szCs w:val="29"/>
          <w:lang w:val="kk-KZ"/>
        </w:rPr>
        <w:t>4.</w:t>
      </w:r>
      <w:r w:rsidR="005D22B2">
        <w:rPr>
          <w:rFonts w:ascii="Times New Roman" w:hAnsi="Times New Roman" w:cs="Times New Roman"/>
          <w:b/>
          <w:sz w:val="29"/>
          <w:szCs w:val="29"/>
          <w:lang w:val="kk-KZ"/>
        </w:rPr>
        <w:t xml:space="preserve"> </w:t>
      </w:r>
      <w:r w:rsidRPr="00321B01">
        <w:rPr>
          <w:rStyle w:val="FontStyle12"/>
          <w:i w:val="0"/>
          <w:noProof/>
          <w:sz w:val="29"/>
          <w:szCs w:val="29"/>
          <w:lang w:val="kk-KZ"/>
        </w:rPr>
        <w:t xml:space="preserve">Үш өлшемді поликонденсацияланудың ерекше белгісі — жүйенің күрт </w:t>
      </w:r>
      <w:r w:rsidRPr="00321B01">
        <w:rPr>
          <w:rStyle w:val="FontStyle12"/>
          <w:i w:val="0"/>
          <w:sz w:val="29"/>
          <w:szCs w:val="29"/>
          <w:lang w:val="kk-KZ"/>
        </w:rPr>
        <w:t xml:space="preserve">гель </w:t>
      </w:r>
      <w:r w:rsidRPr="00321B01">
        <w:rPr>
          <w:rStyle w:val="FontStyle12"/>
          <w:i w:val="0"/>
          <w:noProof/>
          <w:sz w:val="29"/>
          <w:szCs w:val="29"/>
          <w:lang w:val="kk-KZ"/>
        </w:rPr>
        <w:t xml:space="preserve">түріне ауысуы. </w:t>
      </w:r>
      <w:r w:rsidRPr="00321B01">
        <w:rPr>
          <w:rStyle w:val="FontStyle12"/>
          <w:i w:val="0"/>
          <w:sz w:val="29"/>
          <w:szCs w:val="29"/>
          <w:lang w:val="kk-KZ"/>
        </w:rPr>
        <w:t xml:space="preserve">Гель </w:t>
      </w:r>
      <w:r w:rsidRPr="00321B01">
        <w:rPr>
          <w:rStyle w:val="FontStyle12"/>
          <w:i w:val="0"/>
          <w:noProof/>
          <w:sz w:val="29"/>
          <w:szCs w:val="29"/>
          <w:lang w:val="kk-KZ"/>
        </w:rPr>
        <w:t xml:space="preserve">түзілу нүктесіндегі түрлену дәрежесі мономердің функционалдығымен аныкталады. Функционалдық топтардың экви-мольдік қатынасында, </w:t>
      </w:r>
      <w:r w:rsidRPr="00321B01">
        <w:rPr>
          <w:rStyle w:val="FontStyle12"/>
          <w:i w:val="0"/>
          <w:sz w:val="29"/>
          <w:szCs w:val="29"/>
          <w:lang w:val="kk-KZ"/>
        </w:rPr>
        <w:t xml:space="preserve">гель </w:t>
      </w:r>
      <w:r w:rsidRPr="00321B01">
        <w:rPr>
          <w:rStyle w:val="FontStyle12"/>
          <w:i w:val="0"/>
          <w:noProof/>
          <w:sz w:val="29"/>
          <w:szCs w:val="29"/>
          <w:lang w:val="kk-KZ"/>
        </w:rPr>
        <w:t xml:space="preserve">түзу мен реакциянын аяқталу дәрежесі </w:t>
      </w:r>
      <w:r w:rsidRPr="00321B01">
        <w:rPr>
          <w:rStyle w:val="FontStyle14"/>
          <w:rFonts w:ascii="Times New Roman" w:hAnsi="Times New Roman" w:cs="Times New Roman"/>
          <w:b w:val="0"/>
          <w:noProof/>
          <w:sz w:val="29"/>
          <w:szCs w:val="29"/>
          <w:lang w:val="kk-KZ"/>
        </w:rPr>
        <w:t>X</w:t>
      </w:r>
      <w:r w:rsidRPr="00321B01">
        <w:rPr>
          <w:rStyle w:val="FontStyle12"/>
          <w:i w:val="0"/>
          <w:noProof/>
          <w:sz w:val="29"/>
          <w:szCs w:val="29"/>
          <w:lang w:val="kk-KZ"/>
        </w:rPr>
        <w:t>арасындағы байланыс Карозерс тендеуімен анықталады:</w:t>
      </w:r>
    </w:p>
    <w:p w:rsidR="00DF37C4" w:rsidRPr="00321B01" w:rsidRDefault="00DF37C4" w:rsidP="005D22B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076450" cy="392407"/>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141447" cy="404690"/>
                    </a:xfrm>
                    <a:prstGeom prst="rect">
                      <a:avLst/>
                    </a:prstGeom>
                    <a:noFill/>
                    <a:ln>
                      <a:noFill/>
                    </a:ln>
                  </pic:spPr>
                </pic:pic>
              </a:graphicData>
            </a:graphic>
          </wp:inline>
        </w:drawing>
      </w:r>
    </w:p>
    <w:p w:rsidR="00DF37C4" w:rsidRPr="00321B01" w:rsidRDefault="00DF37C4" w:rsidP="005D22B2">
      <w:pPr>
        <w:spacing w:after="0"/>
        <w:ind w:firstLine="708"/>
        <w:jc w:val="both"/>
        <w:rPr>
          <w:rStyle w:val="FontStyle12"/>
          <w:i w:val="0"/>
          <w:noProof/>
          <w:sz w:val="29"/>
          <w:szCs w:val="29"/>
        </w:rPr>
      </w:pPr>
      <w:r w:rsidRPr="00321B01">
        <w:rPr>
          <w:rStyle w:val="FontStyle12"/>
          <w:i w:val="0"/>
          <w:noProof/>
          <w:sz w:val="29"/>
          <w:szCs w:val="29"/>
        </w:rPr>
        <w:t xml:space="preserve">Мұндағы </w:t>
      </w:r>
      <w:r w:rsidRPr="00321B01">
        <w:rPr>
          <w:rStyle w:val="FontStyle12"/>
          <w:i w:val="0"/>
          <w:noProof/>
          <w:sz w:val="29"/>
          <w:szCs w:val="29"/>
          <w:lang w:val="en-US"/>
        </w:rPr>
        <w:t>f</w:t>
      </w:r>
      <w:r w:rsidRPr="00321B01">
        <w:rPr>
          <w:rStyle w:val="FontStyle12"/>
          <w:i w:val="0"/>
          <w:noProof/>
          <w:sz w:val="29"/>
          <w:szCs w:val="29"/>
          <w:vertAlign w:val="subscript"/>
          <w:lang w:val="kk-KZ"/>
        </w:rPr>
        <w:t>ор</w:t>
      </w:r>
      <w:r w:rsidRPr="00321B01">
        <w:rPr>
          <w:rStyle w:val="FontStyle12"/>
          <w:i w:val="0"/>
          <w:noProof/>
          <w:sz w:val="29"/>
          <w:szCs w:val="29"/>
        </w:rPr>
        <w:t xml:space="preserve"> — орташа функционалдық дәреже</w:t>
      </w:r>
      <w:r w:rsidRPr="00321B01">
        <w:rPr>
          <w:rStyle w:val="FontStyle12"/>
          <w:i w:val="0"/>
          <w:noProof/>
          <w:sz w:val="29"/>
          <w:szCs w:val="29"/>
          <w:lang w:val="kk-KZ"/>
        </w:rPr>
        <w:t xml:space="preserve">, </w:t>
      </w:r>
      <w:r w:rsidRPr="00321B01">
        <w:rPr>
          <w:rStyle w:val="FontStyle12"/>
          <w:i w:val="0"/>
          <w:noProof/>
          <w:sz w:val="29"/>
          <w:szCs w:val="29"/>
          <w:lang w:val="en-US"/>
        </w:rPr>
        <w:t>n</w:t>
      </w:r>
      <w:r w:rsidRPr="00321B01">
        <w:rPr>
          <w:rStyle w:val="FontStyle12"/>
          <w:i w:val="0"/>
          <w:noProof/>
          <w:sz w:val="29"/>
          <w:szCs w:val="29"/>
        </w:rPr>
        <w:t xml:space="preserve"> →∞ болса, </w:t>
      </w:r>
      <w:r w:rsidRPr="00321B01">
        <w:rPr>
          <w:rStyle w:val="FontStyle14"/>
          <w:rFonts w:ascii="Times New Roman" w:hAnsi="Times New Roman" w:cs="Times New Roman"/>
          <w:b w:val="0"/>
          <w:noProof/>
          <w:spacing w:val="40"/>
          <w:sz w:val="29"/>
          <w:szCs w:val="29"/>
        </w:rPr>
        <w:t>Х</w:t>
      </w:r>
      <w:r w:rsidRPr="00321B01">
        <w:rPr>
          <w:rStyle w:val="FontStyle14"/>
          <w:rFonts w:ascii="Times New Roman" w:hAnsi="Times New Roman" w:cs="Times New Roman"/>
          <w:noProof/>
          <w:spacing w:val="40"/>
          <w:sz w:val="29"/>
          <w:szCs w:val="29"/>
          <w:vertAlign w:val="subscript"/>
        </w:rPr>
        <w:t>∞</w:t>
      </w:r>
      <w:r w:rsidRPr="00321B01">
        <w:rPr>
          <w:rStyle w:val="FontStyle12"/>
          <w:i w:val="0"/>
          <w:noProof/>
          <w:sz w:val="29"/>
          <w:szCs w:val="29"/>
        </w:rPr>
        <w:t>= 2/</w:t>
      </w:r>
      <w:r w:rsidRPr="00321B01">
        <w:rPr>
          <w:rStyle w:val="FontStyle12"/>
          <w:i w:val="0"/>
          <w:noProof/>
          <w:sz w:val="29"/>
          <w:szCs w:val="29"/>
          <w:lang w:val="en-US"/>
        </w:rPr>
        <w:t>f</w:t>
      </w:r>
      <w:r w:rsidRPr="00321B01">
        <w:rPr>
          <w:rStyle w:val="FontStyle12"/>
          <w:i w:val="0"/>
          <w:noProof/>
          <w:sz w:val="29"/>
          <w:szCs w:val="29"/>
          <w:vertAlign w:val="subscript"/>
        </w:rPr>
        <w:t>ор</w:t>
      </w:r>
      <w:r w:rsidRPr="00321B01">
        <w:rPr>
          <w:rStyle w:val="FontStyle12"/>
          <w:i w:val="0"/>
          <w:noProof/>
          <w:sz w:val="29"/>
          <w:szCs w:val="29"/>
        </w:rPr>
        <w:t xml:space="preserve">. Егер </w:t>
      </w:r>
      <w:r w:rsidRPr="00321B01">
        <w:rPr>
          <w:rStyle w:val="FontStyle12"/>
          <w:i w:val="0"/>
          <w:noProof/>
          <w:sz w:val="29"/>
          <w:szCs w:val="29"/>
          <w:lang w:val="en-US"/>
        </w:rPr>
        <w:t>f</w:t>
      </w:r>
      <w:r w:rsidRPr="00321B01">
        <w:rPr>
          <w:rStyle w:val="FontStyle12"/>
          <w:i w:val="0"/>
          <w:noProof/>
          <w:sz w:val="29"/>
          <w:szCs w:val="29"/>
          <w:vertAlign w:val="subscript"/>
        </w:rPr>
        <w:t>ор</w:t>
      </w:r>
      <w:r w:rsidRPr="00321B01">
        <w:rPr>
          <w:rStyle w:val="FontStyle12"/>
          <w:i w:val="0"/>
          <w:noProof/>
          <w:sz w:val="29"/>
          <w:szCs w:val="29"/>
        </w:rPr>
        <w:t xml:space="preserve"> = 2 </w:t>
      </w:r>
      <w:r w:rsidRPr="00321B01">
        <w:rPr>
          <w:rStyle w:val="FontStyle12"/>
          <w:i w:val="0"/>
          <w:sz w:val="29"/>
          <w:szCs w:val="29"/>
        </w:rPr>
        <w:t xml:space="preserve">болса, </w:t>
      </w:r>
      <w:r w:rsidRPr="00321B01">
        <w:rPr>
          <w:rStyle w:val="FontStyle14"/>
          <w:rFonts w:ascii="Times New Roman" w:hAnsi="Times New Roman" w:cs="Times New Roman"/>
          <w:b w:val="0"/>
          <w:noProof/>
          <w:spacing w:val="40"/>
          <w:sz w:val="29"/>
          <w:szCs w:val="29"/>
        </w:rPr>
        <w:t>X</w:t>
      </w:r>
      <w:r w:rsidRPr="00321B01">
        <w:rPr>
          <w:rStyle w:val="FontStyle12"/>
          <w:i w:val="0"/>
          <w:noProof/>
          <w:sz w:val="29"/>
          <w:szCs w:val="29"/>
        </w:rPr>
        <w:t xml:space="preserve">= 1, яғни </w:t>
      </w:r>
      <w:r w:rsidRPr="00321B01">
        <w:rPr>
          <w:rStyle w:val="FontStyle12"/>
          <w:i w:val="0"/>
          <w:sz w:val="29"/>
          <w:szCs w:val="29"/>
        </w:rPr>
        <w:t xml:space="preserve">реакция </w:t>
      </w:r>
      <w:r w:rsidRPr="00321B01">
        <w:rPr>
          <w:rStyle w:val="FontStyle12"/>
          <w:i w:val="0"/>
          <w:noProof/>
          <w:sz w:val="29"/>
          <w:szCs w:val="29"/>
        </w:rPr>
        <w:t xml:space="preserve">нәтижесінде </w:t>
      </w:r>
      <w:r w:rsidRPr="00321B01">
        <w:rPr>
          <w:rStyle w:val="FontStyle12"/>
          <w:i w:val="0"/>
          <w:sz w:val="29"/>
          <w:szCs w:val="29"/>
        </w:rPr>
        <w:t xml:space="preserve">гель </w:t>
      </w:r>
      <w:r w:rsidRPr="00321B01">
        <w:rPr>
          <w:rStyle w:val="FontStyle12"/>
          <w:i w:val="0"/>
          <w:noProof/>
          <w:sz w:val="29"/>
          <w:szCs w:val="29"/>
        </w:rPr>
        <w:t xml:space="preserve">түзілмей </w:t>
      </w:r>
      <w:r w:rsidRPr="00321B01">
        <w:rPr>
          <w:rStyle w:val="FontStyle12"/>
          <w:i w:val="0"/>
          <w:sz w:val="29"/>
          <w:szCs w:val="29"/>
        </w:rPr>
        <w:t xml:space="preserve">тек </w:t>
      </w:r>
      <w:r w:rsidRPr="00321B01">
        <w:rPr>
          <w:rStyle w:val="FontStyle12"/>
          <w:i w:val="0"/>
          <w:noProof/>
          <w:sz w:val="29"/>
          <w:szCs w:val="29"/>
        </w:rPr>
        <w:t xml:space="preserve">сызықтық полимерлер түзіледі егер </w:t>
      </w:r>
      <w:r w:rsidRPr="00321B01">
        <w:rPr>
          <w:rStyle w:val="FontStyle12"/>
          <w:i w:val="0"/>
          <w:noProof/>
          <w:sz w:val="29"/>
          <w:szCs w:val="29"/>
          <w:lang w:val="en-US"/>
        </w:rPr>
        <w:t>f</w:t>
      </w:r>
      <w:r w:rsidRPr="00321B01">
        <w:rPr>
          <w:rStyle w:val="FontStyle12"/>
          <w:i w:val="0"/>
          <w:noProof/>
          <w:sz w:val="29"/>
          <w:szCs w:val="29"/>
          <w:vertAlign w:val="subscript"/>
        </w:rPr>
        <w:t>ор</w:t>
      </w:r>
      <w:r w:rsidRPr="00321B01">
        <w:rPr>
          <w:rStyle w:val="FontStyle12"/>
          <w:i w:val="0"/>
          <w:noProof/>
          <w:sz w:val="29"/>
          <w:szCs w:val="29"/>
        </w:rPr>
        <w:t xml:space="preserve"> = 4 </w:t>
      </w:r>
      <w:r w:rsidRPr="00321B01">
        <w:rPr>
          <w:rStyle w:val="FontStyle12"/>
          <w:i w:val="0"/>
          <w:sz w:val="29"/>
          <w:szCs w:val="29"/>
        </w:rPr>
        <w:t xml:space="preserve">болса, </w:t>
      </w:r>
      <w:r w:rsidRPr="00321B01">
        <w:rPr>
          <w:rStyle w:val="FontStyle12"/>
          <w:i w:val="0"/>
          <w:noProof/>
          <w:sz w:val="29"/>
          <w:szCs w:val="29"/>
        </w:rPr>
        <w:t xml:space="preserve">онда </w:t>
      </w:r>
      <w:r w:rsidRPr="00321B01">
        <w:rPr>
          <w:rStyle w:val="FontStyle12"/>
          <w:i w:val="0"/>
          <w:sz w:val="29"/>
          <w:szCs w:val="29"/>
        </w:rPr>
        <w:t xml:space="preserve">реакция гель </w:t>
      </w:r>
      <w:r w:rsidRPr="00321B01">
        <w:rPr>
          <w:rStyle w:val="FontStyle12"/>
          <w:i w:val="0"/>
          <w:noProof/>
          <w:sz w:val="29"/>
          <w:szCs w:val="29"/>
        </w:rPr>
        <w:t xml:space="preserve">түзілгенше </w:t>
      </w:r>
      <w:r w:rsidRPr="00321B01">
        <w:rPr>
          <w:rStyle w:val="FontStyle12"/>
          <w:i w:val="0"/>
          <w:sz w:val="29"/>
          <w:szCs w:val="29"/>
        </w:rPr>
        <w:t xml:space="preserve">тек </w:t>
      </w:r>
      <w:r w:rsidRPr="00321B01">
        <w:rPr>
          <w:rStyle w:val="FontStyle12"/>
          <w:i w:val="0"/>
          <w:noProof/>
          <w:sz w:val="29"/>
          <w:szCs w:val="29"/>
        </w:rPr>
        <w:t>50% қана жүреді.</w:t>
      </w:r>
    </w:p>
    <w:p w:rsidR="00DF37C4" w:rsidRPr="00321B01" w:rsidRDefault="00DF37C4" w:rsidP="005D22B2">
      <w:pPr>
        <w:spacing w:after="0"/>
        <w:ind w:firstLine="708"/>
        <w:jc w:val="both"/>
        <w:rPr>
          <w:rStyle w:val="FontStyle12"/>
          <w:i w:val="0"/>
          <w:noProof/>
          <w:sz w:val="29"/>
          <w:szCs w:val="29"/>
          <w:lang w:val="kk-KZ"/>
        </w:rPr>
      </w:pPr>
      <w:r w:rsidRPr="00321B01">
        <w:rPr>
          <w:rStyle w:val="FontStyle12"/>
          <w:i w:val="0"/>
          <w:sz w:val="29"/>
          <w:szCs w:val="29"/>
          <w:lang w:val="kk-KZ"/>
        </w:rPr>
        <w:t xml:space="preserve">Поликонденсациялану </w:t>
      </w:r>
      <w:r w:rsidRPr="00321B01">
        <w:rPr>
          <w:rStyle w:val="FontStyle12"/>
          <w:i w:val="0"/>
          <w:noProof/>
          <w:sz w:val="29"/>
          <w:szCs w:val="29"/>
          <w:lang w:val="kk-KZ"/>
        </w:rPr>
        <w:t xml:space="preserve">кезінде жүретін қосалқы реакцияларға циклдеу реакциясын жатқызуға </w:t>
      </w:r>
      <w:r w:rsidRPr="00321B01">
        <w:rPr>
          <w:rStyle w:val="FontStyle12"/>
          <w:i w:val="0"/>
          <w:sz w:val="29"/>
          <w:szCs w:val="29"/>
          <w:lang w:val="kk-KZ"/>
        </w:rPr>
        <w:t xml:space="preserve">болады. </w:t>
      </w:r>
      <w:r w:rsidRPr="00321B01">
        <w:rPr>
          <w:rStyle w:val="FontStyle12"/>
          <w:i w:val="0"/>
          <w:noProof/>
          <w:sz w:val="29"/>
          <w:szCs w:val="29"/>
          <w:lang w:val="kk-KZ"/>
        </w:rPr>
        <w:t xml:space="preserve">Сондықтан полимерлерді синтездегенде молекулааралык конденсациялану жүрмеу үшін мономерлерді мұқият таңдау </w:t>
      </w:r>
      <w:r w:rsidRPr="00321B01">
        <w:rPr>
          <w:rStyle w:val="FontStyle12"/>
          <w:i w:val="0"/>
          <w:sz w:val="29"/>
          <w:szCs w:val="29"/>
          <w:lang w:val="kk-KZ"/>
        </w:rPr>
        <w:t xml:space="preserve">керек. Мысалы, </w:t>
      </w:r>
      <w:r w:rsidRPr="00321B01">
        <w:rPr>
          <w:rStyle w:val="FontStyle12"/>
          <w:i w:val="0"/>
          <w:noProof/>
          <w:sz w:val="29"/>
          <w:szCs w:val="29"/>
          <w:lang w:val="kk-KZ"/>
        </w:rPr>
        <w:t xml:space="preserve">циклдену жүрмеу үшін мономердің реакцияға қабілетті топтары бір-бірінен бірнеше көміртегі атомдарымен бөліну керек. Бұл талаптарды </w:t>
      </w:r>
      <w:r w:rsidRPr="00321B01">
        <w:rPr>
          <w:rStyle w:val="FontStyle15"/>
          <w:rFonts w:ascii="Times New Roman" w:hAnsi="Times New Roman" w:cs="Times New Roman"/>
          <w:b w:val="0"/>
          <w:sz w:val="29"/>
          <w:szCs w:val="29"/>
          <w:lang w:val="kk-KZ"/>
        </w:rPr>
        <w:t>мы</w:t>
      </w:r>
      <w:r w:rsidRPr="00321B01">
        <w:rPr>
          <w:rStyle w:val="FontStyle12"/>
          <w:i w:val="0"/>
          <w:sz w:val="29"/>
          <w:szCs w:val="29"/>
          <w:lang w:val="kk-KZ"/>
        </w:rPr>
        <w:t xml:space="preserve">на </w:t>
      </w:r>
      <w:r w:rsidRPr="00321B01">
        <w:rPr>
          <w:rStyle w:val="FontStyle12"/>
          <w:i w:val="0"/>
          <w:noProof/>
          <w:sz w:val="29"/>
          <w:szCs w:val="29"/>
          <w:lang w:val="kk-KZ"/>
        </w:rPr>
        <w:t xml:space="preserve">мысалдардан керуге </w:t>
      </w:r>
      <w:r w:rsidRPr="00321B01">
        <w:rPr>
          <w:rStyle w:val="FontStyle12"/>
          <w:i w:val="0"/>
          <w:sz w:val="29"/>
          <w:szCs w:val="29"/>
          <w:lang w:val="kk-KZ"/>
        </w:rPr>
        <w:t>болады. α</w:t>
      </w:r>
      <w:r w:rsidRPr="00321B01">
        <w:rPr>
          <w:rStyle w:val="FontStyle12"/>
          <w:i w:val="0"/>
          <w:noProof/>
          <w:sz w:val="29"/>
          <w:szCs w:val="29"/>
          <w:lang w:val="kk-KZ"/>
        </w:rPr>
        <w:t>-Аминоқышқылда</w:t>
      </w:r>
      <w:r w:rsidRPr="00321B01">
        <w:rPr>
          <w:rStyle w:val="FontStyle15"/>
          <w:rFonts w:ascii="Times New Roman" w:hAnsi="Times New Roman" w:cs="Times New Roman"/>
          <w:b w:val="0"/>
          <w:noProof/>
          <w:sz w:val="29"/>
          <w:szCs w:val="29"/>
          <w:lang w:val="kk-KZ"/>
        </w:rPr>
        <w:t>рын</w:t>
      </w:r>
      <w:r w:rsidRPr="00321B01">
        <w:rPr>
          <w:rStyle w:val="FontStyle12"/>
          <w:i w:val="0"/>
          <w:noProof/>
          <w:sz w:val="29"/>
          <w:szCs w:val="29"/>
          <w:lang w:val="kk-KZ"/>
        </w:rPr>
        <w:t>қыздырғанда төмен молекулалы пептидтермен бірге дикетодиперазандар түзіледі:</w:t>
      </w:r>
    </w:p>
    <w:p w:rsidR="00DF37C4" w:rsidRPr="00321B01" w:rsidRDefault="00DF37C4" w:rsidP="005D22B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295775" cy="1063645"/>
            <wp:effectExtent l="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363542" cy="1080424"/>
                    </a:xfrm>
                    <a:prstGeom prst="rect">
                      <a:avLst/>
                    </a:prstGeom>
                    <a:noFill/>
                    <a:ln>
                      <a:noFill/>
                    </a:ln>
                  </pic:spPr>
                </pic:pic>
              </a:graphicData>
            </a:graphic>
          </wp:inline>
        </w:drawing>
      </w:r>
    </w:p>
    <w:p w:rsidR="00DF37C4" w:rsidRPr="00321B01" w:rsidRDefault="00DF37C4" w:rsidP="005D22B2">
      <w:pPr>
        <w:spacing w:after="0"/>
        <w:ind w:firstLine="708"/>
        <w:jc w:val="both"/>
        <w:rPr>
          <w:rFonts w:ascii="Times New Roman" w:hAnsi="Times New Roman" w:cs="Times New Roman"/>
          <w:sz w:val="29"/>
          <w:szCs w:val="29"/>
          <w:lang w:val="kk-KZ"/>
        </w:rPr>
      </w:pPr>
      <w:r w:rsidRPr="00321B01">
        <w:rPr>
          <w:rStyle w:val="FontStyle18"/>
          <w:b w:val="0"/>
          <w:noProof/>
          <w:spacing w:val="-30"/>
          <w:sz w:val="29"/>
          <w:szCs w:val="29"/>
          <w:lang w:val="kk-KZ"/>
        </w:rPr>
        <w:t>β</w:t>
      </w:r>
      <w:r w:rsidRPr="00321B01">
        <w:rPr>
          <w:rStyle w:val="FontStyle12"/>
          <w:b/>
          <w:i w:val="0"/>
          <w:noProof/>
          <w:sz w:val="29"/>
          <w:szCs w:val="29"/>
          <w:lang w:val="kk-KZ"/>
        </w:rPr>
        <w:t>-</w:t>
      </w:r>
      <w:r w:rsidRPr="00321B01">
        <w:rPr>
          <w:rStyle w:val="FontStyle12"/>
          <w:i w:val="0"/>
          <w:noProof/>
          <w:sz w:val="29"/>
          <w:szCs w:val="29"/>
          <w:lang w:val="kk-KZ"/>
        </w:rPr>
        <w:t xml:space="preserve">Аминоқышқылдарын қыздырғанда ішкі молекулалық реакциялар жүріп, </w:t>
      </w:r>
      <w:r w:rsidRPr="00321B01">
        <w:rPr>
          <w:rStyle w:val="FontStyle12"/>
          <w:i w:val="0"/>
          <w:sz w:val="29"/>
          <w:szCs w:val="29"/>
          <w:lang w:val="kk-KZ"/>
        </w:rPr>
        <w:t xml:space="preserve">аммиак </w:t>
      </w:r>
      <w:r w:rsidRPr="00321B01">
        <w:rPr>
          <w:rStyle w:val="FontStyle12"/>
          <w:i w:val="0"/>
          <w:noProof/>
          <w:sz w:val="29"/>
          <w:szCs w:val="29"/>
          <w:lang w:val="kk-KZ"/>
        </w:rPr>
        <w:t xml:space="preserve">бөлінеді және қаңықпаған туындылар пайда болады, γ-және δ-аминоқышқылдардан </w:t>
      </w:r>
      <w:r w:rsidRPr="00321B01">
        <w:rPr>
          <w:rStyle w:val="FontStyle12"/>
          <w:i w:val="0"/>
          <w:sz w:val="29"/>
          <w:szCs w:val="29"/>
          <w:lang w:val="kk-KZ"/>
        </w:rPr>
        <w:t xml:space="preserve">полимер </w:t>
      </w:r>
      <w:r w:rsidRPr="00321B01">
        <w:rPr>
          <w:rStyle w:val="FontStyle12"/>
          <w:i w:val="0"/>
          <w:noProof/>
          <w:sz w:val="29"/>
          <w:szCs w:val="29"/>
          <w:lang w:val="kk-KZ"/>
        </w:rPr>
        <w:t xml:space="preserve">түзілмейді, тұракты </w:t>
      </w:r>
      <w:r w:rsidRPr="00321B01">
        <w:rPr>
          <w:rStyle w:val="FontStyle12"/>
          <w:i w:val="0"/>
          <w:sz w:val="29"/>
          <w:szCs w:val="29"/>
          <w:lang w:val="kk-KZ"/>
        </w:rPr>
        <w:t xml:space="preserve">бес </w:t>
      </w:r>
      <w:r w:rsidRPr="00321B01">
        <w:rPr>
          <w:rStyle w:val="FontStyle12"/>
          <w:i w:val="0"/>
          <w:noProof/>
          <w:sz w:val="29"/>
          <w:szCs w:val="29"/>
          <w:lang w:val="kk-KZ"/>
        </w:rPr>
        <w:t xml:space="preserve">және алтымүшелі лактамдар түзіледі. ω-аминоқышқылдар, мысалы 9-аминонан және 11-аминоундекан, </w:t>
      </w:r>
      <w:r w:rsidRPr="00321B01">
        <w:rPr>
          <w:rStyle w:val="FontStyle12"/>
          <w:i w:val="0"/>
          <w:sz w:val="29"/>
          <w:szCs w:val="29"/>
          <w:lang w:val="kk-KZ"/>
        </w:rPr>
        <w:t xml:space="preserve">тек полимер </w:t>
      </w:r>
      <w:r w:rsidRPr="00321B01">
        <w:rPr>
          <w:rStyle w:val="FontStyle12"/>
          <w:i w:val="0"/>
          <w:noProof/>
          <w:sz w:val="29"/>
          <w:szCs w:val="29"/>
          <w:lang w:val="kk-KZ"/>
        </w:rPr>
        <w:t xml:space="preserve">түзеді. </w:t>
      </w:r>
    </w:p>
    <w:p w:rsidR="00DF37C4" w:rsidRPr="00321B01" w:rsidRDefault="00DF37C4" w:rsidP="005D22B2">
      <w:pPr>
        <w:spacing w:after="0"/>
        <w:ind w:firstLine="708"/>
        <w:jc w:val="both"/>
        <w:rPr>
          <w:rStyle w:val="FontStyle12"/>
          <w:i w:val="0"/>
          <w:noProof/>
          <w:sz w:val="29"/>
          <w:szCs w:val="29"/>
          <w:lang w:val="kk-KZ"/>
        </w:rPr>
      </w:pPr>
      <w:r w:rsidRPr="00321B01">
        <w:rPr>
          <w:rStyle w:val="FontStyle12"/>
          <w:b/>
          <w:i w:val="0"/>
          <w:noProof/>
          <w:sz w:val="29"/>
          <w:szCs w:val="29"/>
          <w:lang w:val="kk-KZ"/>
        </w:rPr>
        <w:t>5.</w:t>
      </w:r>
      <w:r w:rsidRPr="00321B01">
        <w:rPr>
          <w:rStyle w:val="FontStyle12"/>
          <w:i w:val="0"/>
          <w:noProof/>
          <w:sz w:val="29"/>
          <w:szCs w:val="29"/>
          <w:lang w:val="kk-KZ"/>
        </w:rPr>
        <w:t xml:space="preserve"> Сызықтық поликонденсациялауды балқымада, ерітіндіде, фазалар шекарасында және қатты </w:t>
      </w:r>
      <w:r w:rsidRPr="00321B01">
        <w:rPr>
          <w:rStyle w:val="FontStyle12"/>
          <w:i w:val="0"/>
          <w:sz w:val="29"/>
          <w:szCs w:val="29"/>
          <w:lang w:val="kk-KZ"/>
        </w:rPr>
        <w:t xml:space="preserve">немесе газ </w:t>
      </w:r>
      <w:r w:rsidRPr="00321B01">
        <w:rPr>
          <w:rStyle w:val="FontStyle12"/>
          <w:i w:val="0"/>
          <w:noProof/>
          <w:sz w:val="29"/>
          <w:szCs w:val="29"/>
          <w:lang w:val="kk-KZ"/>
        </w:rPr>
        <w:t xml:space="preserve">күйде жүргізеді. </w:t>
      </w:r>
      <w:r w:rsidRPr="00321B01">
        <w:rPr>
          <w:rStyle w:val="FontStyle12"/>
          <w:noProof/>
          <w:sz w:val="29"/>
          <w:szCs w:val="29"/>
          <w:lang w:val="kk-KZ"/>
        </w:rPr>
        <w:t>Балқымада поликонденсациялау</w:t>
      </w:r>
      <w:r w:rsidRPr="00321B01">
        <w:rPr>
          <w:rStyle w:val="FontStyle12"/>
          <w:i w:val="0"/>
          <w:noProof/>
          <w:sz w:val="29"/>
          <w:szCs w:val="29"/>
          <w:lang w:val="kk-KZ"/>
        </w:rPr>
        <w:t xml:space="preserve"> 200-300°С </w:t>
      </w:r>
      <w:r w:rsidRPr="00321B01">
        <w:rPr>
          <w:rStyle w:val="FontStyle12"/>
          <w:i w:val="0"/>
          <w:sz w:val="29"/>
          <w:szCs w:val="29"/>
          <w:lang w:val="kk-KZ"/>
        </w:rPr>
        <w:t xml:space="preserve">температурада </w:t>
      </w:r>
      <w:r w:rsidRPr="00321B01">
        <w:rPr>
          <w:rStyle w:val="FontStyle12"/>
          <w:i w:val="0"/>
          <w:noProof/>
          <w:sz w:val="29"/>
          <w:szCs w:val="29"/>
          <w:lang w:val="kk-KZ"/>
        </w:rPr>
        <w:t xml:space="preserve">инертті </w:t>
      </w:r>
      <w:r w:rsidRPr="00321B01">
        <w:rPr>
          <w:rStyle w:val="FontStyle12"/>
          <w:i w:val="0"/>
          <w:sz w:val="29"/>
          <w:szCs w:val="29"/>
          <w:lang w:val="kk-KZ"/>
        </w:rPr>
        <w:t xml:space="preserve">газ </w:t>
      </w:r>
      <w:r w:rsidRPr="00321B01">
        <w:rPr>
          <w:rStyle w:val="FontStyle12"/>
          <w:i w:val="0"/>
          <w:noProof/>
          <w:sz w:val="29"/>
          <w:szCs w:val="29"/>
          <w:lang w:val="kk-KZ"/>
        </w:rPr>
        <w:t xml:space="preserve">атмосферасында жүргізіледі. Оның артықшылығы жоғары молекулалық полимерді үлкен жылдамдықпен, еріткішсіз алуға болады, кемшілігі — балқыма алу үшін жоғары </w:t>
      </w:r>
      <w:r w:rsidRPr="00321B01">
        <w:rPr>
          <w:rStyle w:val="FontStyle12"/>
          <w:i w:val="0"/>
          <w:sz w:val="29"/>
          <w:szCs w:val="29"/>
          <w:lang w:val="kk-KZ"/>
        </w:rPr>
        <w:t xml:space="preserve">температура </w:t>
      </w:r>
      <w:r w:rsidRPr="00321B01">
        <w:rPr>
          <w:rStyle w:val="FontStyle12"/>
          <w:i w:val="0"/>
          <w:noProof/>
          <w:sz w:val="29"/>
          <w:szCs w:val="29"/>
          <w:lang w:val="kk-KZ"/>
        </w:rPr>
        <w:t xml:space="preserve">керек. </w:t>
      </w:r>
      <w:r w:rsidRPr="00321B01">
        <w:rPr>
          <w:rStyle w:val="FontStyle12"/>
          <w:i w:val="0"/>
          <w:sz w:val="29"/>
          <w:szCs w:val="29"/>
          <w:lang w:val="kk-KZ"/>
        </w:rPr>
        <w:t xml:space="preserve">Осы </w:t>
      </w:r>
      <w:r w:rsidRPr="00321B01">
        <w:rPr>
          <w:rStyle w:val="FontStyle12"/>
          <w:i w:val="0"/>
          <w:noProof/>
          <w:sz w:val="29"/>
          <w:szCs w:val="29"/>
          <w:lang w:val="kk-KZ"/>
        </w:rPr>
        <w:t>тәсілмен полиамидтер, полиэфирлер алады.</w:t>
      </w:r>
    </w:p>
    <w:p w:rsidR="00DF37C4" w:rsidRPr="00321B01" w:rsidRDefault="00DF37C4" w:rsidP="005D22B2">
      <w:pPr>
        <w:spacing w:after="0"/>
        <w:ind w:firstLine="708"/>
        <w:jc w:val="both"/>
        <w:rPr>
          <w:rStyle w:val="FontStyle12"/>
          <w:i w:val="0"/>
          <w:noProof/>
          <w:sz w:val="29"/>
          <w:szCs w:val="29"/>
          <w:lang w:val="kk-KZ"/>
        </w:rPr>
      </w:pPr>
      <w:r w:rsidRPr="00321B01">
        <w:rPr>
          <w:rStyle w:val="FontStyle14"/>
          <w:rFonts w:ascii="Times New Roman" w:hAnsi="Times New Roman" w:cs="Times New Roman"/>
          <w:b w:val="0"/>
          <w:i/>
          <w:noProof/>
          <w:sz w:val="29"/>
          <w:szCs w:val="29"/>
          <w:lang w:val="kk-KZ"/>
        </w:rPr>
        <w:t>Ерітінді</w:t>
      </w:r>
      <w:r w:rsidR="005D22B2">
        <w:rPr>
          <w:rStyle w:val="FontStyle14"/>
          <w:rFonts w:ascii="Times New Roman" w:hAnsi="Times New Roman" w:cs="Times New Roman"/>
          <w:b w:val="0"/>
          <w:i/>
          <w:noProof/>
          <w:sz w:val="29"/>
          <w:szCs w:val="29"/>
          <w:lang w:val="kk-KZ"/>
        </w:rPr>
        <w:t xml:space="preserve"> </w:t>
      </w:r>
      <w:r w:rsidRPr="00321B01">
        <w:rPr>
          <w:rStyle w:val="FontStyle14"/>
          <w:rFonts w:ascii="Times New Roman" w:hAnsi="Times New Roman" w:cs="Times New Roman"/>
          <w:b w:val="0"/>
          <w:i/>
          <w:noProof/>
          <w:sz w:val="29"/>
          <w:szCs w:val="29"/>
          <w:lang w:val="kk-KZ"/>
        </w:rPr>
        <w:t>де</w:t>
      </w:r>
      <w:r w:rsidR="007C0BD1">
        <w:rPr>
          <w:rStyle w:val="FontStyle14"/>
          <w:rFonts w:ascii="Times New Roman" w:hAnsi="Times New Roman" w:cs="Times New Roman"/>
          <w:b w:val="0"/>
          <w:i/>
          <w:noProof/>
          <w:sz w:val="29"/>
          <w:szCs w:val="29"/>
          <w:lang w:val="kk-KZ"/>
        </w:rPr>
        <w:t xml:space="preserve"> </w:t>
      </w:r>
      <w:r w:rsidRPr="00321B01">
        <w:rPr>
          <w:rStyle w:val="FontStyle12"/>
          <w:i w:val="0"/>
          <w:noProof/>
          <w:sz w:val="29"/>
          <w:szCs w:val="29"/>
          <w:lang w:val="kk-KZ"/>
        </w:rPr>
        <w:t xml:space="preserve">поликонденсациялаудың екі түрі </w:t>
      </w:r>
      <w:r w:rsidRPr="00321B01">
        <w:rPr>
          <w:rStyle w:val="FontStyle12"/>
          <w:i w:val="0"/>
          <w:sz w:val="29"/>
          <w:szCs w:val="29"/>
          <w:lang w:val="kk-KZ"/>
        </w:rPr>
        <w:t xml:space="preserve">бар. </w:t>
      </w:r>
      <w:r w:rsidRPr="00321B01">
        <w:rPr>
          <w:rStyle w:val="FontStyle12"/>
          <w:i w:val="0"/>
          <w:noProof/>
          <w:sz w:val="29"/>
          <w:szCs w:val="29"/>
          <w:lang w:val="kk-KZ"/>
        </w:rPr>
        <w:t xml:space="preserve">Біріншісінде — </w:t>
      </w:r>
      <w:r w:rsidRPr="00321B01">
        <w:rPr>
          <w:rStyle w:val="FontStyle12"/>
          <w:i w:val="0"/>
          <w:sz w:val="29"/>
          <w:szCs w:val="29"/>
          <w:lang w:val="kk-KZ"/>
        </w:rPr>
        <w:t xml:space="preserve">полимер </w:t>
      </w:r>
      <w:r w:rsidRPr="00321B01">
        <w:rPr>
          <w:rStyle w:val="FontStyle12"/>
          <w:i w:val="0"/>
          <w:noProof/>
          <w:sz w:val="29"/>
          <w:szCs w:val="29"/>
          <w:lang w:val="kk-KZ"/>
        </w:rPr>
        <w:t xml:space="preserve">және </w:t>
      </w:r>
      <w:r w:rsidRPr="00321B01">
        <w:rPr>
          <w:rStyle w:val="FontStyle12"/>
          <w:i w:val="0"/>
          <w:sz w:val="29"/>
          <w:szCs w:val="29"/>
          <w:lang w:val="kk-KZ"/>
        </w:rPr>
        <w:t xml:space="preserve">мономер </w:t>
      </w:r>
      <w:r w:rsidRPr="00321B01">
        <w:rPr>
          <w:rStyle w:val="FontStyle12"/>
          <w:i w:val="0"/>
          <w:noProof/>
          <w:sz w:val="29"/>
          <w:szCs w:val="29"/>
          <w:lang w:val="kk-KZ"/>
        </w:rPr>
        <w:t xml:space="preserve">еріткіште ериді, ал екіншісінде еріткіште </w:t>
      </w:r>
      <w:r w:rsidRPr="00321B01">
        <w:rPr>
          <w:rStyle w:val="FontStyle12"/>
          <w:i w:val="0"/>
          <w:sz w:val="29"/>
          <w:szCs w:val="29"/>
          <w:lang w:val="kk-KZ"/>
        </w:rPr>
        <w:t xml:space="preserve">тек </w:t>
      </w:r>
      <w:r w:rsidRPr="00321B01">
        <w:rPr>
          <w:rStyle w:val="FontStyle12"/>
          <w:i w:val="0"/>
          <w:noProof/>
          <w:sz w:val="29"/>
          <w:szCs w:val="29"/>
          <w:lang w:val="kk-KZ"/>
        </w:rPr>
        <w:t xml:space="preserve">қана </w:t>
      </w:r>
      <w:r w:rsidRPr="00321B01">
        <w:rPr>
          <w:rStyle w:val="FontStyle12"/>
          <w:i w:val="0"/>
          <w:sz w:val="29"/>
          <w:szCs w:val="29"/>
          <w:lang w:val="kk-KZ"/>
        </w:rPr>
        <w:t xml:space="preserve">мономер </w:t>
      </w:r>
      <w:r w:rsidRPr="00321B01">
        <w:rPr>
          <w:rStyle w:val="FontStyle12"/>
          <w:i w:val="0"/>
          <w:noProof/>
          <w:sz w:val="29"/>
          <w:szCs w:val="29"/>
          <w:lang w:val="kk-KZ"/>
        </w:rPr>
        <w:t xml:space="preserve">ериді. Бүл тәсілде қосымша өнім реакциялық ортадан толық бөлінеді, сондықтан алынған полимердің молекулалық массасы жоғары </w:t>
      </w:r>
      <w:r w:rsidRPr="00321B01">
        <w:rPr>
          <w:rStyle w:val="FontStyle12"/>
          <w:i w:val="0"/>
          <w:sz w:val="29"/>
          <w:szCs w:val="29"/>
          <w:lang w:val="kk-KZ"/>
        </w:rPr>
        <w:t xml:space="preserve">болады. </w:t>
      </w:r>
      <w:r w:rsidRPr="00321B01">
        <w:rPr>
          <w:rStyle w:val="FontStyle12"/>
          <w:i w:val="0"/>
          <w:noProof/>
          <w:sz w:val="29"/>
          <w:szCs w:val="29"/>
          <w:lang w:val="kk-KZ"/>
        </w:rPr>
        <w:t xml:space="preserve">Бүл тәсілдің негізгі ерекшелігі полимердің </w:t>
      </w:r>
      <w:r w:rsidRPr="00321B01">
        <w:rPr>
          <w:rStyle w:val="FontStyle12"/>
          <w:i w:val="0"/>
          <w:sz w:val="29"/>
          <w:szCs w:val="29"/>
          <w:lang w:val="kk-KZ"/>
        </w:rPr>
        <w:t>молекулалык массасы мен реакция жылдам</w:t>
      </w:r>
      <w:r w:rsidRPr="00321B01">
        <w:rPr>
          <w:rStyle w:val="FontStyle12"/>
          <w:i w:val="0"/>
          <w:noProof/>
          <w:sz w:val="29"/>
          <w:szCs w:val="29"/>
          <w:lang w:val="kk-KZ"/>
        </w:rPr>
        <w:t xml:space="preserve">дығының </w:t>
      </w:r>
      <w:r w:rsidRPr="00321B01">
        <w:rPr>
          <w:rStyle w:val="FontStyle12"/>
          <w:i w:val="0"/>
          <w:sz w:val="29"/>
          <w:szCs w:val="29"/>
          <w:lang w:val="kk-KZ"/>
        </w:rPr>
        <w:t xml:space="preserve">мономер концентрациясына </w:t>
      </w:r>
      <w:r w:rsidRPr="00321B01">
        <w:rPr>
          <w:rStyle w:val="FontStyle12"/>
          <w:i w:val="0"/>
          <w:noProof/>
          <w:sz w:val="29"/>
          <w:szCs w:val="29"/>
          <w:lang w:val="kk-KZ"/>
        </w:rPr>
        <w:t>тәуелділігі. Негізгі кемшілігі — қымбат және зиян еріткіштер қолданылады, оларды полимерден бөлу де қиын.</w:t>
      </w:r>
    </w:p>
    <w:p w:rsidR="00DF37C4" w:rsidRDefault="00DF37C4" w:rsidP="007C0BD1">
      <w:pPr>
        <w:spacing w:after="0"/>
        <w:ind w:firstLine="708"/>
        <w:jc w:val="both"/>
        <w:rPr>
          <w:rStyle w:val="FontStyle12"/>
          <w:i w:val="0"/>
          <w:noProof/>
          <w:sz w:val="29"/>
          <w:szCs w:val="29"/>
          <w:lang w:val="kk-KZ"/>
        </w:rPr>
      </w:pPr>
      <w:r w:rsidRPr="00321B01">
        <w:rPr>
          <w:rStyle w:val="FontStyle14"/>
          <w:rFonts w:ascii="Times New Roman" w:hAnsi="Times New Roman" w:cs="Times New Roman"/>
          <w:b w:val="0"/>
          <w:i/>
          <w:sz w:val="29"/>
          <w:szCs w:val="29"/>
          <w:lang w:val="kk-KZ"/>
        </w:rPr>
        <w:t>Фазалар шекарасында</w:t>
      </w:r>
      <w:r w:rsidRPr="00321B01">
        <w:rPr>
          <w:rStyle w:val="FontStyle12"/>
          <w:i w:val="0"/>
          <w:sz w:val="29"/>
          <w:szCs w:val="29"/>
          <w:lang w:val="kk-KZ"/>
        </w:rPr>
        <w:t xml:space="preserve">поликонденсациялау </w:t>
      </w:r>
      <w:r w:rsidRPr="00321B01">
        <w:rPr>
          <w:rStyle w:val="FontStyle12"/>
          <w:i w:val="0"/>
          <w:noProof/>
          <w:sz w:val="29"/>
          <w:szCs w:val="29"/>
          <w:lang w:val="kk-KZ"/>
        </w:rPr>
        <w:t xml:space="preserve">бір-бірінде ерімейтін екі сұйықтардың қатысуымен жүреді. Компоненттердің </w:t>
      </w:r>
      <w:r w:rsidRPr="00321B01">
        <w:rPr>
          <w:rStyle w:val="FontStyle12"/>
          <w:i w:val="0"/>
          <w:sz w:val="29"/>
          <w:szCs w:val="29"/>
          <w:lang w:val="kk-KZ"/>
        </w:rPr>
        <w:t xml:space="preserve">реакциялык </w:t>
      </w:r>
      <w:r w:rsidRPr="00321B01">
        <w:rPr>
          <w:rStyle w:val="FontStyle12"/>
          <w:i w:val="0"/>
          <w:noProof/>
          <w:sz w:val="29"/>
          <w:szCs w:val="29"/>
          <w:lang w:val="kk-KZ"/>
        </w:rPr>
        <w:t xml:space="preserve">ортаға жетуі олардың фазааралық шекараға диффузиясымен анықталады, сол себепті бастапқы мономерлерді стехиометрлік қатынаста сақтау қажет емес. Бүл тәсілдің тағы бір ерекшелігі, түзілетін полимерлердің молекулалық </w:t>
      </w:r>
      <w:r w:rsidRPr="00321B01">
        <w:rPr>
          <w:rStyle w:val="FontStyle12"/>
          <w:i w:val="0"/>
          <w:sz w:val="29"/>
          <w:szCs w:val="29"/>
          <w:lang w:val="kk-KZ"/>
        </w:rPr>
        <w:t xml:space="preserve">массасы </w:t>
      </w:r>
      <w:r w:rsidRPr="00321B01">
        <w:rPr>
          <w:rStyle w:val="FontStyle12"/>
          <w:i w:val="0"/>
          <w:noProof/>
          <w:sz w:val="29"/>
          <w:szCs w:val="29"/>
          <w:lang w:val="kk-KZ"/>
        </w:rPr>
        <w:t xml:space="preserve">жоғары болып келеді. Фазааралық </w:t>
      </w:r>
      <w:r w:rsidRPr="00321B01">
        <w:rPr>
          <w:rStyle w:val="FontStyle12"/>
          <w:i w:val="0"/>
          <w:sz w:val="29"/>
          <w:szCs w:val="29"/>
          <w:lang w:val="kk-KZ"/>
        </w:rPr>
        <w:t>поликонден</w:t>
      </w:r>
      <w:r w:rsidRPr="00321B01">
        <w:rPr>
          <w:rStyle w:val="FontStyle12"/>
          <w:i w:val="0"/>
          <w:sz w:val="29"/>
          <w:szCs w:val="29"/>
          <w:lang w:val="kk-KZ"/>
        </w:rPr>
        <w:softHyphen/>
        <w:t xml:space="preserve">сациялау </w:t>
      </w:r>
      <w:r w:rsidRPr="00321B01">
        <w:rPr>
          <w:rStyle w:val="FontStyle12"/>
          <w:i w:val="0"/>
          <w:noProof/>
          <w:sz w:val="29"/>
          <w:szCs w:val="29"/>
          <w:lang w:val="kk-KZ"/>
        </w:rPr>
        <w:t xml:space="preserve">арқылы </w:t>
      </w:r>
      <w:r w:rsidRPr="00321B01">
        <w:rPr>
          <w:rStyle w:val="FontStyle12"/>
          <w:i w:val="0"/>
          <w:sz w:val="29"/>
          <w:szCs w:val="29"/>
          <w:lang w:val="kk-KZ"/>
        </w:rPr>
        <w:t xml:space="preserve">полимер ал у мен </w:t>
      </w:r>
      <w:r w:rsidRPr="00321B01">
        <w:rPr>
          <w:rStyle w:val="FontStyle12"/>
          <w:i w:val="0"/>
          <w:noProof/>
          <w:sz w:val="29"/>
          <w:szCs w:val="29"/>
          <w:lang w:val="kk-KZ"/>
        </w:rPr>
        <w:t xml:space="preserve">қатар, </w:t>
      </w:r>
      <w:r w:rsidRPr="00321B01">
        <w:rPr>
          <w:rStyle w:val="FontStyle12"/>
          <w:i w:val="0"/>
          <w:sz w:val="29"/>
          <w:szCs w:val="29"/>
          <w:lang w:val="kk-KZ"/>
        </w:rPr>
        <w:t xml:space="preserve">олардан эр </w:t>
      </w:r>
      <w:r w:rsidRPr="00321B01">
        <w:rPr>
          <w:rStyle w:val="FontStyle12"/>
          <w:i w:val="0"/>
          <w:noProof/>
          <w:sz w:val="29"/>
          <w:szCs w:val="29"/>
          <w:lang w:val="kk-KZ"/>
        </w:rPr>
        <w:t xml:space="preserve">түрлі </w:t>
      </w:r>
      <w:r w:rsidRPr="00321B01">
        <w:rPr>
          <w:rStyle w:val="FontStyle12"/>
          <w:i w:val="0"/>
          <w:sz w:val="29"/>
          <w:szCs w:val="29"/>
          <w:lang w:val="kk-KZ"/>
        </w:rPr>
        <w:t xml:space="preserve">даяр </w:t>
      </w:r>
      <w:r w:rsidRPr="00321B01">
        <w:rPr>
          <w:rStyle w:val="FontStyle12"/>
          <w:i w:val="0"/>
          <w:noProof/>
          <w:sz w:val="29"/>
          <w:szCs w:val="29"/>
          <w:lang w:val="kk-KZ"/>
        </w:rPr>
        <w:t xml:space="preserve">өнімдер, </w:t>
      </w:r>
      <w:r w:rsidRPr="00321B01">
        <w:rPr>
          <w:rStyle w:val="FontStyle12"/>
          <w:i w:val="0"/>
          <w:sz w:val="29"/>
          <w:szCs w:val="29"/>
          <w:lang w:val="kk-KZ"/>
        </w:rPr>
        <w:t xml:space="preserve">мысалы, </w:t>
      </w:r>
      <w:r w:rsidRPr="00321B01">
        <w:rPr>
          <w:rStyle w:val="FontStyle12"/>
          <w:i w:val="0"/>
          <w:noProof/>
          <w:sz w:val="29"/>
          <w:szCs w:val="29"/>
          <w:lang w:val="kk-KZ"/>
        </w:rPr>
        <w:t xml:space="preserve">талшықтар, қабықшалар алуға </w:t>
      </w:r>
      <w:r w:rsidRPr="00321B01">
        <w:rPr>
          <w:rStyle w:val="FontStyle12"/>
          <w:i w:val="0"/>
          <w:sz w:val="29"/>
          <w:szCs w:val="29"/>
          <w:lang w:val="kk-KZ"/>
        </w:rPr>
        <w:t xml:space="preserve">болады. </w:t>
      </w:r>
      <w:r w:rsidRPr="00321B01">
        <w:rPr>
          <w:rStyle w:val="FontStyle12"/>
          <w:i w:val="0"/>
          <w:noProof/>
          <w:sz w:val="29"/>
          <w:szCs w:val="29"/>
          <w:lang w:val="kk-KZ"/>
        </w:rPr>
        <w:t xml:space="preserve">Тәсілдің кемшілігі, алынған полимерлер онша </w:t>
      </w:r>
      <w:r w:rsidRPr="00321B01">
        <w:rPr>
          <w:rStyle w:val="FontStyle12"/>
          <w:i w:val="0"/>
          <w:sz w:val="29"/>
          <w:szCs w:val="29"/>
          <w:lang w:val="kk-KZ"/>
        </w:rPr>
        <w:t xml:space="preserve">таза </w:t>
      </w:r>
      <w:r w:rsidRPr="00321B01">
        <w:rPr>
          <w:rStyle w:val="FontStyle12"/>
          <w:i w:val="0"/>
          <w:noProof/>
          <w:sz w:val="29"/>
          <w:szCs w:val="29"/>
          <w:lang w:val="kk-KZ"/>
        </w:rPr>
        <w:t>және біркелкі емес.</w:t>
      </w:r>
    </w:p>
    <w:p w:rsidR="007C0BD1" w:rsidRPr="00321B01" w:rsidRDefault="007C0BD1" w:rsidP="007C0BD1">
      <w:pPr>
        <w:spacing w:after="0"/>
        <w:ind w:firstLine="708"/>
        <w:jc w:val="both"/>
        <w:rPr>
          <w:rStyle w:val="FontStyle12"/>
          <w:i w:val="0"/>
          <w:noProof/>
          <w:sz w:val="29"/>
          <w:szCs w:val="29"/>
          <w:lang w:val="kk-KZ"/>
        </w:rPr>
      </w:pPr>
    </w:p>
    <w:p w:rsidR="00DF37C4" w:rsidRPr="007C0BD1" w:rsidRDefault="00DF37C4" w:rsidP="007C0BD1">
      <w:pPr>
        <w:spacing w:after="0"/>
        <w:ind w:firstLine="360"/>
        <w:jc w:val="both"/>
        <w:rPr>
          <w:rStyle w:val="FontStyle12"/>
          <w:i w:val="0"/>
          <w:sz w:val="29"/>
          <w:szCs w:val="29"/>
          <w:lang w:val="kk-KZ"/>
        </w:rPr>
      </w:pPr>
      <w:r w:rsidRPr="00321B01">
        <w:rPr>
          <w:rFonts w:ascii="Times New Roman" w:hAnsi="Times New Roman" w:cs="Times New Roman"/>
          <w:b/>
          <w:sz w:val="29"/>
          <w:szCs w:val="29"/>
          <w:lang w:val="kk-KZ"/>
        </w:rPr>
        <w:t>6.</w:t>
      </w:r>
      <w:r w:rsidR="007C0BD1">
        <w:rPr>
          <w:rFonts w:ascii="Times New Roman" w:hAnsi="Times New Roman" w:cs="Times New Roman"/>
          <w:b/>
          <w:sz w:val="29"/>
          <w:szCs w:val="29"/>
          <w:lang w:val="kk-KZ"/>
        </w:rPr>
        <w:t xml:space="preserve"> </w:t>
      </w:r>
      <w:r w:rsidRPr="00321B01">
        <w:rPr>
          <w:rStyle w:val="FontStyle12"/>
          <w:i w:val="0"/>
          <w:sz w:val="29"/>
          <w:szCs w:val="29"/>
          <w:lang w:val="kk-KZ"/>
        </w:rPr>
        <w:t>Поликонденсациялау</w:t>
      </w:r>
    </w:p>
    <w:p w:rsidR="00DF37C4" w:rsidRPr="00321B01" w:rsidRDefault="00DF37C4" w:rsidP="00C6380A">
      <w:pPr>
        <w:pStyle w:val="ac"/>
        <w:numPr>
          <w:ilvl w:val="0"/>
          <w:numId w:val="6"/>
        </w:numPr>
        <w:spacing w:after="0"/>
        <w:jc w:val="both"/>
        <w:rPr>
          <w:rStyle w:val="FontStyle12"/>
          <w:i w:val="0"/>
          <w:noProof/>
          <w:sz w:val="29"/>
          <w:szCs w:val="29"/>
          <w:lang w:val="kk-KZ" w:eastAsia="en-US"/>
        </w:rPr>
      </w:pPr>
      <w:r w:rsidRPr="00321B01">
        <w:rPr>
          <w:rStyle w:val="FontStyle12"/>
          <w:i w:val="0"/>
          <w:noProof/>
          <w:sz w:val="29"/>
          <w:szCs w:val="29"/>
          <w:lang w:val="kk-KZ" w:eastAsia="en-US"/>
        </w:rPr>
        <w:t xml:space="preserve">Қарапайым </w:t>
      </w:r>
      <w:r w:rsidRPr="00321B01">
        <w:rPr>
          <w:rStyle w:val="FontStyle12"/>
          <w:i w:val="0"/>
          <w:sz w:val="29"/>
          <w:szCs w:val="29"/>
          <w:lang w:val="kk-KZ" w:eastAsia="en-US"/>
        </w:rPr>
        <w:t xml:space="preserve">акты </w:t>
      </w:r>
      <w:r w:rsidRPr="00321B01">
        <w:rPr>
          <w:rStyle w:val="FontStyle12"/>
          <w:i w:val="0"/>
          <w:noProof/>
          <w:sz w:val="29"/>
          <w:szCs w:val="29"/>
          <w:lang w:val="kk-KZ" w:eastAsia="en-US"/>
        </w:rPr>
        <w:t>екі би- немесе полифункционалды қосылыстардың бір бірімен реакцияласуы</w:t>
      </w:r>
    </w:p>
    <w:p w:rsidR="00DF37C4" w:rsidRPr="00321B01" w:rsidRDefault="00DF37C4" w:rsidP="00C6380A">
      <w:pPr>
        <w:pStyle w:val="ac"/>
        <w:numPr>
          <w:ilvl w:val="0"/>
          <w:numId w:val="6"/>
        </w:numPr>
        <w:spacing w:after="0"/>
        <w:jc w:val="both"/>
        <w:rPr>
          <w:rStyle w:val="FontStyle12"/>
          <w:i w:val="0"/>
          <w:sz w:val="29"/>
          <w:szCs w:val="29"/>
          <w:lang w:val="kk-KZ"/>
        </w:rPr>
      </w:pPr>
      <w:r w:rsidRPr="00321B01">
        <w:rPr>
          <w:rStyle w:val="FontStyle12"/>
          <w:i w:val="0"/>
          <w:noProof/>
          <w:sz w:val="29"/>
          <w:szCs w:val="29"/>
          <w:lang w:val="kk-KZ"/>
        </w:rPr>
        <w:t xml:space="preserve">Әр қарапайым </w:t>
      </w:r>
      <w:r w:rsidRPr="00321B01">
        <w:rPr>
          <w:rStyle w:val="FontStyle12"/>
          <w:i w:val="0"/>
          <w:sz w:val="29"/>
          <w:szCs w:val="29"/>
          <w:lang w:val="kk-KZ"/>
        </w:rPr>
        <w:t xml:space="preserve">акт </w:t>
      </w:r>
      <w:r w:rsidRPr="00321B01">
        <w:rPr>
          <w:rStyle w:val="FontStyle12"/>
          <w:i w:val="0"/>
          <w:noProof/>
          <w:sz w:val="29"/>
          <w:szCs w:val="29"/>
          <w:lang w:val="kk-KZ"/>
        </w:rPr>
        <w:t xml:space="preserve">кезінде скі активті орталық жойылады (әр молекуладан бір функционалды </w:t>
      </w:r>
      <w:r w:rsidRPr="00321B01">
        <w:rPr>
          <w:rStyle w:val="FontStyle12"/>
          <w:i w:val="0"/>
          <w:sz w:val="29"/>
          <w:szCs w:val="29"/>
          <w:lang w:val="kk-KZ"/>
        </w:rPr>
        <w:t xml:space="preserve">топ), реакция </w:t>
      </w:r>
      <w:r w:rsidRPr="00321B01">
        <w:rPr>
          <w:rStyle w:val="FontStyle12"/>
          <w:i w:val="0"/>
          <w:noProof/>
          <w:sz w:val="29"/>
          <w:szCs w:val="29"/>
          <w:lang w:val="kk-KZ"/>
        </w:rPr>
        <w:t xml:space="preserve">өнімі екі немесе одан </w:t>
      </w:r>
      <w:r w:rsidRPr="00321B01">
        <w:rPr>
          <w:rStyle w:val="FontStyle12"/>
          <w:i w:val="0"/>
          <w:sz w:val="29"/>
          <w:szCs w:val="29"/>
          <w:lang w:val="kk-KZ"/>
        </w:rPr>
        <w:t xml:space="preserve">да </w:t>
      </w:r>
      <w:r w:rsidRPr="00321B01">
        <w:rPr>
          <w:rStyle w:val="FontStyle12"/>
          <w:i w:val="0"/>
          <w:noProof/>
          <w:sz w:val="29"/>
          <w:szCs w:val="29"/>
          <w:lang w:val="kk-KZ"/>
        </w:rPr>
        <w:t xml:space="preserve">көп </w:t>
      </w:r>
      <w:r w:rsidRPr="00321B01">
        <w:rPr>
          <w:rStyle w:val="FontStyle12"/>
          <w:i w:val="0"/>
          <w:sz w:val="29"/>
          <w:szCs w:val="29"/>
          <w:lang w:val="kk-KZ"/>
        </w:rPr>
        <w:t>функци</w:t>
      </w:r>
      <w:r w:rsidRPr="00321B01">
        <w:rPr>
          <w:rStyle w:val="FontStyle12"/>
          <w:i w:val="0"/>
          <w:sz w:val="29"/>
          <w:szCs w:val="29"/>
          <w:lang w:val="kk-KZ"/>
        </w:rPr>
        <w:softHyphen/>
        <w:t xml:space="preserve">онал </w:t>
      </w:r>
      <w:r w:rsidRPr="00321B01">
        <w:rPr>
          <w:rStyle w:val="FontStyle12"/>
          <w:i w:val="0"/>
          <w:noProof/>
          <w:sz w:val="29"/>
          <w:szCs w:val="29"/>
          <w:lang w:val="kk-KZ"/>
        </w:rPr>
        <w:t xml:space="preserve">тобы </w:t>
      </w:r>
      <w:r w:rsidRPr="00321B01">
        <w:rPr>
          <w:rStyle w:val="FontStyle12"/>
          <w:i w:val="0"/>
          <w:sz w:val="29"/>
          <w:szCs w:val="29"/>
          <w:lang w:val="kk-KZ"/>
        </w:rPr>
        <w:t xml:space="preserve">бар молекула. </w:t>
      </w:r>
    </w:p>
    <w:p w:rsidR="00DF37C4" w:rsidRPr="00321B01" w:rsidRDefault="00DF37C4" w:rsidP="00C6380A">
      <w:pPr>
        <w:pStyle w:val="ac"/>
        <w:numPr>
          <w:ilvl w:val="0"/>
          <w:numId w:val="6"/>
        </w:numPr>
        <w:spacing w:after="0"/>
        <w:jc w:val="both"/>
        <w:rPr>
          <w:rStyle w:val="FontStyle12"/>
          <w:i w:val="0"/>
          <w:noProof/>
          <w:sz w:val="29"/>
          <w:szCs w:val="29"/>
          <w:lang w:val="kk-KZ"/>
        </w:rPr>
      </w:pPr>
      <w:r w:rsidRPr="00321B01">
        <w:rPr>
          <w:rStyle w:val="FontStyle12"/>
          <w:i w:val="0"/>
          <w:sz w:val="29"/>
          <w:szCs w:val="29"/>
          <w:lang w:val="kk-KZ"/>
        </w:rPr>
        <w:t xml:space="preserve">Мономер </w:t>
      </w:r>
      <w:r w:rsidRPr="00321B01">
        <w:rPr>
          <w:rStyle w:val="FontStyle12"/>
          <w:i w:val="0"/>
          <w:noProof/>
          <w:sz w:val="29"/>
          <w:szCs w:val="29"/>
          <w:lang w:val="kk-KZ"/>
        </w:rPr>
        <w:t xml:space="preserve">молекуласының </w:t>
      </w:r>
      <w:r w:rsidRPr="00321B01">
        <w:rPr>
          <w:rStyle w:val="FontStyle12"/>
          <w:i w:val="0"/>
          <w:sz w:val="29"/>
          <w:szCs w:val="29"/>
          <w:lang w:val="kk-KZ"/>
        </w:rPr>
        <w:t xml:space="preserve">саны </w:t>
      </w:r>
      <w:r w:rsidRPr="00321B01">
        <w:rPr>
          <w:rStyle w:val="FontStyle12"/>
          <w:i w:val="0"/>
          <w:noProof/>
          <w:sz w:val="29"/>
          <w:szCs w:val="29"/>
          <w:lang w:val="kk-KZ"/>
        </w:rPr>
        <w:t xml:space="preserve">процестін </w:t>
      </w:r>
      <w:r w:rsidRPr="00321B01">
        <w:rPr>
          <w:rStyle w:val="FontStyle12"/>
          <w:i w:val="0"/>
          <w:sz w:val="29"/>
          <w:szCs w:val="29"/>
          <w:lang w:val="kk-KZ"/>
        </w:rPr>
        <w:t xml:space="preserve">басталу </w:t>
      </w:r>
      <w:r w:rsidRPr="00321B01">
        <w:rPr>
          <w:rStyle w:val="FontStyle12"/>
          <w:i w:val="0"/>
          <w:noProof/>
          <w:sz w:val="29"/>
          <w:szCs w:val="29"/>
          <w:lang w:val="kk-KZ"/>
        </w:rPr>
        <w:t xml:space="preserve">кезінде-ақ </w:t>
      </w:r>
      <w:r w:rsidRPr="00321B01">
        <w:rPr>
          <w:rStyle w:val="FontStyle12"/>
          <w:i w:val="0"/>
          <w:sz w:val="29"/>
          <w:szCs w:val="29"/>
          <w:lang w:val="kk-KZ"/>
        </w:rPr>
        <w:t xml:space="preserve">азаяды, полимерлеу </w:t>
      </w:r>
      <w:r w:rsidRPr="00321B01">
        <w:rPr>
          <w:rStyle w:val="FontStyle12"/>
          <w:i w:val="0"/>
          <w:noProof/>
          <w:sz w:val="29"/>
          <w:szCs w:val="29"/>
          <w:lang w:val="kk-KZ"/>
        </w:rPr>
        <w:t xml:space="preserve">дәрежесі 10 </w:t>
      </w:r>
      <w:r w:rsidRPr="00321B01">
        <w:rPr>
          <w:rStyle w:val="FontStyle12"/>
          <w:i w:val="0"/>
          <w:sz w:val="29"/>
          <w:szCs w:val="29"/>
          <w:lang w:val="kk-KZ"/>
        </w:rPr>
        <w:t xml:space="preserve">жеткенде </w:t>
      </w:r>
      <w:r w:rsidRPr="00321B01">
        <w:rPr>
          <w:rStyle w:val="FontStyle12"/>
          <w:i w:val="0"/>
          <w:noProof/>
          <w:sz w:val="29"/>
          <w:szCs w:val="29"/>
          <w:lang w:val="kk-KZ"/>
        </w:rPr>
        <w:t xml:space="preserve">1% - </w:t>
      </w:r>
      <w:r w:rsidRPr="00321B01">
        <w:rPr>
          <w:rStyle w:val="FontStyle12"/>
          <w:i w:val="0"/>
          <w:sz w:val="29"/>
          <w:szCs w:val="29"/>
          <w:lang w:val="kk-KZ"/>
        </w:rPr>
        <w:t xml:space="preserve">тей </w:t>
      </w:r>
      <w:r w:rsidRPr="00321B01">
        <w:rPr>
          <w:rStyle w:val="FontStyle12"/>
          <w:i w:val="0"/>
          <w:noProof/>
          <w:sz w:val="29"/>
          <w:szCs w:val="29"/>
          <w:lang w:val="kk-KZ"/>
        </w:rPr>
        <w:t xml:space="preserve">ғана </w:t>
      </w:r>
      <w:r w:rsidRPr="00321B01">
        <w:rPr>
          <w:rStyle w:val="FontStyle12"/>
          <w:i w:val="0"/>
          <w:sz w:val="29"/>
          <w:szCs w:val="29"/>
          <w:lang w:val="kk-KZ"/>
        </w:rPr>
        <w:t xml:space="preserve">мономер молекуласы </w:t>
      </w:r>
      <w:r w:rsidRPr="00321B01">
        <w:rPr>
          <w:rStyle w:val="FontStyle12"/>
          <w:i w:val="0"/>
          <w:noProof/>
          <w:sz w:val="29"/>
          <w:szCs w:val="29"/>
          <w:lang w:val="kk-KZ"/>
        </w:rPr>
        <w:t>қа</w:t>
      </w:r>
      <w:r w:rsidRPr="00321B01">
        <w:rPr>
          <w:rStyle w:val="FontStyle12"/>
          <w:i w:val="0"/>
          <w:sz w:val="29"/>
          <w:szCs w:val="29"/>
          <w:lang w:val="kk-KZ"/>
        </w:rPr>
        <w:t xml:space="preserve">лады. Реакция барысында </w:t>
      </w:r>
      <w:r w:rsidRPr="00321B01">
        <w:rPr>
          <w:rStyle w:val="FontStyle12"/>
          <w:i w:val="0"/>
          <w:noProof/>
          <w:sz w:val="29"/>
          <w:szCs w:val="29"/>
          <w:lang w:val="kk-KZ"/>
        </w:rPr>
        <w:t xml:space="preserve">полимердің </w:t>
      </w:r>
      <w:r w:rsidRPr="00321B01">
        <w:rPr>
          <w:rStyle w:val="FontStyle12"/>
          <w:i w:val="0"/>
          <w:sz w:val="29"/>
          <w:szCs w:val="29"/>
          <w:lang w:val="kk-KZ"/>
        </w:rPr>
        <w:t xml:space="preserve">молекулалык массасы </w:t>
      </w:r>
      <w:r w:rsidRPr="00321B01">
        <w:rPr>
          <w:rStyle w:val="FontStyle12"/>
          <w:i w:val="0"/>
          <w:noProof/>
          <w:sz w:val="29"/>
          <w:szCs w:val="29"/>
          <w:lang w:val="kk-KZ"/>
        </w:rPr>
        <w:t>біртіндеп өседі.</w:t>
      </w:r>
    </w:p>
    <w:p w:rsidR="00DF37C4" w:rsidRPr="00321B01" w:rsidRDefault="00DF37C4" w:rsidP="00C6380A">
      <w:pPr>
        <w:pStyle w:val="ac"/>
        <w:numPr>
          <w:ilvl w:val="0"/>
          <w:numId w:val="6"/>
        </w:numPr>
        <w:spacing w:after="0"/>
        <w:jc w:val="both"/>
        <w:rPr>
          <w:rStyle w:val="FontStyle12"/>
          <w:i w:val="0"/>
          <w:noProof/>
          <w:sz w:val="29"/>
          <w:szCs w:val="29"/>
          <w:lang w:val="kk-KZ"/>
        </w:rPr>
      </w:pPr>
      <w:r w:rsidRPr="00321B01">
        <w:rPr>
          <w:rStyle w:val="FontStyle12"/>
          <w:i w:val="0"/>
          <w:noProof/>
          <w:sz w:val="29"/>
          <w:szCs w:val="29"/>
          <w:lang w:val="kk-KZ"/>
        </w:rPr>
        <w:t xml:space="preserve">Процестің ұзыктығы белгілі бір шекке дейін полимердің молекулалық массасының өсуіне </w:t>
      </w:r>
      <w:r w:rsidRPr="00321B01">
        <w:rPr>
          <w:rStyle w:val="FontStyle12"/>
          <w:i w:val="0"/>
          <w:sz w:val="29"/>
          <w:szCs w:val="29"/>
          <w:lang w:val="kk-KZ"/>
        </w:rPr>
        <w:t xml:space="preserve">эсер </w:t>
      </w:r>
      <w:r w:rsidRPr="00321B01">
        <w:rPr>
          <w:rStyle w:val="FontStyle12"/>
          <w:i w:val="0"/>
          <w:noProof/>
          <w:sz w:val="29"/>
          <w:szCs w:val="29"/>
          <w:lang w:val="kk-KZ"/>
        </w:rPr>
        <w:t>етеді, полимердің шығымы процестің ұзақтығына байланысты емес.</w:t>
      </w:r>
    </w:p>
    <w:p w:rsidR="00DF37C4" w:rsidRPr="00321B01" w:rsidRDefault="00DF37C4" w:rsidP="007C0BD1">
      <w:pPr>
        <w:spacing w:after="0"/>
        <w:ind w:firstLine="360"/>
        <w:jc w:val="both"/>
        <w:rPr>
          <w:rFonts w:ascii="Times New Roman" w:hAnsi="Times New Roman" w:cs="Times New Roman"/>
          <w:sz w:val="29"/>
          <w:szCs w:val="29"/>
        </w:rPr>
      </w:pPr>
      <w:r w:rsidRPr="00321B01">
        <w:rPr>
          <w:rFonts w:ascii="Times New Roman" w:hAnsi="Times New Roman" w:cs="Times New Roman"/>
          <w:sz w:val="29"/>
          <w:szCs w:val="29"/>
          <w:lang w:val="kk-KZ"/>
        </w:rPr>
        <w:t>Полимерлеу</w:t>
      </w:r>
    </w:p>
    <w:p w:rsidR="00DF37C4" w:rsidRPr="00321B01" w:rsidRDefault="00DF37C4" w:rsidP="00C6380A">
      <w:pPr>
        <w:pStyle w:val="ac"/>
        <w:numPr>
          <w:ilvl w:val="0"/>
          <w:numId w:val="7"/>
        </w:numPr>
        <w:spacing w:after="0"/>
        <w:jc w:val="both"/>
        <w:rPr>
          <w:rStyle w:val="FontStyle12"/>
          <w:i w:val="0"/>
          <w:noProof/>
          <w:sz w:val="29"/>
          <w:szCs w:val="29"/>
        </w:rPr>
      </w:pPr>
      <w:r w:rsidRPr="00321B01">
        <w:rPr>
          <w:rStyle w:val="FontStyle12"/>
          <w:i w:val="0"/>
          <w:noProof/>
          <w:sz w:val="29"/>
          <w:szCs w:val="29"/>
          <w:lang w:val="kk-KZ"/>
        </w:rPr>
        <w:t xml:space="preserve">Қарапайым ақты активті орталыққа </w:t>
      </w:r>
      <w:r w:rsidRPr="00321B01">
        <w:rPr>
          <w:rStyle w:val="FontStyle12"/>
          <w:i w:val="0"/>
          <w:sz w:val="29"/>
          <w:szCs w:val="29"/>
          <w:lang w:val="kk-KZ"/>
        </w:rPr>
        <w:t>моно</w:t>
      </w:r>
      <w:r w:rsidRPr="00321B01">
        <w:rPr>
          <w:rStyle w:val="FontStyle12"/>
          <w:i w:val="0"/>
          <w:sz w:val="29"/>
          <w:szCs w:val="29"/>
          <w:lang w:val="kk-KZ"/>
        </w:rPr>
        <w:softHyphen/>
        <w:t xml:space="preserve">мер </w:t>
      </w:r>
      <w:r w:rsidRPr="00321B01">
        <w:rPr>
          <w:rStyle w:val="FontStyle12"/>
          <w:i w:val="0"/>
          <w:noProof/>
          <w:sz w:val="29"/>
          <w:szCs w:val="29"/>
          <w:lang w:val="kk-KZ"/>
        </w:rPr>
        <w:t>молекуласының біртіндеп қосылуы.</w:t>
      </w:r>
    </w:p>
    <w:p w:rsidR="00DF37C4" w:rsidRPr="00321B01" w:rsidRDefault="00DF37C4" w:rsidP="00C6380A">
      <w:pPr>
        <w:pStyle w:val="ac"/>
        <w:numPr>
          <w:ilvl w:val="0"/>
          <w:numId w:val="7"/>
        </w:numPr>
        <w:spacing w:after="0"/>
        <w:jc w:val="both"/>
        <w:rPr>
          <w:rStyle w:val="FontStyle12"/>
          <w:i w:val="0"/>
          <w:noProof/>
          <w:sz w:val="29"/>
          <w:szCs w:val="29"/>
          <w:lang w:val="kk-KZ"/>
        </w:rPr>
      </w:pPr>
      <w:r w:rsidRPr="00321B01">
        <w:rPr>
          <w:rStyle w:val="FontStyle12"/>
          <w:i w:val="0"/>
          <w:noProof/>
          <w:sz w:val="29"/>
          <w:szCs w:val="29"/>
          <w:lang w:val="kk-KZ"/>
        </w:rPr>
        <w:t xml:space="preserve">Әр карапайым актіде активтік орталық жаңадан түзіледі, </w:t>
      </w:r>
      <w:r w:rsidRPr="00321B01">
        <w:rPr>
          <w:rStyle w:val="FontStyle12"/>
          <w:i w:val="0"/>
          <w:sz w:val="29"/>
          <w:szCs w:val="29"/>
          <w:lang w:val="kk-KZ"/>
        </w:rPr>
        <w:t>ре</w:t>
      </w:r>
      <w:r w:rsidRPr="00321B01">
        <w:rPr>
          <w:rStyle w:val="FontStyle12"/>
          <w:i w:val="0"/>
          <w:sz w:val="29"/>
          <w:szCs w:val="29"/>
          <w:lang w:val="kk-KZ"/>
        </w:rPr>
        <w:softHyphen/>
        <w:t xml:space="preserve">акция </w:t>
      </w:r>
      <w:r w:rsidRPr="00321B01">
        <w:rPr>
          <w:rStyle w:val="FontStyle12"/>
          <w:i w:val="0"/>
          <w:noProof/>
          <w:sz w:val="29"/>
          <w:szCs w:val="29"/>
          <w:lang w:val="kk-KZ"/>
        </w:rPr>
        <w:t xml:space="preserve">өнімі активті орталық </w:t>
      </w:r>
      <w:r w:rsidRPr="00321B01">
        <w:rPr>
          <w:rStyle w:val="FontStyle12"/>
          <w:i w:val="0"/>
          <w:sz w:val="29"/>
          <w:szCs w:val="29"/>
          <w:lang w:val="kk-KZ"/>
        </w:rPr>
        <w:t>(макроради</w:t>
      </w:r>
      <w:r w:rsidRPr="00321B01">
        <w:rPr>
          <w:rStyle w:val="FontStyle12"/>
          <w:i w:val="0"/>
          <w:sz w:val="29"/>
          <w:szCs w:val="29"/>
          <w:lang w:val="kk-KZ"/>
        </w:rPr>
        <w:softHyphen/>
        <w:t xml:space="preserve">кал, </w:t>
      </w:r>
      <w:r w:rsidRPr="00321B01">
        <w:rPr>
          <w:rStyle w:val="FontStyle12"/>
          <w:i w:val="0"/>
          <w:noProof/>
          <w:sz w:val="29"/>
          <w:szCs w:val="29"/>
          <w:lang w:val="kk-KZ"/>
        </w:rPr>
        <w:t>карбкатион, карбанион).</w:t>
      </w:r>
    </w:p>
    <w:p w:rsidR="00DF37C4" w:rsidRPr="00321B01" w:rsidRDefault="00DF37C4" w:rsidP="00C6380A">
      <w:pPr>
        <w:pStyle w:val="ac"/>
        <w:numPr>
          <w:ilvl w:val="0"/>
          <w:numId w:val="7"/>
        </w:numPr>
        <w:spacing w:after="0"/>
        <w:jc w:val="both"/>
        <w:rPr>
          <w:rStyle w:val="FontStyle12"/>
          <w:i w:val="0"/>
          <w:noProof/>
          <w:sz w:val="29"/>
          <w:szCs w:val="29"/>
          <w:lang w:val="kk-KZ"/>
        </w:rPr>
      </w:pPr>
      <w:r w:rsidRPr="00321B01">
        <w:rPr>
          <w:rStyle w:val="FontStyle12"/>
          <w:i w:val="0"/>
          <w:sz w:val="29"/>
          <w:szCs w:val="29"/>
          <w:lang w:val="kk-KZ"/>
        </w:rPr>
        <w:t xml:space="preserve">Мономер саны </w:t>
      </w:r>
      <w:r w:rsidRPr="00321B01">
        <w:rPr>
          <w:rStyle w:val="FontStyle12"/>
          <w:i w:val="0"/>
          <w:noProof/>
          <w:sz w:val="29"/>
          <w:szCs w:val="29"/>
          <w:lang w:val="kk-KZ"/>
        </w:rPr>
        <w:t xml:space="preserve">күрт </w:t>
      </w:r>
      <w:r w:rsidRPr="00321B01">
        <w:rPr>
          <w:rStyle w:val="FontStyle12"/>
          <w:i w:val="0"/>
          <w:sz w:val="29"/>
          <w:szCs w:val="29"/>
          <w:lang w:val="kk-KZ"/>
        </w:rPr>
        <w:t xml:space="preserve">азаяды, полимер </w:t>
      </w:r>
      <w:r w:rsidRPr="00321B01">
        <w:rPr>
          <w:rStyle w:val="FontStyle12"/>
          <w:i w:val="0"/>
          <w:noProof/>
          <w:sz w:val="29"/>
          <w:szCs w:val="29"/>
          <w:lang w:val="kk-KZ"/>
        </w:rPr>
        <w:t>процестің басында-ак, түзіледі, полимердің молекулалық массасы бүдан кейін өзгермейді.</w:t>
      </w:r>
    </w:p>
    <w:p w:rsidR="00DF37C4" w:rsidRPr="00321B01" w:rsidRDefault="00DF37C4" w:rsidP="00C6380A">
      <w:pPr>
        <w:pStyle w:val="ac"/>
        <w:numPr>
          <w:ilvl w:val="0"/>
          <w:numId w:val="7"/>
        </w:numPr>
        <w:spacing w:after="0"/>
        <w:jc w:val="both"/>
        <w:rPr>
          <w:rStyle w:val="FontStyle12"/>
          <w:i w:val="0"/>
          <w:noProof/>
          <w:sz w:val="29"/>
          <w:szCs w:val="29"/>
          <w:lang w:val="kk-KZ"/>
        </w:rPr>
      </w:pPr>
      <w:r w:rsidRPr="00321B01">
        <w:rPr>
          <w:rStyle w:val="FontStyle12"/>
          <w:i w:val="0"/>
          <w:noProof/>
          <w:sz w:val="29"/>
          <w:szCs w:val="29"/>
          <w:lang w:val="kk-KZ"/>
        </w:rPr>
        <w:t xml:space="preserve">Процестің ұзактығы полимердің шығымын арттырады, полимердің молекулалық </w:t>
      </w:r>
      <w:r w:rsidRPr="00321B01">
        <w:rPr>
          <w:rStyle w:val="FontStyle12"/>
          <w:i w:val="0"/>
          <w:sz w:val="29"/>
          <w:szCs w:val="29"/>
          <w:lang w:val="kk-KZ"/>
        </w:rPr>
        <w:t>мас</w:t>
      </w:r>
      <w:r w:rsidRPr="00321B01">
        <w:rPr>
          <w:rStyle w:val="FontStyle12"/>
          <w:i w:val="0"/>
          <w:sz w:val="29"/>
          <w:szCs w:val="29"/>
          <w:lang w:val="kk-KZ"/>
        </w:rPr>
        <w:softHyphen/>
        <w:t xml:space="preserve">сасы процесс </w:t>
      </w:r>
      <w:r w:rsidRPr="00321B01">
        <w:rPr>
          <w:rStyle w:val="FontStyle12"/>
          <w:i w:val="0"/>
          <w:noProof/>
          <w:sz w:val="29"/>
          <w:szCs w:val="29"/>
          <w:lang w:val="kk-KZ"/>
        </w:rPr>
        <w:t>ұзақтығынан  өзгермейді.</w:t>
      </w:r>
    </w:p>
    <w:p w:rsidR="007C0BD1" w:rsidRDefault="007C0BD1" w:rsidP="005900E9">
      <w:pPr>
        <w:pStyle w:val="a8"/>
        <w:spacing w:line="276" w:lineRule="auto"/>
        <w:ind w:left="0"/>
        <w:rPr>
          <w:b/>
          <w:sz w:val="29"/>
          <w:szCs w:val="29"/>
          <w:lang w:val="kk-KZ"/>
        </w:rPr>
      </w:pPr>
    </w:p>
    <w:p w:rsidR="005900E9" w:rsidRPr="00321B01" w:rsidRDefault="005900E9" w:rsidP="007C0BD1">
      <w:pPr>
        <w:pStyle w:val="a8"/>
        <w:spacing w:line="276" w:lineRule="auto"/>
        <w:ind w:left="0" w:firstLine="360"/>
        <w:rPr>
          <w:b/>
          <w:sz w:val="29"/>
          <w:szCs w:val="29"/>
          <w:lang w:val="kk-KZ"/>
        </w:rPr>
      </w:pPr>
      <w:r w:rsidRPr="00321B01">
        <w:rPr>
          <w:b/>
          <w:sz w:val="29"/>
          <w:szCs w:val="29"/>
          <w:lang w:val="kk-KZ"/>
        </w:rPr>
        <w:t>Полимерлерді химиялық түрлендіру</w:t>
      </w:r>
    </w:p>
    <w:p w:rsidR="00DF37C4" w:rsidRPr="00321B01" w:rsidRDefault="00DF37C4" w:rsidP="007C0BD1">
      <w:pPr>
        <w:pStyle w:val="a8"/>
        <w:spacing w:line="276" w:lineRule="auto"/>
        <w:ind w:left="0" w:firstLine="360"/>
        <w:rPr>
          <w:sz w:val="29"/>
          <w:szCs w:val="29"/>
          <w:lang w:val="kk-KZ"/>
        </w:rPr>
      </w:pPr>
      <w:r w:rsidRPr="00321B01">
        <w:rPr>
          <w:b/>
          <w:sz w:val="29"/>
          <w:szCs w:val="29"/>
          <w:lang w:val="kk-KZ"/>
        </w:rPr>
        <w:t>Полимераналогты және ішкімолекулалық түрлендіру</w:t>
      </w:r>
    </w:p>
    <w:p w:rsidR="000167E7" w:rsidRPr="00321B01" w:rsidRDefault="000167E7" w:rsidP="00DD4592">
      <w:pPr>
        <w:pStyle w:val="a8"/>
        <w:spacing w:line="276" w:lineRule="auto"/>
        <w:ind w:left="0"/>
        <w:rPr>
          <w:sz w:val="29"/>
          <w:szCs w:val="29"/>
          <w:lang w:val="kk-KZ"/>
        </w:rPr>
      </w:pPr>
    </w:p>
    <w:p w:rsidR="00DF37C4" w:rsidRPr="00321B01" w:rsidRDefault="00DF37C4" w:rsidP="007C0BD1">
      <w:pPr>
        <w:spacing w:after="0"/>
        <w:ind w:firstLine="360"/>
        <w:jc w:val="both"/>
        <w:rPr>
          <w:rStyle w:val="FontStyle12"/>
          <w:i w:val="0"/>
          <w:noProof/>
          <w:sz w:val="29"/>
          <w:szCs w:val="29"/>
          <w:lang w:val="kk-KZ"/>
        </w:rPr>
      </w:pPr>
      <w:r w:rsidRPr="00321B01">
        <w:rPr>
          <w:rStyle w:val="FontStyle12"/>
          <w:b/>
          <w:i w:val="0"/>
          <w:noProof/>
          <w:sz w:val="29"/>
          <w:szCs w:val="29"/>
          <w:lang w:val="kk-KZ"/>
        </w:rPr>
        <w:t>1.</w:t>
      </w:r>
      <w:r w:rsidRPr="00321B01">
        <w:rPr>
          <w:rStyle w:val="FontStyle12"/>
          <w:i w:val="0"/>
          <w:noProof/>
          <w:sz w:val="29"/>
          <w:szCs w:val="29"/>
          <w:lang w:val="kk-KZ"/>
        </w:rPr>
        <w:t xml:space="preserve"> Полимерлердің химиялық түрлену реакциялары негізінен үшке   бөлінеді.</w:t>
      </w:r>
    </w:p>
    <w:p w:rsidR="00DF37C4" w:rsidRPr="00321B01" w:rsidRDefault="00DF37C4" w:rsidP="00C6380A">
      <w:pPr>
        <w:pStyle w:val="ac"/>
        <w:numPr>
          <w:ilvl w:val="0"/>
          <w:numId w:val="8"/>
        </w:numPr>
        <w:spacing w:after="0"/>
        <w:jc w:val="both"/>
        <w:rPr>
          <w:rStyle w:val="FontStyle12"/>
          <w:i w:val="0"/>
          <w:noProof/>
          <w:sz w:val="29"/>
          <w:szCs w:val="29"/>
          <w:lang w:val="kk-KZ"/>
        </w:rPr>
      </w:pPr>
      <w:r w:rsidRPr="00321B01">
        <w:rPr>
          <w:rStyle w:val="FontStyle12"/>
          <w:i w:val="0"/>
          <w:sz w:val="29"/>
          <w:szCs w:val="29"/>
          <w:lang w:val="kk-KZ"/>
        </w:rPr>
        <w:t xml:space="preserve">Полимерлену </w:t>
      </w:r>
      <w:r w:rsidRPr="00321B01">
        <w:rPr>
          <w:rStyle w:val="FontStyle12"/>
          <w:i w:val="0"/>
          <w:noProof/>
          <w:sz w:val="29"/>
          <w:szCs w:val="29"/>
          <w:lang w:val="kk-KZ"/>
        </w:rPr>
        <w:t xml:space="preserve">дәрежесі өзгермейтін </w:t>
      </w:r>
      <w:r w:rsidRPr="00321B01">
        <w:rPr>
          <w:rStyle w:val="FontStyle12"/>
          <w:i w:val="0"/>
          <w:sz w:val="29"/>
          <w:szCs w:val="29"/>
          <w:lang w:val="kk-KZ"/>
        </w:rPr>
        <w:t xml:space="preserve">реакциялар. </w:t>
      </w:r>
      <w:r w:rsidRPr="00321B01">
        <w:rPr>
          <w:rStyle w:val="FontStyle12"/>
          <w:i w:val="0"/>
          <w:noProof/>
          <w:sz w:val="29"/>
          <w:szCs w:val="29"/>
          <w:lang w:val="kk-KZ"/>
        </w:rPr>
        <w:t xml:space="preserve">Бұған полимерге ұқсас түрлендірулер және ішкі молекулалық </w:t>
      </w:r>
      <w:r w:rsidRPr="00321B01">
        <w:rPr>
          <w:rStyle w:val="FontStyle12"/>
          <w:i w:val="0"/>
          <w:sz w:val="29"/>
          <w:szCs w:val="29"/>
          <w:lang w:val="kk-KZ"/>
        </w:rPr>
        <w:t>ре</w:t>
      </w:r>
      <w:r w:rsidRPr="00321B01">
        <w:rPr>
          <w:rStyle w:val="FontStyle12"/>
          <w:i w:val="0"/>
          <w:sz w:val="29"/>
          <w:szCs w:val="29"/>
          <w:lang w:val="kk-KZ"/>
        </w:rPr>
        <w:softHyphen/>
        <w:t xml:space="preserve">акциялар </w:t>
      </w:r>
      <w:r w:rsidRPr="00321B01">
        <w:rPr>
          <w:rStyle w:val="FontStyle12"/>
          <w:i w:val="0"/>
          <w:noProof/>
          <w:sz w:val="29"/>
          <w:szCs w:val="29"/>
          <w:lang w:val="kk-KZ"/>
        </w:rPr>
        <w:t>жатады.</w:t>
      </w:r>
    </w:p>
    <w:p w:rsidR="00DF37C4" w:rsidRPr="00321B01" w:rsidRDefault="00DF37C4" w:rsidP="00C6380A">
      <w:pPr>
        <w:pStyle w:val="ac"/>
        <w:numPr>
          <w:ilvl w:val="0"/>
          <w:numId w:val="8"/>
        </w:numPr>
        <w:spacing w:after="0"/>
        <w:jc w:val="both"/>
        <w:rPr>
          <w:rStyle w:val="FontStyle12"/>
          <w:i w:val="0"/>
          <w:noProof/>
          <w:sz w:val="29"/>
          <w:szCs w:val="29"/>
          <w:lang w:val="kk-KZ"/>
        </w:rPr>
      </w:pPr>
      <w:r w:rsidRPr="00321B01">
        <w:rPr>
          <w:rStyle w:val="FontStyle12"/>
          <w:i w:val="0"/>
          <w:sz w:val="29"/>
          <w:szCs w:val="29"/>
          <w:lang w:val="kk-KZ"/>
        </w:rPr>
        <w:t xml:space="preserve">Полимерлену </w:t>
      </w:r>
      <w:r w:rsidRPr="00321B01">
        <w:rPr>
          <w:rStyle w:val="FontStyle12"/>
          <w:i w:val="0"/>
          <w:noProof/>
          <w:sz w:val="29"/>
          <w:szCs w:val="29"/>
          <w:lang w:val="kk-KZ"/>
        </w:rPr>
        <w:t xml:space="preserve">дәрежесі өсетін </w:t>
      </w:r>
      <w:r w:rsidRPr="00321B01">
        <w:rPr>
          <w:rStyle w:val="FontStyle12"/>
          <w:i w:val="0"/>
          <w:sz w:val="29"/>
          <w:szCs w:val="29"/>
          <w:lang w:val="kk-KZ"/>
        </w:rPr>
        <w:t xml:space="preserve">реакциялар. </w:t>
      </w:r>
      <w:r w:rsidRPr="00321B01">
        <w:rPr>
          <w:rStyle w:val="FontStyle12"/>
          <w:i w:val="0"/>
          <w:noProof/>
          <w:sz w:val="29"/>
          <w:szCs w:val="29"/>
          <w:lang w:val="kk-KZ"/>
        </w:rPr>
        <w:t xml:space="preserve">Бұған молекулааралық </w:t>
      </w:r>
      <w:r w:rsidRPr="00321B01">
        <w:rPr>
          <w:rStyle w:val="FontStyle12"/>
          <w:i w:val="0"/>
          <w:sz w:val="29"/>
          <w:szCs w:val="29"/>
          <w:lang w:val="kk-KZ"/>
        </w:rPr>
        <w:t xml:space="preserve">реакциялар, </w:t>
      </w:r>
      <w:r w:rsidRPr="00321B01">
        <w:rPr>
          <w:rStyle w:val="FontStyle12"/>
          <w:i w:val="0"/>
          <w:noProof/>
          <w:sz w:val="29"/>
          <w:szCs w:val="29"/>
          <w:lang w:val="kk-KZ"/>
        </w:rPr>
        <w:t>жалғанған және блоксополимерлену кіреді.</w:t>
      </w:r>
    </w:p>
    <w:p w:rsidR="00DF37C4" w:rsidRPr="00321B01" w:rsidRDefault="00DF37C4" w:rsidP="00C6380A">
      <w:pPr>
        <w:pStyle w:val="ac"/>
        <w:numPr>
          <w:ilvl w:val="0"/>
          <w:numId w:val="8"/>
        </w:numPr>
        <w:spacing w:after="0"/>
        <w:jc w:val="both"/>
        <w:rPr>
          <w:rStyle w:val="FontStyle12"/>
          <w:i w:val="0"/>
          <w:noProof/>
          <w:sz w:val="29"/>
          <w:szCs w:val="29"/>
          <w:lang w:val="kk-KZ"/>
        </w:rPr>
      </w:pPr>
      <w:r w:rsidRPr="00321B01">
        <w:rPr>
          <w:rStyle w:val="FontStyle12"/>
          <w:i w:val="0"/>
          <w:sz w:val="29"/>
          <w:szCs w:val="29"/>
          <w:lang w:val="kk-KZ"/>
        </w:rPr>
        <w:t xml:space="preserve">Полимерлену </w:t>
      </w:r>
      <w:r w:rsidRPr="00321B01">
        <w:rPr>
          <w:rStyle w:val="FontStyle12"/>
          <w:i w:val="0"/>
          <w:noProof/>
          <w:sz w:val="29"/>
          <w:szCs w:val="29"/>
          <w:lang w:val="kk-KZ"/>
        </w:rPr>
        <w:t xml:space="preserve">дәрежесі төмендейтін </w:t>
      </w:r>
      <w:r w:rsidRPr="00321B01">
        <w:rPr>
          <w:rStyle w:val="FontStyle12"/>
          <w:i w:val="0"/>
          <w:sz w:val="29"/>
          <w:szCs w:val="29"/>
          <w:lang w:val="kk-KZ"/>
        </w:rPr>
        <w:t xml:space="preserve">реакциялар, </w:t>
      </w:r>
      <w:r w:rsidRPr="00321B01">
        <w:rPr>
          <w:rStyle w:val="FontStyle12"/>
          <w:i w:val="0"/>
          <w:noProof/>
          <w:sz w:val="29"/>
          <w:szCs w:val="29"/>
          <w:lang w:val="kk-KZ"/>
        </w:rPr>
        <w:t xml:space="preserve">яғни полимерлердін деструкциялану </w:t>
      </w:r>
      <w:r w:rsidRPr="00321B01">
        <w:rPr>
          <w:rStyle w:val="FontStyle12"/>
          <w:i w:val="0"/>
          <w:sz w:val="29"/>
          <w:szCs w:val="29"/>
          <w:lang w:val="kk-KZ"/>
        </w:rPr>
        <w:t>реакциялары.</w:t>
      </w:r>
    </w:p>
    <w:p w:rsidR="00DF37C4" w:rsidRPr="00321B01" w:rsidRDefault="00DF37C4" w:rsidP="007C0BD1">
      <w:pPr>
        <w:spacing w:after="0"/>
        <w:ind w:firstLine="318"/>
        <w:jc w:val="both"/>
        <w:rPr>
          <w:rStyle w:val="FontStyle12"/>
          <w:i w:val="0"/>
          <w:noProof/>
          <w:sz w:val="29"/>
          <w:szCs w:val="29"/>
          <w:lang w:val="kk-KZ"/>
        </w:rPr>
      </w:pPr>
      <w:r w:rsidRPr="00321B01">
        <w:rPr>
          <w:rStyle w:val="FontStyle12"/>
          <w:noProof/>
          <w:sz w:val="29"/>
          <w:szCs w:val="29"/>
          <w:lang w:val="kk-KZ"/>
        </w:rPr>
        <w:t>Конфигурациялық әсерлер</w:t>
      </w:r>
      <w:r w:rsidRPr="00321B01">
        <w:rPr>
          <w:rStyle w:val="FontStyle12"/>
          <w:i w:val="0"/>
          <w:noProof/>
          <w:sz w:val="29"/>
          <w:szCs w:val="29"/>
          <w:lang w:val="kk-KZ"/>
        </w:rPr>
        <w:t xml:space="preserve">. Стереоизомерлердін, қайсысы </w:t>
      </w:r>
      <w:r w:rsidRPr="00321B01">
        <w:rPr>
          <w:rStyle w:val="FontStyle12"/>
          <w:i w:val="0"/>
          <w:sz w:val="29"/>
          <w:szCs w:val="29"/>
          <w:lang w:val="kk-KZ"/>
        </w:rPr>
        <w:t xml:space="preserve">болса да </w:t>
      </w:r>
      <w:r w:rsidRPr="00321B01">
        <w:rPr>
          <w:rStyle w:val="FontStyle12"/>
          <w:i w:val="0"/>
          <w:noProof/>
          <w:sz w:val="29"/>
          <w:szCs w:val="29"/>
          <w:lang w:val="kk-KZ"/>
        </w:rPr>
        <w:t>химиялық түрлену кезінде реакциялық қабілеттікке ықпал етеді. Ф</w:t>
      </w:r>
      <w:r w:rsidRPr="00321B01">
        <w:rPr>
          <w:rStyle w:val="FontStyle12"/>
          <w:i w:val="0"/>
          <w:sz w:val="29"/>
          <w:szCs w:val="29"/>
          <w:lang w:val="kk-KZ"/>
        </w:rPr>
        <w:t xml:space="preserve">ункционал </w:t>
      </w:r>
      <w:r w:rsidRPr="00321B01">
        <w:rPr>
          <w:rStyle w:val="FontStyle12"/>
          <w:i w:val="0"/>
          <w:noProof/>
          <w:sz w:val="29"/>
          <w:szCs w:val="29"/>
          <w:lang w:val="kk-KZ"/>
        </w:rPr>
        <w:t xml:space="preserve">топтарының реакциялық қабілеттігі </w:t>
      </w:r>
      <w:r w:rsidRPr="00321B01">
        <w:rPr>
          <w:rStyle w:val="FontStyle12"/>
          <w:i w:val="0"/>
          <w:sz w:val="29"/>
          <w:szCs w:val="29"/>
          <w:lang w:val="kk-KZ"/>
        </w:rPr>
        <w:t>изо</w:t>
      </w:r>
      <w:r w:rsidRPr="00321B01">
        <w:rPr>
          <w:rStyle w:val="FontStyle12"/>
          <w:i w:val="0"/>
          <w:noProof/>
          <w:sz w:val="29"/>
          <w:szCs w:val="29"/>
          <w:lang w:val="kk-KZ"/>
        </w:rPr>
        <w:t xml:space="preserve">— </w:t>
      </w:r>
      <w:r w:rsidRPr="00321B01">
        <w:rPr>
          <w:rStyle w:val="FontStyle12"/>
          <w:i w:val="0"/>
          <w:sz w:val="29"/>
          <w:szCs w:val="29"/>
          <w:lang w:val="kk-KZ"/>
        </w:rPr>
        <w:t xml:space="preserve">немесе </w:t>
      </w:r>
      <w:r w:rsidRPr="00321B01">
        <w:rPr>
          <w:rStyle w:val="FontStyle12"/>
          <w:i w:val="0"/>
          <w:noProof/>
          <w:sz w:val="29"/>
          <w:szCs w:val="29"/>
          <w:lang w:val="kk-KZ"/>
        </w:rPr>
        <w:t xml:space="preserve">синдиотактикалық тізбектелу ретіне, яғни буындардың тізбекке калай орналасканына </w:t>
      </w:r>
      <w:r w:rsidRPr="00321B01">
        <w:rPr>
          <w:rStyle w:val="FontStyle12"/>
          <w:i w:val="0"/>
          <w:sz w:val="29"/>
          <w:szCs w:val="29"/>
          <w:lang w:val="kk-KZ"/>
        </w:rPr>
        <w:t xml:space="preserve">байланысты. </w:t>
      </w:r>
      <w:r w:rsidRPr="00321B01">
        <w:rPr>
          <w:rStyle w:val="FontStyle12"/>
          <w:i w:val="0"/>
          <w:noProof/>
          <w:sz w:val="29"/>
          <w:szCs w:val="29"/>
          <w:lang w:val="kk-KZ"/>
        </w:rPr>
        <w:t>Цис- және транс-изомерлер де реакциялык қабілеттілікке әс</w:t>
      </w:r>
      <w:r w:rsidRPr="00321B01">
        <w:rPr>
          <w:rStyle w:val="FontStyle12"/>
          <w:i w:val="0"/>
          <w:noProof/>
          <w:spacing w:val="30"/>
          <w:sz w:val="29"/>
          <w:szCs w:val="29"/>
          <w:lang w:val="kk-KZ"/>
        </w:rPr>
        <w:t>ер</w:t>
      </w:r>
      <w:r w:rsidRPr="00321B01">
        <w:rPr>
          <w:rStyle w:val="FontStyle12"/>
          <w:i w:val="0"/>
          <w:noProof/>
          <w:sz w:val="29"/>
          <w:szCs w:val="29"/>
          <w:lang w:val="kk-KZ"/>
        </w:rPr>
        <w:t xml:space="preserve"> етеді. </w:t>
      </w:r>
      <w:r w:rsidRPr="00321B01">
        <w:rPr>
          <w:rStyle w:val="FontStyle12"/>
          <w:i w:val="0"/>
          <w:sz w:val="29"/>
          <w:szCs w:val="29"/>
          <w:lang w:val="kk-KZ"/>
        </w:rPr>
        <w:t xml:space="preserve">Функционал </w:t>
      </w:r>
      <w:r w:rsidRPr="00321B01">
        <w:rPr>
          <w:rStyle w:val="FontStyle12"/>
          <w:i w:val="0"/>
          <w:noProof/>
          <w:sz w:val="29"/>
          <w:szCs w:val="29"/>
          <w:lang w:val="kk-KZ"/>
        </w:rPr>
        <w:t xml:space="preserve">топтарының </w:t>
      </w:r>
      <w:r w:rsidRPr="00321B01">
        <w:rPr>
          <w:rStyle w:val="FontStyle12"/>
          <w:i w:val="0"/>
          <w:sz w:val="29"/>
          <w:szCs w:val="29"/>
          <w:lang w:val="kk-KZ"/>
        </w:rPr>
        <w:t>макромолекула т</w:t>
      </w:r>
      <w:r w:rsidRPr="00321B01">
        <w:rPr>
          <w:rStyle w:val="FontStyle12"/>
          <w:i w:val="0"/>
          <w:noProof/>
          <w:sz w:val="29"/>
          <w:szCs w:val="29"/>
          <w:lang w:val="kk-KZ"/>
        </w:rPr>
        <w:t xml:space="preserve">ізбегінде орналасу жиілігі де оның химиялық қасиеттеріне ықпалын тигізеді. </w:t>
      </w:r>
      <w:r w:rsidRPr="00321B01">
        <w:rPr>
          <w:rStyle w:val="FontStyle12"/>
          <w:i w:val="0"/>
          <w:sz w:val="29"/>
          <w:szCs w:val="29"/>
          <w:lang w:val="kk-KZ"/>
        </w:rPr>
        <w:t xml:space="preserve">Мысалы, </w:t>
      </w:r>
      <w:r w:rsidRPr="00321B01">
        <w:rPr>
          <w:rStyle w:val="FontStyle12"/>
          <w:i w:val="0"/>
          <w:noProof/>
          <w:sz w:val="29"/>
          <w:szCs w:val="29"/>
          <w:lang w:val="kk-KZ"/>
        </w:rPr>
        <w:t xml:space="preserve">поливинилхлоридтің гидрохлорсыздануы оның тізбегіндегі буындардың орналасуына байланысты екі түрде жүреді. Буындар тізбекте әдеттегідей </w:t>
      </w:r>
      <w:r w:rsidRPr="00321B01">
        <w:rPr>
          <w:rStyle w:val="FontStyle12"/>
          <w:i w:val="0"/>
          <w:sz w:val="29"/>
          <w:szCs w:val="29"/>
          <w:lang w:val="kk-KZ"/>
        </w:rPr>
        <w:t xml:space="preserve">«басы </w:t>
      </w:r>
      <w:r w:rsidRPr="00321B01">
        <w:rPr>
          <w:rStyle w:val="FontStyle12"/>
          <w:i w:val="0"/>
          <w:noProof/>
          <w:sz w:val="29"/>
          <w:szCs w:val="29"/>
          <w:lang w:val="kk-KZ"/>
        </w:rPr>
        <w:t>соңына» типті орналасса, онда поливинилен түзіледі:</w:t>
      </w:r>
    </w:p>
    <w:p w:rsidR="00DF37C4" w:rsidRPr="00321B01" w:rsidRDefault="00DF37C4" w:rsidP="007C0BD1">
      <w:pPr>
        <w:pStyle w:val="Style2"/>
        <w:widowControl/>
        <w:spacing w:line="276" w:lineRule="auto"/>
        <w:ind w:firstLine="318"/>
        <w:jc w:val="center"/>
        <w:rPr>
          <w:rStyle w:val="FontStyle12"/>
          <w:noProof/>
          <w:sz w:val="29"/>
          <w:szCs w:val="29"/>
          <w:lang w:val="kk-KZ"/>
        </w:rPr>
      </w:pPr>
      <w:r w:rsidRPr="00321B01">
        <w:rPr>
          <w:noProof/>
          <w:sz w:val="29"/>
          <w:szCs w:val="29"/>
        </w:rPr>
        <w:drawing>
          <wp:inline distT="0" distB="0" distL="0" distR="0">
            <wp:extent cx="4362450" cy="376620"/>
            <wp:effectExtent l="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428045" cy="382283"/>
                    </a:xfrm>
                    <a:prstGeom prst="rect">
                      <a:avLst/>
                    </a:prstGeom>
                    <a:noFill/>
                    <a:ln>
                      <a:noFill/>
                    </a:ln>
                  </pic:spPr>
                </pic:pic>
              </a:graphicData>
            </a:graphic>
          </wp:inline>
        </w:drawing>
      </w:r>
    </w:p>
    <w:p w:rsidR="00DF37C4" w:rsidRPr="00321B01" w:rsidRDefault="00DF37C4" w:rsidP="00DD4592">
      <w:pPr>
        <w:pStyle w:val="Style2"/>
        <w:widowControl/>
        <w:spacing w:line="276" w:lineRule="auto"/>
        <w:ind w:firstLine="0"/>
        <w:rPr>
          <w:rStyle w:val="FontStyle12"/>
          <w:i w:val="0"/>
          <w:noProof/>
          <w:sz w:val="29"/>
          <w:szCs w:val="29"/>
        </w:rPr>
      </w:pPr>
      <w:r w:rsidRPr="00321B01">
        <w:rPr>
          <w:rStyle w:val="FontStyle12"/>
          <w:i w:val="0"/>
          <w:noProof/>
          <w:sz w:val="29"/>
          <w:szCs w:val="29"/>
        </w:rPr>
        <w:t xml:space="preserve">Егер буындар басқаша </w:t>
      </w:r>
      <w:r w:rsidRPr="00321B01">
        <w:rPr>
          <w:rStyle w:val="FontStyle12"/>
          <w:i w:val="0"/>
          <w:sz w:val="29"/>
          <w:szCs w:val="29"/>
        </w:rPr>
        <w:t xml:space="preserve">орналасса, онда реакция </w:t>
      </w:r>
      <w:r w:rsidRPr="00321B01">
        <w:rPr>
          <w:rStyle w:val="FontStyle12"/>
          <w:i w:val="0"/>
          <w:noProof/>
          <w:sz w:val="29"/>
          <w:szCs w:val="29"/>
        </w:rPr>
        <w:t>былай жүреді:</w:t>
      </w:r>
    </w:p>
    <w:p w:rsidR="00DF37C4" w:rsidRPr="00321B01" w:rsidRDefault="00DF37C4" w:rsidP="007C0BD1">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432849" cy="381000"/>
            <wp:effectExtent l="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438804" cy="381418"/>
                    </a:xfrm>
                    <a:prstGeom prst="rect">
                      <a:avLst/>
                    </a:prstGeom>
                    <a:noFill/>
                    <a:ln>
                      <a:noFill/>
                    </a:ln>
                  </pic:spPr>
                </pic:pic>
              </a:graphicData>
            </a:graphic>
          </wp:inline>
        </w:drawing>
      </w:r>
    </w:p>
    <w:p w:rsidR="00DF37C4" w:rsidRPr="00321B01" w:rsidRDefault="00DF37C4" w:rsidP="00DD4592">
      <w:pPr>
        <w:pStyle w:val="Style2"/>
        <w:widowControl/>
        <w:spacing w:line="276" w:lineRule="auto"/>
        <w:ind w:firstLine="323"/>
        <w:rPr>
          <w:rStyle w:val="FontStyle12"/>
          <w:i w:val="0"/>
          <w:noProof/>
          <w:sz w:val="29"/>
          <w:szCs w:val="29"/>
        </w:rPr>
      </w:pPr>
      <w:r w:rsidRPr="00321B01">
        <w:rPr>
          <w:rStyle w:val="FontStyle12"/>
          <w:i w:val="0"/>
          <w:sz w:val="29"/>
          <w:szCs w:val="29"/>
        </w:rPr>
        <w:t xml:space="preserve">Полимер </w:t>
      </w:r>
      <w:r w:rsidRPr="00321B01">
        <w:rPr>
          <w:rStyle w:val="FontStyle12"/>
          <w:i w:val="0"/>
          <w:noProof/>
          <w:sz w:val="29"/>
          <w:szCs w:val="29"/>
        </w:rPr>
        <w:t xml:space="preserve">реакцияларының механизмі мен жылдамдығына елеулі ықпал ететін «көрші» әсері. Бұлай деп </w:t>
      </w:r>
      <w:r w:rsidRPr="00321B01">
        <w:rPr>
          <w:rStyle w:val="FontStyle12"/>
          <w:i w:val="0"/>
          <w:sz w:val="29"/>
          <w:szCs w:val="29"/>
        </w:rPr>
        <w:t xml:space="preserve">функционал </w:t>
      </w:r>
      <w:r w:rsidRPr="00321B01">
        <w:rPr>
          <w:rStyle w:val="FontStyle12"/>
          <w:i w:val="0"/>
          <w:noProof/>
          <w:sz w:val="29"/>
          <w:szCs w:val="29"/>
        </w:rPr>
        <w:t xml:space="preserve">тобының реакциялық қабілеттігіне әрекеттесіп үлгерген «көрші» орналасқан топтың әсерін айтады. </w:t>
      </w:r>
    </w:p>
    <w:p w:rsidR="00DF37C4" w:rsidRPr="00321B01" w:rsidRDefault="00DF37C4" w:rsidP="007C0BD1">
      <w:pPr>
        <w:pStyle w:val="Style2"/>
        <w:widowControl/>
        <w:spacing w:line="276" w:lineRule="auto"/>
        <w:ind w:firstLine="318"/>
        <w:jc w:val="center"/>
        <w:rPr>
          <w:rStyle w:val="FontStyle12"/>
          <w:noProof/>
          <w:sz w:val="29"/>
          <w:szCs w:val="29"/>
          <w:lang w:val="kk-KZ"/>
        </w:rPr>
      </w:pPr>
      <w:r w:rsidRPr="00321B01">
        <w:rPr>
          <w:noProof/>
          <w:sz w:val="29"/>
          <w:szCs w:val="29"/>
        </w:rPr>
        <w:drawing>
          <wp:inline distT="0" distB="0" distL="0" distR="0">
            <wp:extent cx="5181600" cy="2129980"/>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193762" cy="2134979"/>
                    </a:xfrm>
                    <a:prstGeom prst="rect">
                      <a:avLst/>
                    </a:prstGeom>
                    <a:noFill/>
                    <a:ln>
                      <a:noFill/>
                    </a:ln>
                  </pic:spPr>
                </pic:pic>
              </a:graphicData>
            </a:graphic>
          </wp:inline>
        </w:drawing>
      </w:r>
    </w:p>
    <w:p w:rsidR="00DF37C4" w:rsidRPr="00321B01" w:rsidRDefault="00DF37C4" w:rsidP="007C0BD1">
      <w:pPr>
        <w:pStyle w:val="Style3"/>
        <w:widowControl/>
        <w:spacing w:line="276" w:lineRule="auto"/>
        <w:ind w:firstLine="708"/>
        <w:rPr>
          <w:rStyle w:val="FontStyle12"/>
          <w:i w:val="0"/>
          <w:noProof/>
          <w:sz w:val="29"/>
          <w:szCs w:val="29"/>
          <w:lang w:val="kk-KZ"/>
        </w:rPr>
      </w:pPr>
      <w:r w:rsidRPr="00321B01">
        <w:rPr>
          <w:rStyle w:val="FontStyle12"/>
          <w:i w:val="0"/>
          <w:noProof/>
          <w:sz w:val="29"/>
          <w:szCs w:val="29"/>
          <w:lang w:val="kk-KZ"/>
        </w:rPr>
        <w:t xml:space="preserve"> Реакцияға түсіп үлгерген қөршілес топтар </w:t>
      </w:r>
      <w:r w:rsidRPr="00321B01">
        <w:rPr>
          <w:rStyle w:val="FontStyle12"/>
          <w:i w:val="0"/>
          <w:sz w:val="29"/>
          <w:szCs w:val="29"/>
          <w:lang w:val="kk-KZ"/>
        </w:rPr>
        <w:t xml:space="preserve">реакция </w:t>
      </w:r>
      <w:r w:rsidRPr="00321B01">
        <w:rPr>
          <w:rStyle w:val="FontStyle12"/>
          <w:i w:val="0"/>
          <w:noProof/>
          <w:sz w:val="29"/>
          <w:szCs w:val="29"/>
          <w:lang w:val="kk-KZ"/>
        </w:rPr>
        <w:t xml:space="preserve">жылдамдығын төмендетуі де мүмкін. Полиметакриламидтен </w:t>
      </w:r>
      <w:r w:rsidRPr="00321B01">
        <w:rPr>
          <w:rStyle w:val="FontStyle12"/>
          <w:i w:val="0"/>
          <w:sz w:val="29"/>
          <w:szCs w:val="29"/>
          <w:lang w:val="kk-KZ"/>
        </w:rPr>
        <w:t xml:space="preserve">амид </w:t>
      </w:r>
      <w:r w:rsidRPr="00321B01">
        <w:rPr>
          <w:rStyle w:val="FontStyle12"/>
          <w:i w:val="0"/>
          <w:noProof/>
          <w:sz w:val="29"/>
          <w:szCs w:val="29"/>
          <w:lang w:val="kk-KZ"/>
        </w:rPr>
        <w:t xml:space="preserve">тобының гидролизі көршілес жатқан иондалған екі </w:t>
      </w:r>
      <w:r w:rsidRPr="00321B01">
        <w:rPr>
          <w:rStyle w:val="FontStyle12"/>
          <w:i w:val="0"/>
          <w:sz w:val="29"/>
          <w:szCs w:val="29"/>
          <w:lang w:val="kk-KZ"/>
        </w:rPr>
        <w:t xml:space="preserve">карбоксил </w:t>
      </w:r>
      <w:r w:rsidRPr="00321B01">
        <w:rPr>
          <w:rStyle w:val="FontStyle12"/>
          <w:i w:val="0"/>
          <w:noProof/>
          <w:sz w:val="29"/>
          <w:szCs w:val="29"/>
          <w:lang w:val="kk-KZ"/>
        </w:rPr>
        <w:t xml:space="preserve">топтарының әсерінен тежеледі </w:t>
      </w:r>
      <w:r w:rsidRPr="00321B01">
        <w:rPr>
          <w:rStyle w:val="FontStyle12"/>
          <w:i w:val="0"/>
          <w:sz w:val="29"/>
          <w:szCs w:val="29"/>
          <w:lang w:val="kk-KZ"/>
        </w:rPr>
        <w:t xml:space="preserve">де, реакция </w:t>
      </w:r>
      <w:r w:rsidRPr="00321B01">
        <w:rPr>
          <w:rStyle w:val="FontStyle12"/>
          <w:i w:val="0"/>
          <w:noProof/>
          <w:sz w:val="29"/>
          <w:szCs w:val="29"/>
          <w:lang w:val="kk-KZ"/>
        </w:rPr>
        <w:t>сонына дейін жүрмейді.</w:t>
      </w:r>
    </w:p>
    <w:p w:rsidR="00DF37C4" w:rsidRPr="00321B01" w:rsidRDefault="00DF37C4" w:rsidP="007C0BD1">
      <w:pPr>
        <w:pStyle w:val="Style2"/>
        <w:widowControl/>
        <w:spacing w:line="276" w:lineRule="auto"/>
        <w:ind w:firstLine="318"/>
        <w:jc w:val="center"/>
        <w:rPr>
          <w:rStyle w:val="FontStyle12"/>
          <w:noProof/>
          <w:sz w:val="29"/>
          <w:szCs w:val="29"/>
          <w:lang w:val="kk-KZ"/>
        </w:rPr>
      </w:pPr>
      <w:r w:rsidRPr="00321B01">
        <w:rPr>
          <w:noProof/>
          <w:sz w:val="29"/>
          <w:szCs w:val="29"/>
        </w:rPr>
        <w:drawing>
          <wp:inline distT="0" distB="0" distL="0" distR="0">
            <wp:extent cx="4410075" cy="1565092"/>
            <wp:effectExtent l="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451632" cy="1579840"/>
                    </a:xfrm>
                    <a:prstGeom prst="rect">
                      <a:avLst/>
                    </a:prstGeom>
                    <a:noFill/>
                    <a:ln>
                      <a:noFill/>
                    </a:ln>
                  </pic:spPr>
                </pic:pic>
              </a:graphicData>
            </a:graphic>
          </wp:inline>
        </w:drawing>
      </w:r>
    </w:p>
    <w:p w:rsidR="007C0BD1" w:rsidRDefault="00DF37C4" w:rsidP="007C0BD1">
      <w:pPr>
        <w:pStyle w:val="Style2"/>
        <w:widowControl/>
        <w:spacing w:line="276" w:lineRule="auto"/>
        <w:ind w:firstLine="708"/>
        <w:rPr>
          <w:rStyle w:val="FontStyle12"/>
          <w:i w:val="0"/>
          <w:sz w:val="29"/>
          <w:szCs w:val="29"/>
        </w:rPr>
      </w:pPr>
      <w:r w:rsidRPr="00321B01">
        <w:rPr>
          <w:rStyle w:val="FontStyle12"/>
          <w:noProof/>
          <w:sz w:val="29"/>
          <w:szCs w:val="29"/>
        </w:rPr>
        <w:t xml:space="preserve">Конформациялық әсерлер. </w:t>
      </w:r>
      <w:r w:rsidRPr="00321B01">
        <w:rPr>
          <w:rStyle w:val="FontStyle12"/>
          <w:i w:val="0"/>
          <w:noProof/>
          <w:sz w:val="29"/>
          <w:szCs w:val="29"/>
        </w:rPr>
        <w:t xml:space="preserve">Конформациялык әсерлердің екі түрі </w:t>
      </w:r>
      <w:r w:rsidRPr="00321B01">
        <w:rPr>
          <w:rStyle w:val="FontStyle12"/>
          <w:i w:val="0"/>
          <w:sz w:val="29"/>
          <w:szCs w:val="29"/>
        </w:rPr>
        <w:t xml:space="preserve">бар. </w:t>
      </w:r>
    </w:p>
    <w:p w:rsidR="007C0BD1" w:rsidRDefault="00DF37C4" w:rsidP="007C0BD1">
      <w:pPr>
        <w:pStyle w:val="Style2"/>
        <w:widowControl/>
        <w:spacing w:line="276" w:lineRule="auto"/>
        <w:ind w:firstLine="708"/>
        <w:rPr>
          <w:rStyle w:val="FontStyle12"/>
          <w:i w:val="0"/>
          <w:noProof/>
          <w:sz w:val="29"/>
          <w:szCs w:val="29"/>
        </w:rPr>
      </w:pPr>
      <w:r w:rsidRPr="00321B01">
        <w:rPr>
          <w:rStyle w:val="FontStyle12"/>
          <w:i w:val="0"/>
          <w:noProof/>
          <w:sz w:val="29"/>
          <w:szCs w:val="29"/>
        </w:rPr>
        <w:t xml:space="preserve">Біріншіден, макромолекуланың бірнеше буындармен бөлінген </w:t>
      </w:r>
      <w:r w:rsidRPr="00321B01">
        <w:rPr>
          <w:rStyle w:val="FontStyle12"/>
          <w:i w:val="0"/>
          <w:sz w:val="29"/>
          <w:szCs w:val="29"/>
        </w:rPr>
        <w:t xml:space="preserve">функционал </w:t>
      </w:r>
      <w:r w:rsidRPr="00321B01">
        <w:rPr>
          <w:rStyle w:val="FontStyle12"/>
          <w:i w:val="0"/>
          <w:noProof/>
          <w:sz w:val="29"/>
          <w:szCs w:val="29"/>
        </w:rPr>
        <w:t xml:space="preserve">топтары реакцияға түсу үшін олар бір-біріне жақындау керек, яғни </w:t>
      </w:r>
      <w:r w:rsidRPr="00321B01">
        <w:rPr>
          <w:rStyle w:val="FontStyle12"/>
          <w:i w:val="0"/>
          <w:sz w:val="29"/>
          <w:szCs w:val="29"/>
        </w:rPr>
        <w:t xml:space="preserve">реакция </w:t>
      </w:r>
      <w:r w:rsidRPr="00321B01">
        <w:rPr>
          <w:rStyle w:val="FontStyle12"/>
          <w:i w:val="0"/>
          <w:noProof/>
          <w:sz w:val="29"/>
          <w:szCs w:val="29"/>
        </w:rPr>
        <w:t xml:space="preserve">жүру үшін қажетті конформацияның болуы және онын сақталуы шарт. </w:t>
      </w: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2"/>
          <w:i w:val="0"/>
          <w:noProof/>
          <w:sz w:val="29"/>
          <w:szCs w:val="29"/>
        </w:rPr>
        <w:t xml:space="preserve">Екіншіден, химиялық түрлену нәтижесінде макромолекуланың конформациясы өзгереді. Себебі, </w:t>
      </w:r>
      <w:r w:rsidRPr="00321B01">
        <w:rPr>
          <w:rStyle w:val="FontStyle12"/>
          <w:i w:val="0"/>
          <w:sz w:val="29"/>
          <w:szCs w:val="29"/>
        </w:rPr>
        <w:t>ре</w:t>
      </w:r>
      <w:r w:rsidRPr="00321B01">
        <w:rPr>
          <w:rStyle w:val="FontStyle12"/>
          <w:i w:val="0"/>
          <w:sz w:val="29"/>
          <w:szCs w:val="29"/>
        </w:rPr>
        <w:softHyphen/>
        <w:t xml:space="preserve">акция </w:t>
      </w:r>
      <w:r w:rsidRPr="00321B01">
        <w:rPr>
          <w:rStyle w:val="FontStyle12"/>
          <w:i w:val="0"/>
          <w:noProof/>
          <w:sz w:val="29"/>
          <w:szCs w:val="29"/>
        </w:rPr>
        <w:t>кезінде макромолекуланың химиялық қ</w:t>
      </w:r>
      <w:r w:rsidRPr="00321B01">
        <w:rPr>
          <w:rStyle w:val="FontStyle12"/>
          <w:i w:val="0"/>
          <w:noProof/>
          <w:sz w:val="29"/>
          <w:szCs w:val="29"/>
          <w:lang w:val="kk-KZ"/>
        </w:rPr>
        <w:t>ұ</w:t>
      </w:r>
      <w:r w:rsidRPr="00321B01">
        <w:rPr>
          <w:rStyle w:val="FontStyle12"/>
          <w:i w:val="0"/>
          <w:noProof/>
          <w:sz w:val="29"/>
          <w:szCs w:val="29"/>
        </w:rPr>
        <w:t xml:space="preserve">рамы, ішкі және молекулааралык әсерлер, </w:t>
      </w:r>
      <w:r w:rsidRPr="00321B01">
        <w:rPr>
          <w:rStyle w:val="FontStyle12"/>
          <w:i w:val="0"/>
          <w:sz w:val="29"/>
          <w:szCs w:val="29"/>
        </w:rPr>
        <w:t xml:space="preserve">полимер </w:t>
      </w:r>
      <w:r w:rsidRPr="00321B01">
        <w:rPr>
          <w:rStyle w:val="FontStyle12"/>
          <w:i w:val="0"/>
          <w:noProof/>
          <w:sz w:val="29"/>
          <w:szCs w:val="29"/>
        </w:rPr>
        <w:t>тізбегіндегі буындардың ішкі айналмалы потенциалдық тосқауылдары және т.б. өзгереді. Б</w:t>
      </w:r>
      <w:r w:rsidR="007C0BD1">
        <w:rPr>
          <w:rStyle w:val="FontStyle12"/>
          <w:i w:val="0"/>
          <w:noProof/>
          <w:sz w:val="29"/>
          <w:szCs w:val="29"/>
          <w:lang w:val="kk-KZ"/>
        </w:rPr>
        <w:t>ұ</w:t>
      </w:r>
      <w:r w:rsidRPr="00321B01">
        <w:rPr>
          <w:rStyle w:val="FontStyle12"/>
          <w:i w:val="0"/>
          <w:noProof/>
          <w:sz w:val="29"/>
          <w:szCs w:val="29"/>
        </w:rPr>
        <w:t xml:space="preserve">ған кері жағдай </w:t>
      </w:r>
      <w:r w:rsidRPr="00321B01">
        <w:rPr>
          <w:rStyle w:val="FontStyle12"/>
          <w:i w:val="0"/>
          <w:sz w:val="29"/>
          <w:szCs w:val="29"/>
        </w:rPr>
        <w:t xml:space="preserve">да </w:t>
      </w:r>
      <w:r w:rsidRPr="00321B01">
        <w:rPr>
          <w:rStyle w:val="FontStyle12"/>
          <w:i w:val="0"/>
          <w:noProof/>
          <w:sz w:val="29"/>
          <w:szCs w:val="29"/>
        </w:rPr>
        <w:t xml:space="preserve">кездеседі, яғни химиялык түрлендіру кезінде тізбектің жазылуына байланысты реакцияның жылдамдығы артуы </w:t>
      </w:r>
      <w:r w:rsidRPr="00321B01">
        <w:rPr>
          <w:rStyle w:val="FontStyle12"/>
          <w:i w:val="0"/>
          <w:sz w:val="29"/>
          <w:szCs w:val="29"/>
        </w:rPr>
        <w:t xml:space="preserve">да </w:t>
      </w:r>
      <w:r w:rsidRPr="00321B01">
        <w:rPr>
          <w:rStyle w:val="FontStyle12"/>
          <w:i w:val="0"/>
          <w:noProof/>
          <w:sz w:val="29"/>
          <w:szCs w:val="29"/>
        </w:rPr>
        <w:t>мүмкін. Мысалға поливинилацетаттың гидролизін алуга</w:t>
      </w:r>
      <w:r w:rsidRPr="00321B01">
        <w:rPr>
          <w:rStyle w:val="FontStyle12"/>
          <w:i w:val="0"/>
          <w:noProof/>
          <w:sz w:val="29"/>
          <w:szCs w:val="29"/>
          <w:lang w:val="kk-KZ"/>
        </w:rPr>
        <w:t xml:space="preserve"> болады:</w:t>
      </w:r>
    </w:p>
    <w:p w:rsidR="00DF37C4" w:rsidRPr="00321B01" w:rsidRDefault="00DF37C4" w:rsidP="007C0BD1">
      <w:pPr>
        <w:pStyle w:val="Style2"/>
        <w:widowControl/>
        <w:spacing w:line="276" w:lineRule="auto"/>
        <w:ind w:firstLine="318"/>
        <w:jc w:val="center"/>
        <w:rPr>
          <w:rStyle w:val="FontStyle12"/>
          <w:noProof/>
          <w:sz w:val="29"/>
          <w:szCs w:val="29"/>
          <w:lang w:val="kk-KZ"/>
        </w:rPr>
      </w:pPr>
      <w:r w:rsidRPr="00321B01">
        <w:rPr>
          <w:noProof/>
          <w:sz w:val="29"/>
          <w:szCs w:val="29"/>
        </w:rPr>
        <w:drawing>
          <wp:inline distT="0" distB="0" distL="0" distR="0">
            <wp:extent cx="4838700" cy="678901"/>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4912172" cy="689210"/>
                    </a:xfrm>
                    <a:prstGeom prst="rect">
                      <a:avLst/>
                    </a:prstGeom>
                    <a:noFill/>
                    <a:ln>
                      <a:noFill/>
                    </a:ln>
                  </pic:spPr>
                </pic:pic>
              </a:graphicData>
            </a:graphic>
          </wp:inline>
        </w:drawing>
      </w: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2"/>
          <w:noProof/>
          <w:sz w:val="29"/>
          <w:szCs w:val="29"/>
          <w:lang w:val="kk-KZ"/>
        </w:rPr>
        <w:t>Концентрациялық әсерлер</w:t>
      </w:r>
      <w:r w:rsidRPr="00321B01">
        <w:rPr>
          <w:rStyle w:val="FontStyle12"/>
          <w:i w:val="0"/>
          <w:noProof/>
          <w:sz w:val="29"/>
          <w:szCs w:val="29"/>
          <w:lang w:val="kk-KZ"/>
        </w:rPr>
        <w:t xml:space="preserve">. Ерітіндідегі макромолекуланың маңында реакцияға түсетін реагентті </w:t>
      </w:r>
      <w:r w:rsidRPr="00321B01">
        <w:rPr>
          <w:rStyle w:val="FontStyle12"/>
          <w:i w:val="0"/>
          <w:sz w:val="29"/>
          <w:szCs w:val="29"/>
          <w:lang w:val="kk-KZ"/>
        </w:rPr>
        <w:t>концентра</w:t>
      </w:r>
      <w:r w:rsidRPr="00321B01">
        <w:rPr>
          <w:rStyle w:val="FontStyle12"/>
          <w:i w:val="0"/>
          <w:noProof/>
          <w:sz w:val="29"/>
          <w:szCs w:val="29"/>
          <w:lang w:val="kk-KZ"/>
        </w:rPr>
        <w:t xml:space="preserve">циясының өсуіне байланысты </w:t>
      </w:r>
      <w:r w:rsidRPr="00321B01">
        <w:rPr>
          <w:rStyle w:val="FontStyle12"/>
          <w:i w:val="0"/>
          <w:sz w:val="29"/>
          <w:szCs w:val="29"/>
          <w:lang w:val="kk-KZ"/>
        </w:rPr>
        <w:t xml:space="preserve">реакция </w:t>
      </w:r>
      <w:r w:rsidRPr="00321B01">
        <w:rPr>
          <w:rStyle w:val="FontStyle12"/>
          <w:i w:val="0"/>
          <w:noProof/>
          <w:sz w:val="29"/>
          <w:szCs w:val="29"/>
          <w:lang w:val="kk-KZ"/>
        </w:rPr>
        <w:t xml:space="preserve">жылдамдығы артады. Реакцияның полимерлік катализатордын әсерінен жүретін гидролиздену жылдамдығы, төмен молекулалы қосылыс-толуолсульфоқышқылының қатысуымен өтетін </w:t>
      </w:r>
      <w:r w:rsidRPr="00321B01">
        <w:rPr>
          <w:rStyle w:val="FontStyle12"/>
          <w:i w:val="0"/>
          <w:sz w:val="29"/>
          <w:szCs w:val="29"/>
          <w:lang w:val="kk-KZ"/>
        </w:rPr>
        <w:t xml:space="preserve">реакция </w:t>
      </w:r>
      <w:r w:rsidRPr="00321B01">
        <w:rPr>
          <w:rStyle w:val="FontStyle12"/>
          <w:i w:val="0"/>
          <w:noProof/>
          <w:sz w:val="29"/>
          <w:szCs w:val="29"/>
          <w:lang w:val="kk-KZ"/>
        </w:rPr>
        <w:t>жылдамдығынан жоғары.</w:t>
      </w: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2"/>
          <w:noProof/>
          <w:sz w:val="29"/>
          <w:szCs w:val="29"/>
          <w:lang w:val="kk-KZ"/>
        </w:rPr>
        <w:t>Молекуладан ірі түзілімдердің әсері</w:t>
      </w:r>
      <w:r w:rsidRPr="00321B01">
        <w:rPr>
          <w:rStyle w:val="FontStyle12"/>
          <w:i w:val="0"/>
          <w:noProof/>
          <w:sz w:val="29"/>
          <w:szCs w:val="29"/>
          <w:lang w:val="kk-KZ"/>
        </w:rPr>
        <w:t xml:space="preserve">. Төмен молекулалық </w:t>
      </w:r>
      <w:r w:rsidRPr="00321B01">
        <w:rPr>
          <w:rStyle w:val="FontStyle12"/>
          <w:i w:val="0"/>
          <w:sz w:val="29"/>
          <w:szCs w:val="29"/>
          <w:lang w:val="kk-KZ"/>
        </w:rPr>
        <w:t xml:space="preserve">реагент </w:t>
      </w:r>
      <w:r w:rsidRPr="00321B01">
        <w:rPr>
          <w:rStyle w:val="FontStyle12"/>
          <w:i w:val="0"/>
          <w:noProof/>
          <w:sz w:val="29"/>
          <w:szCs w:val="29"/>
          <w:lang w:val="kk-KZ"/>
        </w:rPr>
        <w:t xml:space="preserve">полимермен жанасқанда оның бетіне орналасқан </w:t>
      </w:r>
      <w:r w:rsidRPr="00321B01">
        <w:rPr>
          <w:rStyle w:val="FontStyle12"/>
          <w:i w:val="0"/>
          <w:sz w:val="29"/>
          <w:szCs w:val="29"/>
          <w:lang w:val="kk-KZ"/>
        </w:rPr>
        <w:t xml:space="preserve">функционал </w:t>
      </w:r>
      <w:r w:rsidRPr="00321B01">
        <w:rPr>
          <w:rStyle w:val="FontStyle12"/>
          <w:i w:val="0"/>
          <w:noProof/>
          <w:sz w:val="29"/>
          <w:szCs w:val="29"/>
          <w:lang w:val="kk-KZ"/>
        </w:rPr>
        <w:t xml:space="preserve">топтар ғана әрекеттеседі. Ал полимердің бетінде орналаспаған </w:t>
      </w:r>
      <w:r w:rsidRPr="00321B01">
        <w:rPr>
          <w:rStyle w:val="FontStyle12"/>
          <w:i w:val="0"/>
          <w:sz w:val="29"/>
          <w:szCs w:val="29"/>
          <w:lang w:val="kk-KZ"/>
        </w:rPr>
        <w:t xml:space="preserve">функционал </w:t>
      </w:r>
      <w:r w:rsidRPr="00321B01">
        <w:rPr>
          <w:rStyle w:val="FontStyle12"/>
          <w:i w:val="0"/>
          <w:noProof/>
          <w:sz w:val="29"/>
          <w:szCs w:val="29"/>
          <w:lang w:val="kk-KZ"/>
        </w:rPr>
        <w:t xml:space="preserve">топтармен әрекеттесу үшін </w:t>
      </w:r>
      <w:r w:rsidRPr="00321B01">
        <w:rPr>
          <w:rStyle w:val="FontStyle12"/>
          <w:i w:val="0"/>
          <w:sz w:val="29"/>
          <w:szCs w:val="29"/>
          <w:lang w:val="kk-KZ"/>
        </w:rPr>
        <w:t xml:space="preserve">реагент полимер </w:t>
      </w:r>
      <w:r w:rsidRPr="00321B01">
        <w:rPr>
          <w:rStyle w:val="FontStyle12"/>
          <w:i w:val="0"/>
          <w:noProof/>
          <w:sz w:val="29"/>
          <w:szCs w:val="29"/>
          <w:lang w:val="kk-KZ"/>
        </w:rPr>
        <w:t xml:space="preserve">қабатынан диффузияланып өтуі керек. Диффузиялану ұзақтығы </w:t>
      </w:r>
      <w:r w:rsidRPr="00321B01">
        <w:rPr>
          <w:rStyle w:val="FontStyle12"/>
          <w:i w:val="0"/>
          <w:sz w:val="29"/>
          <w:szCs w:val="29"/>
          <w:lang w:val="kk-KZ"/>
        </w:rPr>
        <w:t xml:space="preserve">тек </w:t>
      </w:r>
      <w:r w:rsidRPr="00321B01">
        <w:rPr>
          <w:rStyle w:val="FontStyle12"/>
          <w:i w:val="0"/>
          <w:noProof/>
          <w:sz w:val="29"/>
          <w:szCs w:val="29"/>
          <w:lang w:val="kk-KZ"/>
        </w:rPr>
        <w:t xml:space="preserve">қана </w:t>
      </w:r>
      <w:r w:rsidRPr="00321B01">
        <w:rPr>
          <w:rStyle w:val="FontStyle12"/>
          <w:i w:val="0"/>
          <w:sz w:val="29"/>
          <w:szCs w:val="29"/>
          <w:lang w:val="kk-KZ"/>
        </w:rPr>
        <w:t xml:space="preserve">реакция </w:t>
      </w:r>
      <w:r w:rsidRPr="00321B01">
        <w:rPr>
          <w:rStyle w:val="FontStyle12"/>
          <w:i w:val="0"/>
          <w:noProof/>
          <w:sz w:val="29"/>
          <w:szCs w:val="29"/>
          <w:lang w:val="kk-KZ"/>
        </w:rPr>
        <w:t xml:space="preserve">жағдайларымен ғана емес, сонымен қатар полимердің және реагенттің химиялық құрылымымен, макромолекулалардың текшелену тығыздығымен анықталады. </w:t>
      </w:r>
    </w:p>
    <w:p w:rsidR="00DF37C4" w:rsidRPr="00321B01" w:rsidRDefault="00DF37C4" w:rsidP="007C0BD1">
      <w:pPr>
        <w:pStyle w:val="Style2"/>
        <w:widowControl/>
        <w:spacing w:line="276" w:lineRule="auto"/>
        <w:ind w:firstLine="708"/>
        <w:rPr>
          <w:rStyle w:val="FontStyle12"/>
          <w:i w:val="0"/>
          <w:sz w:val="29"/>
          <w:szCs w:val="29"/>
          <w:lang w:val="kk-KZ"/>
        </w:rPr>
      </w:pPr>
      <w:r w:rsidRPr="00321B01">
        <w:rPr>
          <w:rStyle w:val="FontStyle12"/>
          <w:noProof/>
          <w:sz w:val="29"/>
          <w:szCs w:val="29"/>
          <w:lang w:val="kk-KZ"/>
        </w:rPr>
        <w:t>Электростатикалық әсерлер</w:t>
      </w:r>
      <w:r w:rsidRPr="00321B01">
        <w:rPr>
          <w:rStyle w:val="FontStyle12"/>
          <w:i w:val="0"/>
          <w:noProof/>
          <w:sz w:val="29"/>
          <w:szCs w:val="29"/>
          <w:lang w:val="kk-KZ"/>
        </w:rPr>
        <w:t xml:space="preserve">. Зарядталған </w:t>
      </w:r>
      <w:r w:rsidRPr="00321B01">
        <w:rPr>
          <w:rStyle w:val="FontStyle12"/>
          <w:i w:val="0"/>
          <w:sz w:val="29"/>
          <w:szCs w:val="29"/>
          <w:lang w:val="kk-KZ"/>
        </w:rPr>
        <w:t xml:space="preserve">макромолекула </w:t>
      </w:r>
      <w:r w:rsidRPr="00321B01">
        <w:rPr>
          <w:rStyle w:val="FontStyle12"/>
          <w:i w:val="0"/>
          <w:noProof/>
          <w:sz w:val="29"/>
          <w:szCs w:val="29"/>
          <w:lang w:val="kk-KZ"/>
        </w:rPr>
        <w:t xml:space="preserve">төмен молекулалық реагентпен әрекеттескенде </w:t>
      </w:r>
      <w:r w:rsidRPr="00321B01">
        <w:rPr>
          <w:rStyle w:val="FontStyle12"/>
          <w:i w:val="0"/>
          <w:sz w:val="29"/>
          <w:szCs w:val="29"/>
          <w:lang w:val="kk-KZ"/>
        </w:rPr>
        <w:t xml:space="preserve">реакция </w:t>
      </w:r>
      <w:r w:rsidRPr="00321B01">
        <w:rPr>
          <w:rStyle w:val="FontStyle12"/>
          <w:i w:val="0"/>
          <w:noProof/>
          <w:sz w:val="29"/>
          <w:szCs w:val="29"/>
          <w:lang w:val="kk-KZ"/>
        </w:rPr>
        <w:t>жылдамдығынын өзгеруі электростатикалық әсерге байланысты:</w:t>
      </w:r>
    </w:p>
    <w:p w:rsidR="00DF37C4" w:rsidRPr="00321B01" w:rsidRDefault="00DF37C4" w:rsidP="007C0BD1">
      <w:pPr>
        <w:pStyle w:val="Style2"/>
        <w:widowControl/>
        <w:spacing w:line="276" w:lineRule="auto"/>
        <w:ind w:firstLine="0"/>
        <w:jc w:val="center"/>
        <w:rPr>
          <w:rStyle w:val="FontStyle12"/>
          <w:sz w:val="29"/>
          <w:szCs w:val="29"/>
          <w:lang w:val="kk-KZ"/>
        </w:rPr>
      </w:pPr>
      <w:r w:rsidRPr="00321B01">
        <w:rPr>
          <w:noProof/>
          <w:sz w:val="29"/>
          <w:szCs w:val="29"/>
        </w:rPr>
        <w:drawing>
          <wp:inline distT="0" distB="0" distL="0" distR="0">
            <wp:extent cx="4591050" cy="2047702"/>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602110" cy="2052635"/>
                    </a:xfrm>
                    <a:prstGeom prst="rect">
                      <a:avLst/>
                    </a:prstGeom>
                    <a:noFill/>
                    <a:ln>
                      <a:noFill/>
                    </a:ln>
                  </pic:spPr>
                </pic:pic>
              </a:graphicData>
            </a:graphic>
          </wp:inline>
        </w:drawing>
      </w: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2"/>
          <w:b/>
          <w:i w:val="0"/>
          <w:noProof/>
          <w:sz w:val="29"/>
          <w:szCs w:val="29"/>
          <w:lang w:val="kk-KZ"/>
        </w:rPr>
        <w:t>2.</w:t>
      </w:r>
      <w:r w:rsidRPr="00321B01">
        <w:rPr>
          <w:rStyle w:val="FontStyle12"/>
          <w:i w:val="0"/>
          <w:noProof/>
          <w:sz w:val="29"/>
          <w:szCs w:val="29"/>
          <w:lang w:val="kk-KZ"/>
        </w:rPr>
        <w:t xml:space="preserve"> Макромолекуланың </w:t>
      </w:r>
      <w:r w:rsidRPr="00321B01">
        <w:rPr>
          <w:rStyle w:val="FontStyle12"/>
          <w:i w:val="0"/>
          <w:sz w:val="29"/>
          <w:szCs w:val="29"/>
          <w:lang w:val="kk-KZ"/>
        </w:rPr>
        <w:t xml:space="preserve">функционал </w:t>
      </w:r>
      <w:r w:rsidRPr="00321B01">
        <w:rPr>
          <w:rStyle w:val="FontStyle12"/>
          <w:i w:val="0"/>
          <w:noProof/>
          <w:sz w:val="29"/>
          <w:szCs w:val="29"/>
          <w:lang w:val="kk-KZ"/>
        </w:rPr>
        <w:t xml:space="preserve">топтарының немесе негізгі тізбектегі атомдардың төмен молекулалық қосылыстармен реакциясын полимерге ұқсас түрлену деп атайды. </w:t>
      </w:r>
      <w:r w:rsidRPr="00321B01">
        <w:rPr>
          <w:rStyle w:val="FontStyle12"/>
          <w:i w:val="0"/>
          <w:sz w:val="29"/>
          <w:szCs w:val="29"/>
          <w:lang w:val="kk-KZ"/>
        </w:rPr>
        <w:t xml:space="preserve">Реакция </w:t>
      </w:r>
      <w:r w:rsidRPr="00321B01">
        <w:rPr>
          <w:rStyle w:val="FontStyle12"/>
          <w:i w:val="0"/>
          <w:noProof/>
          <w:sz w:val="29"/>
          <w:szCs w:val="29"/>
          <w:lang w:val="kk-KZ"/>
        </w:rPr>
        <w:t xml:space="preserve">кезінде макромолекулалардағы </w:t>
      </w:r>
      <w:r w:rsidRPr="00321B01">
        <w:rPr>
          <w:rStyle w:val="FontStyle12"/>
          <w:i w:val="0"/>
          <w:sz w:val="29"/>
          <w:szCs w:val="29"/>
          <w:lang w:val="kk-KZ"/>
        </w:rPr>
        <w:t xml:space="preserve">химиялық </w:t>
      </w:r>
      <w:r w:rsidRPr="00321B01">
        <w:rPr>
          <w:rStyle w:val="FontStyle12"/>
          <w:i w:val="0"/>
          <w:noProof/>
          <w:sz w:val="29"/>
          <w:szCs w:val="29"/>
          <w:lang w:val="kk-KZ"/>
        </w:rPr>
        <w:t>байланыстар үзілмейді және онын қаңқасының құрылымы өзгермейді. Полимерге ұқсас түрленулер негізінен екі бағытта жүреді.</w:t>
      </w: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2"/>
          <w:i w:val="0"/>
          <w:noProof/>
          <w:sz w:val="29"/>
          <w:szCs w:val="29"/>
          <w:lang w:val="kk-KZ"/>
        </w:rPr>
        <w:t xml:space="preserve">1. Полимерлер алу. Мүндай </w:t>
      </w:r>
      <w:r w:rsidRPr="00321B01">
        <w:rPr>
          <w:rStyle w:val="FontStyle12"/>
          <w:i w:val="0"/>
          <w:sz w:val="29"/>
          <w:szCs w:val="29"/>
          <w:lang w:val="kk-KZ"/>
        </w:rPr>
        <w:t xml:space="preserve">реакция </w:t>
      </w:r>
      <w:r w:rsidRPr="00321B01">
        <w:rPr>
          <w:rStyle w:val="FontStyle12"/>
          <w:i w:val="0"/>
          <w:noProof/>
          <w:sz w:val="29"/>
          <w:szCs w:val="29"/>
          <w:lang w:val="kk-KZ"/>
        </w:rPr>
        <w:t xml:space="preserve">мономерлері белгісіз немесе полимерлену реакциясына түспейтін мономерлердің полимерлерін алу үшін қолданылады. </w:t>
      </w:r>
    </w:p>
    <w:p w:rsidR="00DF37C4" w:rsidRPr="00321B01" w:rsidRDefault="00DF37C4" w:rsidP="007C0BD1">
      <w:pPr>
        <w:pStyle w:val="Style2"/>
        <w:widowControl/>
        <w:spacing w:line="276" w:lineRule="auto"/>
        <w:ind w:firstLine="301"/>
        <w:jc w:val="center"/>
        <w:rPr>
          <w:rStyle w:val="FontStyle12"/>
          <w:i w:val="0"/>
          <w:noProof/>
          <w:sz w:val="29"/>
          <w:szCs w:val="29"/>
          <w:lang w:val="kk-KZ"/>
        </w:rPr>
      </w:pPr>
      <w:r w:rsidRPr="00321B01">
        <w:rPr>
          <w:noProof/>
          <w:spacing w:val="20"/>
          <w:sz w:val="29"/>
          <w:szCs w:val="29"/>
        </w:rPr>
        <w:drawing>
          <wp:inline distT="0" distB="0" distL="0" distR="0">
            <wp:extent cx="4610100" cy="594794"/>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706022" cy="607170"/>
                    </a:xfrm>
                    <a:prstGeom prst="rect">
                      <a:avLst/>
                    </a:prstGeom>
                    <a:noFill/>
                    <a:ln>
                      <a:noFill/>
                    </a:ln>
                  </pic:spPr>
                </pic:pic>
              </a:graphicData>
            </a:graphic>
          </wp:inline>
        </w:drawing>
      </w:r>
    </w:p>
    <w:p w:rsidR="007C0BD1" w:rsidRDefault="007C0BD1" w:rsidP="007C0BD1">
      <w:pPr>
        <w:pStyle w:val="Style2"/>
        <w:widowControl/>
        <w:spacing w:line="276" w:lineRule="auto"/>
        <w:ind w:firstLine="708"/>
        <w:rPr>
          <w:rStyle w:val="FontStyle12"/>
          <w:i w:val="0"/>
          <w:noProof/>
          <w:sz w:val="29"/>
          <w:szCs w:val="29"/>
          <w:lang w:val="kk-KZ"/>
        </w:rPr>
      </w:pPr>
    </w:p>
    <w:p w:rsidR="00DF37C4" w:rsidRDefault="00DF37C4" w:rsidP="007C0BD1">
      <w:pPr>
        <w:pStyle w:val="Style2"/>
        <w:widowControl/>
        <w:spacing w:line="276" w:lineRule="auto"/>
        <w:ind w:firstLine="708"/>
        <w:rPr>
          <w:rStyle w:val="FontStyle12"/>
          <w:i w:val="0"/>
          <w:sz w:val="29"/>
          <w:szCs w:val="29"/>
        </w:rPr>
      </w:pPr>
      <w:r w:rsidRPr="00321B01">
        <w:rPr>
          <w:rStyle w:val="FontStyle12"/>
          <w:i w:val="0"/>
          <w:noProof/>
          <w:sz w:val="29"/>
          <w:szCs w:val="29"/>
          <w:lang w:val="kk-KZ"/>
        </w:rPr>
        <w:t xml:space="preserve">2. Жаңа химиялық қасиеттері </w:t>
      </w:r>
      <w:r w:rsidRPr="00321B01">
        <w:rPr>
          <w:rStyle w:val="FontStyle12"/>
          <w:i w:val="0"/>
          <w:sz w:val="29"/>
          <w:szCs w:val="29"/>
          <w:lang w:val="kk-KZ"/>
        </w:rPr>
        <w:t xml:space="preserve">бар полимерлер алу. </w:t>
      </w:r>
      <w:r w:rsidRPr="00321B01">
        <w:rPr>
          <w:rStyle w:val="FontStyle12"/>
          <w:i w:val="0"/>
          <w:noProof/>
          <w:sz w:val="29"/>
          <w:szCs w:val="29"/>
        </w:rPr>
        <w:t xml:space="preserve">Бұл реакцияларды басқаша полимерлерді </w:t>
      </w:r>
      <w:r w:rsidRPr="00321B01">
        <w:rPr>
          <w:rStyle w:val="FontStyle12"/>
          <w:i w:val="0"/>
          <w:sz w:val="29"/>
          <w:szCs w:val="29"/>
        </w:rPr>
        <w:t xml:space="preserve">химиялык </w:t>
      </w:r>
      <w:r w:rsidRPr="00321B01">
        <w:rPr>
          <w:rStyle w:val="FontStyle12"/>
          <w:i w:val="0"/>
          <w:noProof/>
          <w:sz w:val="29"/>
          <w:szCs w:val="29"/>
        </w:rPr>
        <w:t xml:space="preserve">модификациялау </w:t>
      </w:r>
      <w:r w:rsidRPr="00321B01">
        <w:rPr>
          <w:rStyle w:val="FontStyle12"/>
          <w:i w:val="0"/>
          <w:sz w:val="29"/>
          <w:szCs w:val="29"/>
        </w:rPr>
        <w:t>деп те атайды. Химиялы</w:t>
      </w:r>
      <w:r w:rsidRPr="00321B01">
        <w:rPr>
          <w:rStyle w:val="FontStyle12"/>
          <w:i w:val="0"/>
          <w:sz w:val="29"/>
          <w:szCs w:val="29"/>
          <w:lang w:val="kk-KZ"/>
        </w:rPr>
        <w:t xml:space="preserve">қ </w:t>
      </w:r>
      <w:r w:rsidRPr="00321B01">
        <w:rPr>
          <w:rStyle w:val="FontStyle12"/>
          <w:i w:val="0"/>
          <w:noProof/>
          <w:sz w:val="29"/>
          <w:szCs w:val="29"/>
        </w:rPr>
        <w:t xml:space="preserve">модификациялаудың </w:t>
      </w:r>
      <w:r w:rsidRPr="00321B01">
        <w:rPr>
          <w:rStyle w:val="FontStyle12"/>
          <w:i w:val="0"/>
          <w:noProof/>
          <w:sz w:val="29"/>
          <w:szCs w:val="29"/>
          <w:lang w:val="kk-KZ"/>
        </w:rPr>
        <w:t>нә</w:t>
      </w:r>
      <w:r w:rsidRPr="00321B01">
        <w:rPr>
          <w:rStyle w:val="FontStyle12"/>
          <w:i w:val="0"/>
          <w:noProof/>
          <w:sz w:val="29"/>
          <w:szCs w:val="29"/>
        </w:rPr>
        <w:t xml:space="preserve">тижесінде алуан түрлі қасиеттері </w:t>
      </w:r>
      <w:r w:rsidRPr="00321B01">
        <w:rPr>
          <w:rStyle w:val="FontStyle12"/>
          <w:i w:val="0"/>
          <w:sz w:val="29"/>
          <w:szCs w:val="29"/>
        </w:rPr>
        <w:t xml:space="preserve">бар </w:t>
      </w:r>
      <w:r w:rsidRPr="00321B01">
        <w:rPr>
          <w:rStyle w:val="FontStyle12"/>
          <w:i w:val="0"/>
          <w:noProof/>
          <w:sz w:val="29"/>
          <w:szCs w:val="29"/>
        </w:rPr>
        <w:t xml:space="preserve">жаңа </w:t>
      </w:r>
      <w:r w:rsidRPr="00321B01">
        <w:rPr>
          <w:rStyle w:val="FontStyle12"/>
          <w:i w:val="0"/>
          <w:sz w:val="29"/>
          <w:szCs w:val="29"/>
        </w:rPr>
        <w:t xml:space="preserve">полимерлер </w:t>
      </w:r>
      <w:r w:rsidRPr="00321B01">
        <w:rPr>
          <w:rStyle w:val="FontStyle12"/>
          <w:i w:val="0"/>
          <w:sz w:val="29"/>
          <w:szCs w:val="29"/>
          <w:lang w:val="kk-KZ"/>
        </w:rPr>
        <w:t>алу</w:t>
      </w:r>
      <w:r w:rsidRPr="00321B01">
        <w:rPr>
          <w:rStyle w:val="FontStyle12"/>
          <w:i w:val="0"/>
          <w:noProof/>
          <w:sz w:val="29"/>
          <w:szCs w:val="29"/>
        </w:rPr>
        <w:t xml:space="preserve">ға </w:t>
      </w:r>
      <w:r w:rsidRPr="00321B01">
        <w:rPr>
          <w:rStyle w:val="FontStyle12"/>
          <w:i w:val="0"/>
          <w:sz w:val="29"/>
          <w:szCs w:val="29"/>
        </w:rPr>
        <w:t xml:space="preserve">болады. </w:t>
      </w:r>
    </w:p>
    <w:p w:rsidR="007C0BD1" w:rsidRPr="00321B01" w:rsidRDefault="007C0BD1" w:rsidP="007C0BD1">
      <w:pPr>
        <w:pStyle w:val="Style2"/>
        <w:widowControl/>
        <w:spacing w:line="276" w:lineRule="auto"/>
        <w:ind w:firstLine="708"/>
        <w:rPr>
          <w:rStyle w:val="FontStyle12"/>
          <w:i w:val="0"/>
          <w:noProof/>
          <w:sz w:val="29"/>
          <w:szCs w:val="29"/>
        </w:rPr>
      </w:pPr>
    </w:p>
    <w:p w:rsidR="00DF37C4" w:rsidRPr="00321B01" w:rsidRDefault="00DF37C4" w:rsidP="007C0BD1">
      <w:pPr>
        <w:spacing w:after="0"/>
        <w:ind w:left="259" w:right="384"/>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457700" cy="573232"/>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4546417" cy="584640"/>
                    </a:xfrm>
                    <a:prstGeom prst="rect">
                      <a:avLst/>
                    </a:prstGeom>
                    <a:noFill/>
                    <a:ln>
                      <a:noFill/>
                    </a:ln>
                  </pic:spPr>
                </pic:pic>
              </a:graphicData>
            </a:graphic>
          </wp:inline>
        </w:drawing>
      </w:r>
    </w:p>
    <w:p w:rsidR="007C0BD1" w:rsidRDefault="007C0BD1" w:rsidP="00DD4592">
      <w:pPr>
        <w:pStyle w:val="Style2"/>
        <w:widowControl/>
        <w:spacing w:line="276" w:lineRule="auto"/>
        <w:ind w:firstLine="329"/>
        <w:rPr>
          <w:rStyle w:val="FontStyle12"/>
          <w:i w:val="0"/>
          <w:noProof/>
          <w:sz w:val="29"/>
          <w:szCs w:val="29"/>
          <w:lang w:val="kk-KZ"/>
        </w:rPr>
      </w:pPr>
    </w:p>
    <w:p w:rsidR="007C0BD1" w:rsidRDefault="007C0BD1" w:rsidP="00DD4592">
      <w:pPr>
        <w:pStyle w:val="Style2"/>
        <w:widowControl/>
        <w:spacing w:line="276" w:lineRule="auto"/>
        <w:ind w:firstLine="329"/>
        <w:rPr>
          <w:rStyle w:val="FontStyle12"/>
          <w:i w:val="0"/>
          <w:noProof/>
          <w:sz w:val="29"/>
          <w:szCs w:val="29"/>
          <w:lang w:val="kk-KZ"/>
        </w:rPr>
      </w:pPr>
    </w:p>
    <w:p w:rsidR="007C0BD1" w:rsidRDefault="007C0BD1" w:rsidP="00DD4592">
      <w:pPr>
        <w:pStyle w:val="Style2"/>
        <w:widowControl/>
        <w:spacing w:line="276" w:lineRule="auto"/>
        <w:ind w:firstLine="329"/>
        <w:rPr>
          <w:rStyle w:val="FontStyle12"/>
          <w:i w:val="0"/>
          <w:noProof/>
          <w:sz w:val="29"/>
          <w:szCs w:val="29"/>
          <w:lang w:val="kk-KZ"/>
        </w:rPr>
      </w:pPr>
    </w:p>
    <w:p w:rsidR="007C0BD1" w:rsidRDefault="007C0BD1" w:rsidP="00DD4592">
      <w:pPr>
        <w:pStyle w:val="Style2"/>
        <w:widowControl/>
        <w:spacing w:line="276" w:lineRule="auto"/>
        <w:ind w:firstLine="329"/>
        <w:rPr>
          <w:rStyle w:val="FontStyle12"/>
          <w:i w:val="0"/>
          <w:noProof/>
          <w:sz w:val="29"/>
          <w:szCs w:val="29"/>
          <w:lang w:val="kk-KZ"/>
        </w:rPr>
      </w:pPr>
    </w:p>
    <w:p w:rsidR="007C0BD1" w:rsidRDefault="007C0BD1" w:rsidP="00DD4592">
      <w:pPr>
        <w:pStyle w:val="Style2"/>
        <w:widowControl/>
        <w:spacing w:line="276" w:lineRule="auto"/>
        <w:ind w:firstLine="329"/>
        <w:rPr>
          <w:rStyle w:val="FontStyle12"/>
          <w:i w:val="0"/>
          <w:noProof/>
          <w:sz w:val="29"/>
          <w:szCs w:val="29"/>
          <w:lang w:val="kk-KZ"/>
        </w:rPr>
      </w:pPr>
    </w:p>
    <w:p w:rsidR="00DF37C4" w:rsidRPr="00321B01" w:rsidRDefault="00DF37C4" w:rsidP="00DD4592">
      <w:pPr>
        <w:pStyle w:val="Style2"/>
        <w:widowControl/>
        <w:spacing w:line="276" w:lineRule="auto"/>
        <w:ind w:firstLine="329"/>
        <w:rPr>
          <w:rStyle w:val="FontStyle12"/>
          <w:i w:val="0"/>
          <w:noProof/>
          <w:sz w:val="29"/>
          <w:szCs w:val="29"/>
          <w:lang w:val="kk-KZ"/>
        </w:rPr>
      </w:pPr>
      <w:r w:rsidRPr="00321B01">
        <w:rPr>
          <w:rStyle w:val="FontStyle12"/>
          <w:i w:val="0"/>
          <w:noProof/>
          <w:sz w:val="29"/>
          <w:szCs w:val="29"/>
          <w:lang w:val="kk-KZ"/>
        </w:rPr>
        <w:t>Поиливинилбутираль алу реакциясы:</w:t>
      </w:r>
    </w:p>
    <w:p w:rsidR="00DF37C4" w:rsidRPr="00321B01" w:rsidRDefault="00DF37C4" w:rsidP="00DD4592">
      <w:pPr>
        <w:pStyle w:val="Style2"/>
        <w:widowControl/>
        <w:spacing w:line="276" w:lineRule="auto"/>
        <w:ind w:firstLine="329"/>
        <w:rPr>
          <w:rStyle w:val="FontStyle12"/>
          <w:i w:val="0"/>
          <w:noProof/>
          <w:sz w:val="29"/>
          <w:szCs w:val="29"/>
          <w:lang w:val="kk-KZ"/>
        </w:rPr>
      </w:pPr>
      <w:r w:rsidRPr="00321B01">
        <w:rPr>
          <w:noProof/>
          <w:sz w:val="29"/>
          <w:szCs w:val="29"/>
        </w:rPr>
        <w:drawing>
          <wp:inline distT="0" distB="0" distL="0" distR="0">
            <wp:extent cx="4667250" cy="1082675"/>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667250" cy="1082675"/>
                    </a:xfrm>
                    <a:prstGeom prst="rect">
                      <a:avLst/>
                    </a:prstGeom>
                    <a:noFill/>
                    <a:ln>
                      <a:noFill/>
                    </a:ln>
                  </pic:spPr>
                </pic:pic>
              </a:graphicData>
            </a:graphic>
          </wp:inline>
        </w:drawing>
      </w:r>
    </w:p>
    <w:p w:rsidR="00DF37C4" w:rsidRPr="00321B01" w:rsidRDefault="00DF37C4" w:rsidP="00DD4592">
      <w:pPr>
        <w:pStyle w:val="Style2"/>
        <w:widowControl/>
        <w:spacing w:line="276" w:lineRule="auto"/>
        <w:rPr>
          <w:rStyle w:val="FontStyle12"/>
          <w:i w:val="0"/>
          <w:noProof/>
          <w:sz w:val="29"/>
          <w:szCs w:val="29"/>
          <w:lang w:val="kk-KZ"/>
        </w:rPr>
      </w:pPr>
      <w:r w:rsidRPr="00321B01">
        <w:rPr>
          <w:rStyle w:val="FontStyle12"/>
          <w:i w:val="0"/>
          <w:noProof/>
          <w:sz w:val="29"/>
          <w:szCs w:val="29"/>
          <w:lang w:val="kk-KZ"/>
        </w:rPr>
        <w:t>Б</w:t>
      </w:r>
      <w:r w:rsidR="007C0BD1">
        <w:rPr>
          <w:rStyle w:val="FontStyle12"/>
          <w:i w:val="0"/>
          <w:noProof/>
          <w:sz w:val="29"/>
          <w:szCs w:val="29"/>
          <w:lang w:val="kk-KZ"/>
        </w:rPr>
        <w:t>ұ</w:t>
      </w:r>
      <w:r w:rsidRPr="00321B01">
        <w:rPr>
          <w:rStyle w:val="FontStyle12"/>
          <w:i w:val="0"/>
          <w:noProof/>
          <w:sz w:val="29"/>
          <w:szCs w:val="29"/>
          <w:lang w:val="kk-KZ"/>
        </w:rPr>
        <w:t xml:space="preserve">л өнім көп қабатты </w:t>
      </w:r>
      <w:r w:rsidRPr="00321B01">
        <w:rPr>
          <w:rStyle w:val="FontStyle12"/>
          <w:i w:val="0"/>
          <w:sz w:val="29"/>
          <w:szCs w:val="29"/>
          <w:lang w:val="kk-KZ"/>
        </w:rPr>
        <w:t xml:space="preserve">шыны «триплекс» алуда </w:t>
      </w:r>
      <w:r w:rsidRPr="00321B01">
        <w:rPr>
          <w:rStyle w:val="FontStyle12"/>
          <w:i w:val="0"/>
          <w:noProof/>
          <w:sz w:val="29"/>
          <w:szCs w:val="29"/>
          <w:lang w:val="kk-KZ"/>
        </w:rPr>
        <w:t xml:space="preserve">кенінен қолданылады. </w:t>
      </w:r>
      <w:r w:rsidRPr="00321B01">
        <w:rPr>
          <w:rStyle w:val="FontStyle12"/>
          <w:i w:val="0"/>
          <w:sz w:val="29"/>
          <w:szCs w:val="29"/>
          <w:lang w:val="kk-KZ"/>
        </w:rPr>
        <w:t xml:space="preserve">Поливинил </w:t>
      </w:r>
      <w:r w:rsidRPr="00321B01">
        <w:rPr>
          <w:rStyle w:val="FontStyle12"/>
          <w:i w:val="0"/>
          <w:noProof/>
          <w:sz w:val="29"/>
          <w:szCs w:val="29"/>
          <w:lang w:val="kk-KZ"/>
        </w:rPr>
        <w:t xml:space="preserve">спиртін </w:t>
      </w:r>
      <w:r w:rsidRPr="00321B01">
        <w:rPr>
          <w:rStyle w:val="FontStyle12"/>
          <w:i w:val="0"/>
          <w:sz w:val="29"/>
          <w:szCs w:val="29"/>
          <w:lang w:val="kk-KZ"/>
        </w:rPr>
        <w:t xml:space="preserve">полиэтерификациялау немеce поливинил ацетатын полипереэтерификациялау барысында жалпы формуласы </w:t>
      </w:r>
      <w:r w:rsidRPr="00321B01">
        <w:rPr>
          <w:rStyle w:val="FontStyle12"/>
          <w:i w:val="0"/>
          <w:noProof/>
          <w:spacing w:val="40"/>
          <w:sz w:val="29"/>
          <w:szCs w:val="29"/>
          <w:lang w:val="kk-KZ"/>
        </w:rPr>
        <w:t>((-</w:t>
      </w:r>
      <w:r w:rsidRPr="00321B01">
        <w:rPr>
          <w:rStyle w:val="FontStyle12"/>
          <w:i w:val="0"/>
          <w:sz w:val="29"/>
          <w:szCs w:val="29"/>
          <w:lang w:val="kk-KZ"/>
        </w:rPr>
        <w:t>CH</w:t>
      </w:r>
      <w:r w:rsidRPr="00321B01">
        <w:rPr>
          <w:rStyle w:val="FontStyle12"/>
          <w:i w:val="0"/>
          <w:sz w:val="29"/>
          <w:szCs w:val="29"/>
          <w:vertAlign w:val="subscript"/>
          <w:lang w:val="kk-KZ"/>
        </w:rPr>
        <w:t>2</w:t>
      </w:r>
      <w:r w:rsidRPr="00321B01">
        <w:rPr>
          <w:rStyle w:val="FontStyle12"/>
          <w:i w:val="0"/>
          <w:sz w:val="29"/>
          <w:szCs w:val="29"/>
          <w:lang w:val="kk-KZ"/>
        </w:rPr>
        <w:t>-CHOCOR-)</w:t>
      </w:r>
      <w:r w:rsidRPr="00321B01">
        <w:rPr>
          <w:rStyle w:val="FontStyle12"/>
          <w:i w:val="0"/>
          <w:sz w:val="29"/>
          <w:szCs w:val="29"/>
          <w:vertAlign w:val="subscript"/>
          <w:lang w:val="kk-KZ"/>
        </w:rPr>
        <w:t>n</w:t>
      </w:r>
      <w:r w:rsidRPr="00321B01">
        <w:rPr>
          <w:rStyle w:val="FontStyle12"/>
          <w:i w:val="0"/>
          <w:sz w:val="29"/>
          <w:szCs w:val="29"/>
          <w:lang w:val="kk-KZ"/>
        </w:rPr>
        <w:t xml:space="preserve">) </w:t>
      </w:r>
      <w:r w:rsidRPr="00321B01">
        <w:rPr>
          <w:rStyle w:val="FontStyle12"/>
          <w:i w:val="0"/>
          <w:noProof/>
          <w:sz w:val="29"/>
          <w:szCs w:val="29"/>
          <w:lang w:val="kk-KZ"/>
        </w:rPr>
        <w:t xml:space="preserve">күрделі эфирлі </w:t>
      </w:r>
      <w:r w:rsidRPr="00321B01">
        <w:rPr>
          <w:rStyle w:val="FontStyle12"/>
          <w:i w:val="0"/>
          <w:sz w:val="29"/>
          <w:szCs w:val="29"/>
          <w:lang w:val="kk-KZ"/>
        </w:rPr>
        <w:t xml:space="preserve">полимерлер алынады. Олар лактар </w:t>
      </w:r>
      <w:r w:rsidRPr="00321B01">
        <w:rPr>
          <w:rStyle w:val="FontStyle12"/>
          <w:i w:val="0"/>
          <w:noProof/>
          <w:sz w:val="29"/>
          <w:szCs w:val="29"/>
          <w:lang w:val="kk-KZ"/>
        </w:rPr>
        <w:t>алуға жұмсалады.</w:t>
      </w:r>
    </w:p>
    <w:p w:rsidR="00DF37C4" w:rsidRPr="00321B01" w:rsidRDefault="00DF37C4" w:rsidP="007C0BD1">
      <w:pPr>
        <w:pStyle w:val="Style2"/>
        <w:widowControl/>
        <w:spacing w:line="276" w:lineRule="auto"/>
        <w:rPr>
          <w:rStyle w:val="FontStyle12"/>
          <w:i w:val="0"/>
          <w:sz w:val="29"/>
          <w:szCs w:val="29"/>
          <w:lang w:val="en-US"/>
        </w:rPr>
      </w:pPr>
      <w:r w:rsidRPr="00321B01">
        <w:rPr>
          <w:rStyle w:val="FontStyle12"/>
          <w:b/>
          <w:i w:val="0"/>
          <w:noProof/>
          <w:sz w:val="29"/>
          <w:szCs w:val="29"/>
          <w:lang w:val="kk-KZ"/>
        </w:rPr>
        <w:t>3</w:t>
      </w:r>
      <w:r w:rsidRPr="00321B01">
        <w:rPr>
          <w:rStyle w:val="FontStyle12"/>
          <w:i w:val="0"/>
          <w:sz w:val="29"/>
          <w:szCs w:val="29"/>
          <w:lang w:val="kk-KZ"/>
        </w:rPr>
        <w:t xml:space="preserve">. </w:t>
      </w:r>
      <w:r w:rsidRPr="00321B01">
        <w:rPr>
          <w:rStyle w:val="FontStyle12"/>
          <w:i w:val="0"/>
          <w:noProof/>
          <w:sz w:val="29"/>
          <w:szCs w:val="29"/>
          <w:lang w:val="kk-KZ"/>
        </w:rPr>
        <w:t xml:space="preserve">Бір макромолекулаға тән </w:t>
      </w:r>
      <w:r w:rsidRPr="00321B01">
        <w:rPr>
          <w:rStyle w:val="FontStyle12"/>
          <w:i w:val="0"/>
          <w:sz w:val="29"/>
          <w:szCs w:val="29"/>
          <w:lang w:val="kk-KZ"/>
        </w:rPr>
        <w:t xml:space="preserve">функционал </w:t>
      </w:r>
      <w:r w:rsidRPr="00321B01">
        <w:rPr>
          <w:rStyle w:val="FontStyle12"/>
          <w:i w:val="0"/>
          <w:noProof/>
          <w:sz w:val="29"/>
          <w:szCs w:val="29"/>
          <w:lang w:val="kk-KZ"/>
        </w:rPr>
        <w:t xml:space="preserve">топтарының </w:t>
      </w:r>
      <w:r w:rsidRPr="00321B01">
        <w:rPr>
          <w:rStyle w:val="FontStyle12"/>
          <w:i w:val="0"/>
          <w:sz w:val="29"/>
          <w:szCs w:val="29"/>
          <w:lang w:val="kk-KZ"/>
        </w:rPr>
        <w:t xml:space="preserve">немесе </w:t>
      </w:r>
      <w:r w:rsidRPr="00321B01">
        <w:rPr>
          <w:rStyle w:val="FontStyle12"/>
          <w:i w:val="0"/>
          <w:noProof/>
          <w:sz w:val="29"/>
          <w:szCs w:val="29"/>
          <w:lang w:val="kk-KZ"/>
        </w:rPr>
        <w:t xml:space="preserve">негізгі тізбек атомдарының </w:t>
      </w:r>
      <w:r w:rsidRPr="00321B01">
        <w:rPr>
          <w:rStyle w:val="FontStyle12"/>
          <w:i w:val="0"/>
          <w:sz w:val="29"/>
          <w:szCs w:val="29"/>
          <w:lang w:val="kk-KZ"/>
        </w:rPr>
        <w:t xml:space="preserve">химиялык </w:t>
      </w:r>
      <w:r w:rsidRPr="00321B01">
        <w:rPr>
          <w:rStyle w:val="FontStyle12"/>
          <w:i w:val="0"/>
          <w:noProof/>
          <w:sz w:val="29"/>
          <w:szCs w:val="29"/>
          <w:lang w:val="kk-KZ"/>
        </w:rPr>
        <w:t xml:space="preserve">реакцияларын </w:t>
      </w:r>
      <w:r w:rsidRPr="00321B01">
        <w:rPr>
          <w:rStyle w:val="FontStyle11"/>
          <w:i w:val="0"/>
          <w:noProof/>
          <w:sz w:val="29"/>
          <w:szCs w:val="29"/>
          <w:lang w:val="kk-KZ"/>
        </w:rPr>
        <w:t xml:space="preserve">ішкімолекулалық </w:t>
      </w:r>
      <w:r w:rsidRPr="00321B01">
        <w:rPr>
          <w:rStyle w:val="FontStyle11"/>
          <w:i w:val="0"/>
          <w:sz w:val="29"/>
          <w:szCs w:val="29"/>
          <w:lang w:val="kk-KZ"/>
        </w:rPr>
        <w:t xml:space="preserve">реакциялар </w:t>
      </w:r>
      <w:r w:rsidRPr="00321B01">
        <w:rPr>
          <w:rStyle w:val="FontStyle12"/>
          <w:i w:val="0"/>
          <w:noProof/>
          <w:sz w:val="29"/>
          <w:szCs w:val="29"/>
          <w:lang w:val="kk-KZ"/>
        </w:rPr>
        <w:t xml:space="preserve">деп атайды. </w:t>
      </w:r>
      <w:r w:rsidRPr="00321B01">
        <w:rPr>
          <w:rStyle w:val="FontStyle12"/>
          <w:i w:val="0"/>
          <w:sz w:val="29"/>
          <w:szCs w:val="29"/>
          <w:lang w:val="kk-KZ"/>
        </w:rPr>
        <w:t xml:space="preserve">Реакция </w:t>
      </w:r>
      <w:r w:rsidRPr="00321B01">
        <w:rPr>
          <w:rStyle w:val="FontStyle12"/>
          <w:i w:val="0"/>
          <w:noProof/>
          <w:sz w:val="29"/>
          <w:szCs w:val="29"/>
          <w:lang w:val="kk-KZ"/>
        </w:rPr>
        <w:t xml:space="preserve">нәтижесінде макромолекуланың құрамы өзгереді. Бұл реакцияларды екі түрге </w:t>
      </w:r>
      <w:r w:rsidRPr="00321B01">
        <w:rPr>
          <w:rStyle w:val="FontStyle12"/>
          <w:i w:val="0"/>
          <w:sz w:val="29"/>
          <w:szCs w:val="29"/>
          <w:lang w:val="kk-KZ"/>
        </w:rPr>
        <w:t xml:space="preserve">бөлуге болады: </w:t>
      </w:r>
      <w:r w:rsidRPr="00321B01">
        <w:rPr>
          <w:rStyle w:val="FontStyle12"/>
          <w:i w:val="0"/>
          <w:noProof/>
          <w:sz w:val="29"/>
          <w:szCs w:val="29"/>
          <w:lang w:val="kk-KZ"/>
        </w:rPr>
        <w:t xml:space="preserve">макромолекулада қанықпаған байланыстар туғызатын </w:t>
      </w:r>
      <w:r w:rsidRPr="00321B01">
        <w:rPr>
          <w:rStyle w:val="FontStyle12"/>
          <w:i w:val="0"/>
          <w:sz w:val="29"/>
          <w:szCs w:val="29"/>
          <w:lang w:val="kk-KZ"/>
        </w:rPr>
        <w:t xml:space="preserve">реакциялар </w:t>
      </w:r>
      <w:r w:rsidRPr="00321B01">
        <w:rPr>
          <w:rStyle w:val="FontStyle12"/>
          <w:i w:val="0"/>
          <w:noProof/>
          <w:sz w:val="29"/>
          <w:szCs w:val="29"/>
          <w:lang w:val="kk-KZ"/>
        </w:rPr>
        <w:t xml:space="preserve">және ішкімолекулалық циклдену. </w:t>
      </w:r>
      <w:r w:rsidRPr="00321B01">
        <w:rPr>
          <w:rStyle w:val="FontStyle12"/>
          <w:i w:val="0"/>
          <w:noProof/>
          <w:sz w:val="29"/>
          <w:szCs w:val="29"/>
        </w:rPr>
        <w:t>Мысалы,</w:t>
      </w:r>
      <w:r w:rsidR="007C0BD1">
        <w:rPr>
          <w:rStyle w:val="FontStyle12"/>
          <w:i w:val="0"/>
          <w:noProof/>
          <w:sz w:val="29"/>
          <w:szCs w:val="29"/>
          <w:lang w:val="kk-KZ"/>
        </w:rPr>
        <w:t xml:space="preserve"> </w:t>
      </w:r>
      <w:r w:rsidRPr="00321B01">
        <w:rPr>
          <w:rStyle w:val="FontStyle12"/>
          <w:i w:val="0"/>
          <w:sz w:val="29"/>
          <w:szCs w:val="29"/>
        </w:rPr>
        <w:t>поливинил</w:t>
      </w:r>
      <w:r w:rsidR="007C0BD1">
        <w:rPr>
          <w:rStyle w:val="FontStyle12"/>
          <w:i w:val="0"/>
          <w:sz w:val="29"/>
          <w:szCs w:val="29"/>
          <w:lang w:val="kk-KZ"/>
        </w:rPr>
        <w:t xml:space="preserve"> </w:t>
      </w:r>
      <w:r w:rsidRPr="00321B01">
        <w:rPr>
          <w:rStyle w:val="FontStyle12"/>
          <w:i w:val="0"/>
          <w:noProof/>
          <w:sz w:val="29"/>
          <w:szCs w:val="29"/>
        </w:rPr>
        <w:t>спиртінен</w:t>
      </w:r>
      <w:r w:rsidR="007C0BD1">
        <w:rPr>
          <w:rStyle w:val="FontStyle12"/>
          <w:i w:val="0"/>
          <w:noProof/>
          <w:sz w:val="29"/>
          <w:szCs w:val="29"/>
          <w:lang w:val="kk-KZ"/>
        </w:rPr>
        <w:t xml:space="preserve"> </w:t>
      </w:r>
      <w:r w:rsidRPr="00321B01">
        <w:rPr>
          <w:rStyle w:val="FontStyle12"/>
          <w:i w:val="0"/>
          <w:noProof/>
          <w:sz w:val="29"/>
          <w:szCs w:val="29"/>
        </w:rPr>
        <w:t>және</w:t>
      </w:r>
      <w:r w:rsidR="007C0BD1">
        <w:rPr>
          <w:rStyle w:val="FontStyle12"/>
          <w:i w:val="0"/>
          <w:noProof/>
          <w:sz w:val="29"/>
          <w:szCs w:val="29"/>
          <w:lang w:val="kk-KZ"/>
        </w:rPr>
        <w:t xml:space="preserve"> </w:t>
      </w:r>
      <w:r w:rsidRPr="00321B01">
        <w:rPr>
          <w:rStyle w:val="FontStyle12"/>
          <w:i w:val="0"/>
          <w:noProof/>
          <w:sz w:val="29"/>
          <w:szCs w:val="29"/>
        </w:rPr>
        <w:t>поливинилхлоридтен</w:t>
      </w:r>
      <w:r w:rsidR="007C0BD1">
        <w:rPr>
          <w:rStyle w:val="FontStyle12"/>
          <w:i w:val="0"/>
          <w:noProof/>
          <w:sz w:val="29"/>
          <w:szCs w:val="29"/>
          <w:lang w:val="kk-KZ"/>
        </w:rPr>
        <w:t xml:space="preserve"> </w:t>
      </w:r>
      <w:r w:rsidRPr="00321B01">
        <w:rPr>
          <w:rStyle w:val="FontStyle12"/>
          <w:i w:val="0"/>
          <w:noProof/>
          <w:sz w:val="29"/>
          <w:szCs w:val="29"/>
        </w:rPr>
        <w:t>поливиниленді</w:t>
      </w:r>
      <w:r w:rsidR="007C0BD1">
        <w:rPr>
          <w:rStyle w:val="FontStyle12"/>
          <w:i w:val="0"/>
          <w:noProof/>
          <w:sz w:val="29"/>
          <w:szCs w:val="29"/>
          <w:lang w:val="kk-KZ"/>
        </w:rPr>
        <w:t xml:space="preserve"> </w:t>
      </w:r>
      <w:r w:rsidRPr="00321B01">
        <w:rPr>
          <w:rStyle w:val="FontStyle12"/>
          <w:i w:val="0"/>
          <w:noProof/>
          <w:sz w:val="29"/>
          <w:szCs w:val="29"/>
        </w:rPr>
        <w:t>алу:</w:t>
      </w:r>
    </w:p>
    <w:p w:rsidR="00DF37C4" w:rsidRPr="00321B01" w:rsidRDefault="00DF37C4" w:rsidP="007C0BD1">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133850" cy="1185191"/>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4155993" cy="1191540"/>
                    </a:xfrm>
                    <a:prstGeom prst="rect">
                      <a:avLst/>
                    </a:prstGeom>
                    <a:noFill/>
                    <a:ln>
                      <a:noFill/>
                    </a:ln>
                  </pic:spPr>
                </pic:pic>
              </a:graphicData>
            </a:graphic>
          </wp:inline>
        </w:drawing>
      </w:r>
    </w:p>
    <w:p w:rsidR="00DF37C4" w:rsidRPr="00321B01" w:rsidRDefault="00DF37C4" w:rsidP="007C0BD1">
      <w:pPr>
        <w:pStyle w:val="Style2"/>
        <w:widowControl/>
        <w:spacing w:line="276" w:lineRule="auto"/>
        <w:ind w:firstLine="708"/>
        <w:rPr>
          <w:rStyle w:val="FontStyle12"/>
          <w:i w:val="0"/>
          <w:noProof/>
          <w:sz w:val="29"/>
          <w:szCs w:val="29"/>
        </w:rPr>
      </w:pPr>
      <w:r w:rsidRPr="00321B01">
        <w:rPr>
          <w:rStyle w:val="FontStyle12"/>
          <w:i w:val="0"/>
          <w:noProof/>
          <w:sz w:val="29"/>
          <w:szCs w:val="29"/>
        </w:rPr>
        <w:t xml:space="preserve">Циклдеу реакциялары арқылы </w:t>
      </w:r>
      <w:r w:rsidRPr="00321B01">
        <w:rPr>
          <w:rStyle w:val="FontStyle12"/>
          <w:i w:val="0"/>
          <w:sz w:val="29"/>
          <w:szCs w:val="29"/>
        </w:rPr>
        <w:t xml:space="preserve">аса </w:t>
      </w:r>
      <w:r w:rsidRPr="00321B01">
        <w:rPr>
          <w:rStyle w:val="FontStyle12"/>
          <w:i w:val="0"/>
          <w:noProof/>
          <w:sz w:val="29"/>
          <w:szCs w:val="29"/>
        </w:rPr>
        <w:t xml:space="preserve">маңызды полимерлер алуға </w:t>
      </w:r>
      <w:r w:rsidRPr="00321B01">
        <w:rPr>
          <w:rStyle w:val="FontStyle12"/>
          <w:i w:val="0"/>
          <w:sz w:val="29"/>
          <w:szCs w:val="29"/>
        </w:rPr>
        <w:t xml:space="preserve">болады. Поливинил </w:t>
      </w:r>
      <w:r w:rsidRPr="00321B01">
        <w:rPr>
          <w:rStyle w:val="FontStyle12"/>
          <w:i w:val="0"/>
          <w:noProof/>
          <w:sz w:val="29"/>
          <w:szCs w:val="29"/>
        </w:rPr>
        <w:t>спирті формальдегадпен әрекеттесіп поливинилформаль түзеді:</w:t>
      </w:r>
    </w:p>
    <w:p w:rsidR="00DF37C4" w:rsidRPr="00321B01" w:rsidRDefault="00DF37C4" w:rsidP="007C0BD1">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152900" cy="692018"/>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4219093" cy="703048"/>
                    </a:xfrm>
                    <a:prstGeom prst="rect">
                      <a:avLst/>
                    </a:prstGeom>
                    <a:noFill/>
                    <a:ln>
                      <a:noFill/>
                    </a:ln>
                  </pic:spPr>
                </pic:pic>
              </a:graphicData>
            </a:graphic>
          </wp:inline>
        </w:drawing>
      </w:r>
    </w:p>
    <w:p w:rsidR="00DF37C4" w:rsidRPr="00321B01" w:rsidRDefault="00DF37C4" w:rsidP="00DD4592">
      <w:pPr>
        <w:pStyle w:val="Style2"/>
        <w:widowControl/>
        <w:spacing w:line="276" w:lineRule="auto"/>
        <w:rPr>
          <w:rStyle w:val="FontStyle12"/>
          <w:i w:val="0"/>
          <w:noProof/>
          <w:sz w:val="29"/>
          <w:szCs w:val="29"/>
        </w:rPr>
      </w:pPr>
      <w:r w:rsidRPr="00321B01">
        <w:rPr>
          <w:rStyle w:val="FontStyle12"/>
          <w:i w:val="0"/>
          <w:noProof/>
          <w:sz w:val="29"/>
          <w:szCs w:val="29"/>
        </w:rPr>
        <w:t xml:space="preserve">Полиакрилонитрилді қыздырған кезде </w:t>
      </w:r>
      <w:r w:rsidRPr="00321B01">
        <w:rPr>
          <w:rStyle w:val="FontStyle12"/>
          <w:i w:val="0"/>
          <w:sz w:val="29"/>
          <w:szCs w:val="29"/>
        </w:rPr>
        <w:t xml:space="preserve">«кара </w:t>
      </w:r>
      <w:r w:rsidRPr="00321B01">
        <w:rPr>
          <w:rStyle w:val="FontStyle12"/>
          <w:i w:val="0"/>
          <w:noProof/>
          <w:sz w:val="29"/>
          <w:szCs w:val="29"/>
        </w:rPr>
        <w:t xml:space="preserve">арлон» деп аталатын отқа төзімді </w:t>
      </w:r>
      <w:r w:rsidRPr="00321B01">
        <w:rPr>
          <w:rStyle w:val="FontStyle12"/>
          <w:i w:val="0"/>
          <w:sz w:val="29"/>
          <w:szCs w:val="29"/>
        </w:rPr>
        <w:t xml:space="preserve">полимер </w:t>
      </w:r>
      <w:r w:rsidRPr="00321B01">
        <w:rPr>
          <w:rStyle w:val="FontStyle12"/>
          <w:i w:val="0"/>
          <w:noProof/>
          <w:sz w:val="29"/>
          <w:szCs w:val="29"/>
        </w:rPr>
        <w:t>түзеді:</w:t>
      </w:r>
    </w:p>
    <w:p w:rsidR="00DF37C4" w:rsidRPr="00321B01" w:rsidRDefault="00DF37C4" w:rsidP="007C0BD1">
      <w:pPr>
        <w:pStyle w:val="Style2"/>
        <w:widowControl/>
        <w:spacing w:line="276" w:lineRule="auto"/>
        <w:jc w:val="center"/>
        <w:rPr>
          <w:rStyle w:val="FontStyle12"/>
          <w:noProof/>
          <w:sz w:val="29"/>
          <w:szCs w:val="29"/>
        </w:rPr>
      </w:pPr>
      <w:r w:rsidRPr="00321B01">
        <w:rPr>
          <w:noProof/>
          <w:sz w:val="29"/>
          <w:szCs w:val="29"/>
        </w:rPr>
        <w:drawing>
          <wp:inline distT="0" distB="0" distL="0" distR="0">
            <wp:extent cx="4990916" cy="11620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037038" cy="1172789"/>
                    </a:xfrm>
                    <a:prstGeom prst="rect">
                      <a:avLst/>
                    </a:prstGeom>
                    <a:noFill/>
                    <a:ln>
                      <a:noFill/>
                    </a:ln>
                  </pic:spPr>
                </pic:pic>
              </a:graphicData>
            </a:graphic>
          </wp:inline>
        </w:drawing>
      </w:r>
    </w:p>
    <w:p w:rsidR="00DF37C4" w:rsidRPr="00321B01" w:rsidRDefault="00DF37C4" w:rsidP="00DD4592">
      <w:pPr>
        <w:pStyle w:val="a8"/>
        <w:spacing w:line="276" w:lineRule="auto"/>
        <w:ind w:left="0" w:firstLine="708"/>
        <w:rPr>
          <w:b/>
          <w:sz w:val="29"/>
          <w:szCs w:val="29"/>
          <w:lang w:val="kk-KZ"/>
        </w:rPr>
      </w:pPr>
      <w:r w:rsidRPr="00321B01">
        <w:rPr>
          <w:b/>
          <w:sz w:val="29"/>
          <w:szCs w:val="29"/>
          <w:lang w:val="kk-KZ"/>
        </w:rPr>
        <w:t>Макромолекулалардың полимерлену дәрежесін жоғарлататын химиялық реакциялар</w:t>
      </w:r>
    </w:p>
    <w:p w:rsidR="000167E7" w:rsidRPr="00321B01" w:rsidRDefault="000167E7" w:rsidP="00DD4592">
      <w:pPr>
        <w:pStyle w:val="a8"/>
        <w:spacing w:line="276" w:lineRule="auto"/>
        <w:ind w:left="0"/>
        <w:rPr>
          <w:sz w:val="29"/>
          <w:szCs w:val="29"/>
          <w:lang w:val="kk-KZ"/>
        </w:rPr>
      </w:pP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1"/>
          <w:b/>
          <w:i w:val="0"/>
          <w:noProof/>
          <w:sz w:val="29"/>
          <w:szCs w:val="29"/>
          <w:lang w:val="kk-KZ"/>
        </w:rPr>
        <w:t>1.</w:t>
      </w:r>
      <w:r w:rsidRPr="00321B01">
        <w:rPr>
          <w:rStyle w:val="FontStyle11"/>
          <w:i w:val="0"/>
          <w:noProof/>
          <w:sz w:val="29"/>
          <w:szCs w:val="29"/>
          <w:lang w:val="kk-KZ"/>
        </w:rPr>
        <w:t xml:space="preserve"> Молекулааралық </w:t>
      </w:r>
      <w:r w:rsidRPr="00321B01">
        <w:rPr>
          <w:rStyle w:val="FontStyle11"/>
          <w:i w:val="0"/>
          <w:sz w:val="29"/>
          <w:szCs w:val="29"/>
          <w:lang w:val="kk-KZ"/>
        </w:rPr>
        <w:t xml:space="preserve">реакциялар </w:t>
      </w:r>
      <w:r w:rsidRPr="00321B01">
        <w:rPr>
          <w:rStyle w:val="FontStyle12"/>
          <w:i w:val="0"/>
          <w:sz w:val="29"/>
          <w:szCs w:val="29"/>
          <w:lang w:val="kk-KZ"/>
        </w:rPr>
        <w:t xml:space="preserve">деп </w:t>
      </w:r>
      <w:r w:rsidRPr="00321B01">
        <w:rPr>
          <w:rStyle w:val="FontStyle12"/>
          <w:i w:val="0"/>
          <w:noProof/>
          <w:sz w:val="29"/>
          <w:szCs w:val="29"/>
          <w:lang w:val="kk-KZ"/>
        </w:rPr>
        <w:t xml:space="preserve">бірнеше макромолекулалардың бір-бірімен әрекеттесу </w:t>
      </w:r>
      <w:r w:rsidRPr="00321B01">
        <w:rPr>
          <w:rStyle w:val="FontStyle12"/>
          <w:i w:val="0"/>
          <w:sz w:val="29"/>
          <w:szCs w:val="29"/>
          <w:lang w:val="kk-KZ"/>
        </w:rPr>
        <w:t xml:space="preserve">реакцияларын </w:t>
      </w:r>
      <w:r w:rsidRPr="00321B01">
        <w:rPr>
          <w:rStyle w:val="FontStyle12"/>
          <w:i w:val="0"/>
          <w:noProof/>
          <w:sz w:val="29"/>
          <w:szCs w:val="29"/>
          <w:lang w:val="kk-KZ"/>
        </w:rPr>
        <w:t xml:space="preserve">айтады. Бұл </w:t>
      </w:r>
      <w:r w:rsidRPr="00321B01">
        <w:rPr>
          <w:rStyle w:val="FontStyle12"/>
          <w:i w:val="0"/>
          <w:sz w:val="29"/>
          <w:szCs w:val="29"/>
          <w:lang w:val="kk-KZ"/>
        </w:rPr>
        <w:t xml:space="preserve">реакцияларды </w:t>
      </w:r>
      <w:r w:rsidRPr="00321B01">
        <w:rPr>
          <w:rStyle w:val="FontStyle12"/>
          <w:i w:val="0"/>
          <w:noProof/>
          <w:sz w:val="29"/>
          <w:szCs w:val="29"/>
          <w:lang w:val="kk-KZ"/>
        </w:rPr>
        <w:t xml:space="preserve">тігілу </w:t>
      </w:r>
      <w:r w:rsidRPr="00321B01">
        <w:rPr>
          <w:rStyle w:val="FontStyle12"/>
          <w:i w:val="0"/>
          <w:sz w:val="29"/>
          <w:szCs w:val="29"/>
          <w:lang w:val="kk-KZ"/>
        </w:rPr>
        <w:t xml:space="preserve">деп те атайды, </w:t>
      </w:r>
      <w:r w:rsidRPr="00321B01">
        <w:rPr>
          <w:rStyle w:val="FontStyle12"/>
          <w:i w:val="0"/>
          <w:noProof/>
          <w:sz w:val="29"/>
          <w:szCs w:val="29"/>
          <w:lang w:val="kk-KZ"/>
        </w:rPr>
        <w:t xml:space="preserve">ол тігуші агенттердің немесе жылудың, жарықтың, </w:t>
      </w:r>
      <w:r w:rsidRPr="00321B01">
        <w:rPr>
          <w:rStyle w:val="FontStyle12"/>
          <w:i w:val="0"/>
          <w:sz w:val="29"/>
          <w:szCs w:val="29"/>
          <w:lang w:val="kk-KZ"/>
        </w:rPr>
        <w:t xml:space="preserve">радиация </w:t>
      </w:r>
      <w:r w:rsidRPr="00321B01">
        <w:rPr>
          <w:rStyle w:val="FontStyle12"/>
          <w:i w:val="0"/>
          <w:noProof/>
          <w:sz w:val="29"/>
          <w:szCs w:val="29"/>
          <w:lang w:val="kk-KZ"/>
        </w:rPr>
        <w:t>сәулелерінің әсерінен жүреді. Түзілген торлы полимерлер ерігіштігін және қайтымсыз пластикалық деформациясын жояды. Олардың физика-химиялық сипаттамалары өзгереді. Тордың жиілігі артқан сайын, әсіресе, полимердің қаттылығы, жұмсау температурасы және жоғары температураға шыдамдылығы артады.</w:t>
      </w: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2"/>
          <w:i w:val="0"/>
          <w:sz w:val="29"/>
          <w:szCs w:val="29"/>
          <w:lang w:val="kk-KZ"/>
        </w:rPr>
        <w:t xml:space="preserve">Торлы полимерлер </w:t>
      </w:r>
      <w:r w:rsidRPr="00321B01">
        <w:rPr>
          <w:rStyle w:val="FontStyle12"/>
          <w:i w:val="0"/>
          <w:noProof/>
          <w:sz w:val="29"/>
          <w:szCs w:val="29"/>
          <w:lang w:val="kk-KZ"/>
        </w:rPr>
        <w:t xml:space="preserve">макромолекулалар арасында жүретін ретпен орналасқан коваленттік байланыс </w:t>
      </w:r>
      <w:r w:rsidRPr="00321B01">
        <w:rPr>
          <w:rStyle w:val="FontStyle12"/>
          <w:i w:val="0"/>
          <w:sz w:val="29"/>
          <w:szCs w:val="29"/>
          <w:lang w:val="kk-KZ"/>
        </w:rPr>
        <w:t xml:space="preserve">немесе </w:t>
      </w:r>
      <w:r w:rsidRPr="00321B01">
        <w:rPr>
          <w:rStyle w:val="FontStyle12"/>
          <w:i w:val="0"/>
          <w:noProof/>
          <w:sz w:val="29"/>
          <w:szCs w:val="29"/>
          <w:lang w:val="kk-KZ"/>
        </w:rPr>
        <w:t xml:space="preserve">екінші валенттік </w:t>
      </w:r>
      <w:r w:rsidRPr="00321B01">
        <w:rPr>
          <w:rStyle w:val="FontStyle12"/>
          <w:i w:val="0"/>
          <w:sz w:val="29"/>
          <w:szCs w:val="29"/>
          <w:lang w:val="kk-KZ"/>
        </w:rPr>
        <w:t xml:space="preserve">байланыстар </w:t>
      </w:r>
      <w:r w:rsidRPr="00321B01">
        <w:rPr>
          <w:rStyle w:val="FontStyle12"/>
          <w:i w:val="0"/>
          <w:noProof/>
          <w:sz w:val="29"/>
          <w:szCs w:val="29"/>
          <w:lang w:val="kk-KZ"/>
        </w:rPr>
        <w:t xml:space="preserve">арқылы түзіледі. Бірінші жағдай </w:t>
      </w:r>
      <w:r w:rsidRPr="00321B01">
        <w:rPr>
          <w:rStyle w:val="FontStyle12"/>
          <w:i w:val="0"/>
          <w:sz w:val="29"/>
          <w:szCs w:val="29"/>
          <w:lang w:val="kk-KZ"/>
        </w:rPr>
        <w:t>хи</w:t>
      </w:r>
      <w:r w:rsidRPr="00321B01">
        <w:rPr>
          <w:rStyle w:val="FontStyle12"/>
          <w:i w:val="0"/>
          <w:sz w:val="29"/>
          <w:szCs w:val="29"/>
          <w:lang w:val="kk-KZ"/>
        </w:rPr>
        <w:softHyphen/>
        <w:t xml:space="preserve">миялық, немесе </w:t>
      </w:r>
      <w:r w:rsidRPr="00321B01">
        <w:rPr>
          <w:rStyle w:val="FontStyle12"/>
          <w:i w:val="0"/>
          <w:noProof/>
          <w:sz w:val="29"/>
          <w:szCs w:val="29"/>
          <w:lang w:val="kk-KZ"/>
        </w:rPr>
        <w:t xml:space="preserve">қайтымсыз тігілу, ал екіншісі — физикалық </w:t>
      </w:r>
      <w:r w:rsidRPr="00321B01">
        <w:rPr>
          <w:rStyle w:val="FontStyle12"/>
          <w:i w:val="0"/>
          <w:sz w:val="29"/>
          <w:szCs w:val="29"/>
          <w:lang w:val="kk-KZ"/>
        </w:rPr>
        <w:t xml:space="preserve">немесе </w:t>
      </w:r>
      <w:r w:rsidRPr="00321B01">
        <w:rPr>
          <w:rStyle w:val="FontStyle12"/>
          <w:i w:val="0"/>
          <w:noProof/>
          <w:sz w:val="29"/>
          <w:szCs w:val="29"/>
          <w:lang w:val="kk-KZ"/>
        </w:rPr>
        <w:t xml:space="preserve">қайтымды тігілу деп аталады. Физикалық тігілу кезінде пайда болатын </w:t>
      </w:r>
      <w:r w:rsidRPr="00321B01">
        <w:rPr>
          <w:rStyle w:val="FontStyle12"/>
          <w:i w:val="0"/>
          <w:sz w:val="29"/>
          <w:szCs w:val="29"/>
          <w:lang w:val="kk-KZ"/>
        </w:rPr>
        <w:t xml:space="preserve">байланыстар </w:t>
      </w:r>
      <w:r w:rsidRPr="00321B01">
        <w:rPr>
          <w:rStyle w:val="FontStyle12"/>
          <w:i w:val="0"/>
          <w:noProof/>
          <w:sz w:val="29"/>
          <w:szCs w:val="29"/>
          <w:lang w:val="kk-KZ"/>
        </w:rPr>
        <w:t xml:space="preserve">коваленттік байланысқа қарағанда әлсіз, сондықтан </w:t>
      </w:r>
      <w:r w:rsidRPr="00321B01">
        <w:rPr>
          <w:rStyle w:val="FontStyle12"/>
          <w:i w:val="0"/>
          <w:sz w:val="29"/>
          <w:szCs w:val="29"/>
          <w:lang w:val="kk-KZ"/>
        </w:rPr>
        <w:t xml:space="preserve">полимер </w:t>
      </w:r>
      <w:r w:rsidRPr="00321B01">
        <w:rPr>
          <w:rStyle w:val="FontStyle12"/>
          <w:i w:val="0"/>
          <w:noProof/>
          <w:sz w:val="29"/>
          <w:szCs w:val="29"/>
          <w:lang w:val="kk-KZ"/>
        </w:rPr>
        <w:t xml:space="preserve">ерігенде </w:t>
      </w:r>
      <w:r w:rsidRPr="00321B01">
        <w:rPr>
          <w:rStyle w:val="FontStyle12"/>
          <w:i w:val="0"/>
          <w:sz w:val="29"/>
          <w:szCs w:val="29"/>
          <w:lang w:val="kk-KZ"/>
        </w:rPr>
        <w:t xml:space="preserve">немесе </w:t>
      </w:r>
      <w:r w:rsidRPr="00321B01">
        <w:rPr>
          <w:rStyle w:val="FontStyle12"/>
          <w:i w:val="0"/>
          <w:noProof/>
          <w:sz w:val="29"/>
          <w:szCs w:val="29"/>
          <w:lang w:val="kk-KZ"/>
        </w:rPr>
        <w:t>жоғары температурада қыздырғанда жойылады. Молекулааралық реакцияларға вулкандау және қатайту реакциялары жатады.</w:t>
      </w:r>
    </w:p>
    <w:p w:rsidR="00DF37C4" w:rsidRPr="00321B01" w:rsidRDefault="00DF37C4" w:rsidP="007C0BD1">
      <w:pPr>
        <w:spacing w:after="0"/>
        <w:ind w:firstLine="708"/>
        <w:jc w:val="both"/>
        <w:rPr>
          <w:rStyle w:val="FontStyle12"/>
          <w:i w:val="0"/>
          <w:noProof/>
          <w:sz w:val="29"/>
          <w:szCs w:val="29"/>
          <w:lang w:val="kk-KZ"/>
        </w:rPr>
      </w:pPr>
      <w:r w:rsidRPr="00321B01">
        <w:rPr>
          <w:rStyle w:val="FontStyle12"/>
          <w:i w:val="0"/>
          <w:noProof/>
          <w:sz w:val="29"/>
          <w:szCs w:val="29"/>
          <w:lang w:val="kk-KZ"/>
        </w:rPr>
        <w:t xml:space="preserve">Күкіртті вулкандауды қос байланысы </w:t>
      </w:r>
      <w:r w:rsidRPr="00321B01">
        <w:rPr>
          <w:rStyle w:val="FontStyle12"/>
          <w:i w:val="0"/>
          <w:sz w:val="29"/>
          <w:szCs w:val="29"/>
          <w:lang w:val="kk-KZ"/>
        </w:rPr>
        <w:t xml:space="preserve">бар каучук </w:t>
      </w:r>
      <w:r w:rsidRPr="00321B01">
        <w:rPr>
          <w:rStyle w:val="FontStyle12"/>
          <w:i w:val="0"/>
          <w:noProof/>
          <w:sz w:val="29"/>
          <w:szCs w:val="29"/>
          <w:lang w:val="kk-KZ"/>
        </w:rPr>
        <w:t xml:space="preserve">қоспасын күкіртпен 130-160°С қыздыру арқылы жүргізеді. </w:t>
      </w:r>
      <w:r w:rsidRPr="00321B01">
        <w:rPr>
          <w:rStyle w:val="FontStyle12"/>
          <w:i w:val="0"/>
          <w:sz w:val="29"/>
          <w:szCs w:val="29"/>
          <w:lang w:val="kk-KZ"/>
        </w:rPr>
        <w:t xml:space="preserve">Реакция </w:t>
      </w:r>
      <w:r w:rsidRPr="00321B01">
        <w:rPr>
          <w:rStyle w:val="FontStyle12"/>
          <w:i w:val="0"/>
          <w:noProof/>
          <w:sz w:val="29"/>
          <w:szCs w:val="29"/>
          <w:lang w:val="kk-KZ"/>
        </w:rPr>
        <w:t xml:space="preserve">жалпы түрде мына сызбанұсқамен жүреді:     </w:t>
      </w:r>
    </w:p>
    <w:p w:rsidR="00DF37C4" w:rsidRPr="00321B01" w:rsidRDefault="00DF37C4" w:rsidP="007C0BD1">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095875" cy="104330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136235" cy="1051563"/>
                    </a:xfrm>
                    <a:prstGeom prst="rect">
                      <a:avLst/>
                    </a:prstGeom>
                    <a:noFill/>
                    <a:ln>
                      <a:noFill/>
                    </a:ln>
                  </pic:spPr>
                </pic:pic>
              </a:graphicData>
            </a:graphic>
          </wp:inline>
        </w:drawing>
      </w:r>
    </w:p>
    <w:p w:rsidR="00DF37C4" w:rsidRPr="00321B01" w:rsidRDefault="00DF37C4" w:rsidP="007C0BD1">
      <w:pPr>
        <w:spacing w:after="0"/>
        <w:ind w:firstLine="317"/>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Мұндағы n=1-8.</w:t>
      </w:r>
    </w:p>
    <w:p w:rsidR="00DF37C4" w:rsidRPr="00321B01" w:rsidRDefault="00DF37C4" w:rsidP="00DD4592">
      <w:pPr>
        <w:pStyle w:val="Style2"/>
        <w:widowControl/>
        <w:spacing w:line="276" w:lineRule="auto"/>
        <w:ind w:firstLine="317"/>
        <w:rPr>
          <w:rStyle w:val="FontStyle12"/>
          <w:i w:val="0"/>
          <w:noProof/>
          <w:sz w:val="29"/>
          <w:szCs w:val="29"/>
        </w:rPr>
      </w:pPr>
      <w:r w:rsidRPr="00321B01">
        <w:rPr>
          <w:rStyle w:val="FontStyle12"/>
          <w:i w:val="0"/>
          <w:noProof/>
          <w:sz w:val="29"/>
          <w:szCs w:val="29"/>
          <w:lang w:val="kk-KZ"/>
        </w:rPr>
        <w:t>Сонымен қатар, күкірт қос байланысқа α-қалыпта түрған сутегі атомымен де әрекеттесуі мүмкін:</w:t>
      </w:r>
    </w:p>
    <w:p w:rsidR="00DF37C4" w:rsidRPr="00321B01" w:rsidRDefault="00DF37C4" w:rsidP="007C0BD1">
      <w:pPr>
        <w:spacing w:after="0"/>
        <w:jc w:val="center"/>
        <w:rPr>
          <w:rFonts w:ascii="Times New Roman" w:hAnsi="Times New Roman" w:cs="Times New Roman"/>
          <w:sz w:val="29"/>
          <w:szCs w:val="29"/>
          <w:lang w:val="en-US"/>
        </w:rPr>
      </w:pPr>
      <w:r w:rsidRPr="00321B01">
        <w:rPr>
          <w:rFonts w:ascii="Times New Roman" w:hAnsi="Times New Roman" w:cs="Times New Roman"/>
          <w:noProof/>
          <w:sz w:val="29"/>
          <w:szCs w:val="29"/>
        </w:rPr>
        <w:drawing>
          <wp:inline distT="0" distB="0" distL="0" distR="0">
            <wp:extent cx="4114800" cy="1017872"/>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4144259" cy="1025159"/>
                    </a:xfrm>
                    <a:prstGeom prst="rect">
                      <a:avLst/>
                    </a:prstGeom>
                    <a:noFill/>
                    <a:ln>
                      <a:noFill/>
                    </a:ln>
                  </pic:spPr>
                </pic:pic>
              </a:graphicData>
            </a:graphic>
          </wp:inline>
        </w:drawing>
      </w:r>
    </w:p>
    <w:p w:rsidR="00DF37C4" w:rsidRPr="00321B01" w:rsidRDefault="00DF37C4" w:rsidP="00DD4592">
      <w:pPr>
        <w:pStyle w:val="Style2"/>
        <w:widowControl/>
        <w:spacing w:line="276" w:lineRule="auto"/>
        <w:rPr>
          <w:rStyle w:val="FontStyle12"/>
          <w:i w:val="0"/>
          <w:noProof/>
          <w:sz w:val="29"/>
          <w:szCs w:val="29"/>
          <w:lang w:val="en-US"/>
        </w:rPr>
      </w:pPr>
      <w:r w:rsidRPr="00321B01">
        <w:rPr>
          <w:rStyle w:val="FontStyle12"/>
          <w:i w:val="0"/>
          <w:noProof/>
          <w:sz w:val="29"/>
          <w:szCs w:val="29"/>
        </w:rPr>
        <w:t>Күкіртсіз</w:t>
      </w:r>
      <w:r w:rsidR="007C0BD1">
        <w:rPr>
          <w:rStyle w:val="FontStyle12"/>
          <w:i w:val="0"/>
          <w:noProof/>
          <w:sz w:val="29"/>
          <w:szCs w:val="29"/>
          <w:lang w:val="kk-KZ"/>
        </w:rPr>
        <w:t xml:space="preserve"> </w:t>
      </w:r>
      <w:r w:rsidRPr="00321B01">
        <w:rPr>
          <w:rStyle w:val="FontStyle12"/>
          <w:i w:val="0"/>
          <w:noProof/>
          <w:sz w:val="29"/>
          <w:szCs w:val="29"/>
        </w:rPr>
        <w:t>вулкандау</w:t>
      </w:r>
      <w:r w:rsidR="007C0BD1">
        <w:rPr>
          <w:rStyle w:val="FontStyle12"/>
          <w:i w:val="0"/>
          <w:noProof/>
          <w:sz w:val="29"/>
          <w:szCs w:val="29"/>
          <w:lang w:val="kk-KZ"/>
        </w:rPr>
        <w:t xml:space="preserve"> </w:t>
      </w:r>
      <w:r w:rsidRPr="00321B01">
        <w:rPr>
          <w:rStyle w:val="FontStyle12"/>
          <w:i w:val="0"/>
          <w:noProof/>
          <w:sz w:val="29"/>
          <w:szCs w:val="29"/>
        </w:rPr>
        <w:t>макромолекуласында</w:t>
      </w:r>
      <w:r w:rsidR="007C0BD1">
        <w:rPr>
          <w:rStyle w:val="FontStyle12"/>
          <w:i w:val="0"/>
          <w:noProof/>
          <w:sz w:val="29"/>
          <w:szCs w:val="29"/>
          <w:lang w:val="kk-KZ"/>
        </w:rPr>
        <w:t xml:space="preserve"> </w:t>
      </w:r>
      <w:r w:rsidRPr="00321B01">
        <w:rPr>
          <w:rStyle w:val="FontStyle12"/>
          <w:i w:val="0"/>
          <w:sz w:val="29"/>
          <w:szCs w:val="29"/>
        </w:rPr>
        <w:t>кос</w:t>
      </w:r>
      <w:r w:rsidR="007C0BD1">
        <w:rPr>
          <w:rStyle w:val="FontStyle12"/>
          <w:i w:val="0"/>
          <w:sz w:val="29"/>
          <w:szCs w:val="29"/>
          <w:lang w:val="kk-KZ"/>
        </w:rPr>
        <w:t xml:space="preserve"> </w:t>
      </w:r>
      <w:r w:rsidRPr="00321B01">
        <w:rPr>
          <w:rStyle w:val="FontStyle12"/>
          <w:i w:val="0"/>
          <w:noProof/>
          <w:sz w:val="29"/>
          <w:szCs w:val="29"/>
        </w:rPr>
        <w:t>байланыс</w:t>
      </w:r>
      <w:r w:rsidR="007C0BD1">
        <w:rPr>
          <w:rStyle w:val="FontStyle12"/>
          <w:i w:val="0"/>
          <w:noProof/>
          <w:sz w:val="29"/>
          <w:szCs w:val="29"/>
          <w:lang w:val="kk-KZ"/>
        </w:rPr>
        <w:t xml:space="preserve"> </w:t>
      </w:r>
      <w:r w:rsidRPr="00321B01">
        <w:rPr>
          <w:rStyle w:val="FontStyle12"/>
          <w:i w:val="0"/>
          <w:noProof/>
          <w:sz w:val="29"/>
          <w:szCs w:val="29"/>
        </w:rPr>
        <w:t>жоқ</w:t>
      </w:r>
      <w:r w:rsidR="007C0BD1">
        <w:rPr>
          <w:rStyle w:val="FontStyle12"/>
          <w:i w:val="0"/>
          <w:noProof/>
          <w:sz w:val="29"/>
          <w:szCs w:val="29"/>
          <w:lang w:val="kk-KZ"/>
        </w:rPr>
        <w:t xml:space="preserve"> </w:t>
      </w:r>
      <w:r w:rsidRPr="00321B01">
        <w:rPr>
          <w:rStyle w:val="FontStyle12"/>
          <w:i w:val="0"/>
          <w:noProof/>
          <w:sz w:val="29"/>
          <w:szCs w:val="29"/>
        </w:rPr>
        <w:t>каучуктер</w:t>
      </w:r>
      <w:r w:rsidR="007C0BD1">
        <w:rPr>
          <w:rStyle w:val="FontStyle12"/>
          <w:i w:val="0"/>
          <w:noProof/>
          <w:sz w:val="29"/>
          <w:szCs w:val="29"/>
          <w:lang w:val="kk-KZ"/>
        </w:rPr>
        <w:t xml:space="preserve"> </w:t>
      </w:r>
      <w:r w:rsidRPr="00321B01">
        <w:rPr>
          <w:rStyle w:val="FontStyle12"/>
          <w:i w:val="0"/>
          <w:noProof/>
          <w:sz w:val="29"/>
          <w:szCs w:val="29"/>
        </w:rPr>
        <w:t>үшін</w:t>
      </w:r>
      <w:r w:rsidR="007C0BD1">
        <w:rPr>
          <w:rStyle w:val="FontStyle12"/>
          <w:i w:val="0"/>
          <w:noProof/>
          <w:sz w:val="29"/>
          <w:szCs w:val="29"/>
          <w:lang w:val="kk-KZ"/>
        </w:rPr>
        <w:t xml:space="preserve"> </w:t>
      </w:r>
      <w:r w:rsidRPr="00321B01">
        <w:rPr>
          <w:rStyle w:val="FontStyle12"/>
          <w:i w:val="0"/>
          <w:noProof/>
          <w:sz w:val="29"/>
          <w:szCs w:val="29"/>
        </w:rPr>
        <w:t>қолданылады</w:t>
      </w:r>
      <w:r w:rsidRPr="00321B01">
        <w:rPr>
          <w:rStyle w:val="FontStyle12"/>
          <w:i w:val="0"/>
          <w:noProof/>
          <w:sz w:val="29"/>
          <w:szCs w:val="29"/>
          <w:lang w:val="en-US"/>
        </w:rPr>
        <w:t xml:space="preserve">. </w:t>
      </w:r>
    </w:p>
    <w:p w:rsidR="00DF37C4" w:rsidRPr="00321B01" w:rsidRDefault="00DF37C4" w:rsidP="007C0BD1">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286250" cy="1217565"/>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322694" cy="1227917"/>
                    </a:xfrm>
                    <a:prstGeom prst="rect">
                      <a:avLst/>
                    </a:prstGeom>
                    <a:noFill/>
                    <a:ln>
                      <a:noFill/>
                    </a:ln>
                  </pic:spPr>
                </pic:pic>
              </a:graphicData>
            </a:graphic>
          </wp:inline>
        </w:drawing>
      </w:r>
    </w:p>
    <w:p w:rsidR="007C0BD1" w:rsidRDefault="007C0BD1" w:rsidP="00DD4592">
      <w:pPr>
        <w:pStyle w:val="Style2"/>
        <w:widowControl/>
        <w:spacing w:line="276" w:lineRule="auto"/>
        <w:ind w:firstLine="317"/>
        <w:rPr>
          <w:rStyle w:val="FontStyle11"/>
          <w:i w:val="0"/>
          <w:noProof/>
          <w:sz w:val="29"/>
          <w:szCs w:val="29"/>
        </w:rPr>
      </w:pP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1"/>
          <w:i w:val="0"/>
          <w:noProof/>
          <w:sz w:val="29"/>
          <w:szCs w:val="29"/>
        </w:rPr>
        <w:t xml:space="preserve">Қатаю </w:t>
      </w:r>
      <w:r w:rsidRPr="00321B01">
        <w:rPr>
          <w:rStyle w:val="FontStyle12"/>
          <w:i w:val="0"/>
          <w:noProof/>
          <w:sz w:val="29"/>
          <w:szCs w:val="29"/>
        </w:rPr>
        <w:t>деп реакцияға қабілетті сүйық олигомердің қатты, ерімейтін, балқымайтын үш өлшемді қайтымсыз полимерге айналуын айтады. Қатаю әр түрлі пластмассалар, герметиктер, желімдер, лактар және бояулар өндірісінің негізгі технологиялық процестерінің бірі.</w:t>
      </w:r>
      <w:r w:rsidRPr="00321B01">
        <w:rPr>
          <w:rStyle w:val="FontStyle12"/>
          <w:i w:val="0"/>
          <w:noProof/>
          <w:sz w:val="29"/>
          <w:szCs w:val="29"/>
          <w:lang w:val="kk-KZ"/>
        </w:rPr>
        <w:t xml:space="preserve"> Қатаю олигомердің </w:t>
      </w:r>
      <w:r w:rsidRPr="00321B01">
        <w:rPr>
          <w:rStyle w:val="FontStyle12"/>
          <w:i w:val="0"/>
          <w:sz w:val="29"/>
          <w:szCs w:val="29"/>
          <w:lang w:val="kk-KZ"/>
        </w:rPr>
        <w:t xml:space="preserve">функционал </w:t>
      </w:r>
      <w:r w:rsidRPr="00321B01">
        <w:rPr>
          <w:rStyle w:val="FontStyle12"/>
          <w:i w:val="0"/>
          <w:noProof/>
          <w:sz w:val="29"/>
          <w:szCs w:val="29"/>
          <w:lang w:val="kk-KZ"/>
        </w:rPr>
        <w:t xml:space="preserve">топтарының бір-бірімен химиялық әрекеттесуінен </w:t>
      </w:r>
      <w:r w:rsidRPr="00321B01">
        <w:rPr>
          <w:rStyle w:val="FontStyle12"/>
          <w:i w:val="0"/>
          <w:sz w:val="29"/>
          <w:szCs w:val="29"/>
          <w:lang w:val="kk-KZ"/>
        </w:rPr>
        <w:t xml:space="preserve">немесе </w:t>
      </w:r>
      <w:r w:rsidRPr="00321B01">
        <w:rPr>
          <w:rStyle w:val="FontStyle12"/>
          <w:i w:val="0"/>
          <w:noProof/>
          <w:sz w:val="29"/>
          <w:szCs w:val="29"/>
          <w:lang w:val="kk-KZ"/>
        </w:rPr>
        <w:t>арнайы қосылған реагенттер қатайтқыштардың әсерінен жүреді. Олигомердің және қатайтқыштың құрылымына, процестің жағдайына байланы</w:t>
      </w:r>
      <w:r w:rsidRPr="00321B01">
        <w:rPr>
          <w:rStyle w:val="FontStyle12"/>
          <w:i w:val="0"/>
          <w:noProof/>
          <w:sz w:val="29"/>
          <w:szCs w:val="29"/>
          <w:lang w:val="kk-KZ"/>
        </w:rPr>
        <w:softHyphen/>
        <w:t>сты қатаю механизмі полимерлену, поликонденсациялану және аралас болып келеді.</w:t>
      </w: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2"/>
          <w:i w:val="0"/>
          <w:sz w:val="29"/>
          <w:szCs w:val="29"/>
          <w:lang w:val="kk-KZ"/>
        </w:rPr>
        <w:t xml:space="preserve">Мысалы, </w:t>
      </w:r>
      <w:r w:rsidRPr="00321B01">
        <w:rPr>
          <w:rStyle w:val="FontStyle12"/>
          <w:i w:val="0"/>
          <w:noProof/>
          <w:sz w:val="29"/>
          <w:szCs w:val="29"/>
          <w:lang w:val="kk-KZ"/>
        </w:rPr>
        <w:t xml:space="preserve">алифаттық </w:t>
      </w:r>
      <w:r w:rsidRPr="00321B01">
        <w:rPr>
          <w:rStyle w:val="FontStyle12"/>
          <w:i w:val="0"/>
          <w:sz w:val="29"/>
          <w:szCs w:val="29"/>
          <w:lang w:val="kk-KZ"/>
        </w:rPr>
        <w:t xml:space="preserve">диаминдер </w:t>
      </w:r>
      <w:r w:rsidRPr="00321B01">
        <w:rPr>
          <w:rStyle w:val="FontStyle12"/>
          <w:i w:val="0"/>
          <w:noProof/>
          <w:sz w:val="29"/>
          <w:szCs w:val="29"/>
          <w:lang w:val="kk-KZ"/>
        </w:rPr>
        <w:t>қалыпты жағдайда мына сызбанүсқамен катаяды:</w:t>
      </w:r>
    </w:p>
    <w:p w:rsidR="00DF37C4" w:rsidRPr="00321B01" w:rsidRDefault="00DF37C4" w:rsidP="00DD4592">
      <w:pPr>
        <w:spacing w:after="0"/>
        <w:jc w:val="both"/>
        <w:rPr>
          <w:rFonts w:ascii="Times New Roman" w:hAnsi="Times New Roman" w:cs="Times New Roman"/>
          <w:sz w:val="29"/>
          <w:szCs w:val="29"/>
          <w:lang w:val="en-US"/>
        </w:rPr>
      </w:pPr>
      <w:r w:rsidRPr="00321B01">
        <w:rPr>
          <w:rFonts w:ascii="Times New Roman" w:hAnsi="Times New Roman" w:cs="Times New Roman"/>
          <w:noProof/>
          <w:sz w:val="29"/>
          <w:szCs w:val="29"/>
        </w:rPr>
        <w:drawing>
          <wp:inline distT="0" distB="0" distL="0" distR="0">
            <wp:extent cx="5343525" cy="268668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359777" cy="2694856"/>
                    </a:xfrm>
                    <a:prstGeom prst="rect">
                      <a:avLst/>
                    </a:prstGeom>
                    <a:noFill/>
                    <a:ln>
                      <a:noFill/>
                    </a:ln>
                  </pic:spPr>
                </pic:pic>
              </a:graphicData>
            </a:graphic>
          </wp:inline>
        </w:drawing>
      </w:r>
    </w:p>
    <w:p w:rsidR="007C0BD1" w:rsidRDefault="00DF37C4" w:rsidP="007C0BD1">
      <w:pPr>
        <w:pStyle w:val="Style2"/>
        <w:widowControl/>
        <w:spacing w:line="276" w:lineRule="auto"/>
        <w:ind w:firstLine="708"/>
        <w:rPr>
          <w:rStyle w:val="FontStyle12"/>
          <w:i w:val="0"/>
          <w:sz w:val="29"/>
          <w:szCs w:val="29"/>
          <w:lang w:val="en-US"/>
        </w:rPr>
      </w:pPr>
      <w:r w:rsidRPr="00321B01">
        <w:rPr>
          <w:rStyle w:val="FontStyle12"/>
          <w:b/>
          <w:i w:val="0"/>
          <w:noProof/>
          <w:sz w:val="29"/>
          <w:szCs w:val="29"/>
          <w:lang w:val="en-US"/>
        </w:rPr>
        <w:t xml:space="preserve">2. </w:t>
      </w:r>
      <w:r w:rsidRPr="00321B01">
        <w:rPr>
          <w:rStyle w:val="FontStyle12"/>
          <w:i w:val="0"/>
          <w:noProof/>
          <w:sz w:val="29"/>
          <w:szCs w:val="29"/>
        </w:rPr>
        <w:t>М</w:t>
      </w:r>
      <w:r w:rsidR="007C0BD1">
        <w:rPr>
          <w:rStyle w:val="FontStyle12"/>
          <w:i w:val="0"/>
          <w:noProof/>
          <w:sz w:val="29"/>
          <w:szCs w:val="29"/>
          <w:lang w:val="kk-KZ"/>
        </w:rPr>
        <w:t>ұ</w:t>
      </w:r>
      <w:r w:rsidRPr="00321B01">
        <w:rPr>
          <w:rStyle w:val="FontStyle12"/>
          <w:i w:val="0"/>
          <w:noProof/>
          <w:sz w:val="29"/>
          <w:szCs w:val="29"/>
        </w:rPr>
        <w:t>ндағы</w:t>
      </w:r>
      <w:r w:rsidR="007C0BD1">
        <w:rPr>
          <w:rStyle w:val="FontStyle12"/>
          <w:i w:val="0"/>
          <w:noProof/>
          <w:sz w:val="29"/>
          <w:szCs w:val="29"/>
          <w:lang w:val="kk-KZ"/>
        </w:rPr>
        <w:t xml:space="preserve"> </w:t>
      </w:r>
      <w:r w:rsidRPr="00321B01">
        <w:rPr>
          <w:rStyle w:val="FontStyle12"/>
          <w:i w:val="0"/>
          <w:noProof/>
          <w:sz w:val="29"/>
          <w:szCs w:val="29"/>
        </w:rPr>
        <w:t>е</w:t>
      </w:r>
      <w:r w:rsidRPr="00321B01">
        <w:rPr>
          <w:rStyle w:val="FontStyle12"/>
          <w:i w:val="0"/>
          <w:noProof/>
          <w:sz w:val="29"/>
          <w:szCs w:val="29"/>
          <w:lang w:val="kk-KZ"/>
        </w:rPr>
        <w:t>ң</w:t>
      </w:r>
      <w:r w:rsidR="007C0BD1">
        <w:rPr>
          <w:rStyle w:val="FontStyle12"/>
          <w:i w:val="0"/>
          <w:noProof/>
          <w:sz w:val="29"/>
          <w:szCs w:val="29"/>
          <w:lang w:val="kk-KZ"/>
        </w:rPr>
        <w:t xml:space="preserve"> </w:t>
      </w:r>
      <w:r w:rsidRPr="00321B01">
        <w:rPr>
          <w:rStyle w:val="FontStyle12"/>
          <w:i w:val="0"/>
          <w:noProof/>
          <w:sz w:val="29"/>
          <w:szCs w:val="29"/>
        </w:rPr>
        <w:t>жиі</w:t>
      </w:r>
      <w:r w:rsidR="007C0BD1">
        <w:rPr>
          <w:rStyle w:val="FontStyle12"/>
          <w:i w:val="0"/>
          <w:noProof/>
          <w:sz w:val="29"/>
          <w:szCs w:val="29"/>
          <w:lang w:val="kk-KZ"/>
        </w:rPr>
        <w:t xml:space="preserve"> </w:t>
      </w:r>
      <w:r w:rsidRPr="00321B01">
        <w:rPr>
          <w:rStyle w:val="FontStyle12"/>
          <w:i w:val="0"/>
          <w:noProof/>
          <w:sz w:val="29"/>
          <w:szCs w:val="29"/>
        </w:rPr>
        <w:t>қолданылатын</w:t>
      </w:r>
      <w:r w:rsidR="007C0BD1">
        <w:rPr>
          <w:rStyle w:val="FontStyle12"/>
          <w:i w:val="0"/>
          <w:noProof/>
          <w:sz w:val="29"/>
          <w:szCs w:val="29"/>
          <w:lang w:val="kk-KZ"/>
        </w:rPr>
        <w:t xml:space="preserve"> </w:t>
      </w:r>
      <w:r w:rsidRPr="00321B01">
        <w:rPr>
          <w:rStyle w:val="FontStyle12"/>
          <w:i w:val="0"/>
          <w:noProof/>
          <w:sz w:val="29"/>
          <w:szCs w:val="29"/>
        </w:rPr>
        <w:t>әдіс</w:t>
      </w:r>
      <w:r w:rsidR="007C0BD1">
        <w:rPr>
          <w:rStyle w:val="FontStyle12"/>
          <w:i w:val="0"/>
          <w:noProof/>
          <w:sz w:val="29"/>
          <w:szCs w:val="29"/>
          <w:lang w:val="kk-KZ"/>
        </w:rPr>
        <w:t xml:space="preserve"> </w:t>
      </w:r>
      <w:r w:rsidRPr="00321B01">
        <w:rPr>
          <w:rStyle w:val="FontStyle12"/>
          <w:i w:val="0"/>
          <w:noProof/>
          <w:sz w:val="29"/>
          <w:szCs w:val="29"/>
        </w:rPr>
        <w:t>аниондық</w:t>
      </w:r>
      <w:r w:rsidR="007C0BD1">
        <w:rPr>
          <w:rStyle w:val="FontStyle12"/>
          <w:i w:val="0"/>
          <w:noProof/>
          <w:sz w:val="29"/>
          <w:szCs w:val="29"/>
          <w:lang w:val="kk-KZ"/>
        </w:rPr>
        <w:t xml:space="preserve"> </w:t>
      </w:r>
      <w:r w:rsidRPr="00321B01">
        <w:rPr>
          <w:rStyle w:val="FontStyle12"/>
          <w:i w:val="0"/>
          <w:sz w:val="29"/>
          <w:szCs w:val="29"/>
        </w:rPr>
        <w:t>полимерлену</w:t>
      </w:r>
      <w:r w:rsidRPr="00321B01">
        <w:rPr>
          <w:rStyle w:val="FontStyle12"/>
          <w:i w:val="0"/>
          <w:sz w:val="29"/>
          <w:szCs w:val="29"/>
          <w:lang w:val="en-US"/>
        </w:rPr>
        <w:t xml:space="preserve">. </w:t>
      </w: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rStyle w:val="FontStyle12"/>
          <w:i w:val="0"/>
          <w:sz w:val="29"/>
          <w:szCs w:val="29"/>
          <w:lang w:val="kk-KZ"/>
        </w:rPr>
        <w:t>А</w:t>
      </w:r>
      <w:r w:rsidRPr="00321B01">
        <w:rPr>
          <w:rStyle w:val="FontStyle12"/>
          <w:i w:val="0"/>
          <w:noProof/>
          <w:sz w:val="29"/>
          <w:szCs w:val="29"/>
        </w:rPr>
        <w:t>нионды</w:t>
      </w:r>
      <w:r w:rsidR="007C0BD1">
        <w:rPr>
          <w:rStyle w:val="FontStyle12"/>
          <w:i w:val="0"/>
          <w:noProof/>
          <w:sz w:val="29"/>
          <w:szCs w:val="29"/>
          <w:lang w:val="kk-KZ"/>
        </w:rPr>
        <w:t xml:space="preserve"> </w:t>
      </w:r>
      <w:r w:rsidRPr="00321B01">
        <w:rPr>
          <w:rStyle w:val="FontStyle12"/>
          <w:i w:val="0"/>
          <w:noProof/>
          <w:sz w:val="29"/>
          <w:szCs w:val="29"/>
        </w:rPr>
        <w:t>полимерленуде</w:t>
      </w:r>
      <w:r w:rsidR="007C0BD1">
        <w:rPr>
          <w:rStyle w:val="FontStyle12"/>
          <w:i w:val="0"/>
          <w:noProof/>
          <w:sz w:val="29"/>
          <w:szCs w:val="29"/>
          <w:lang w:val="kk-KZ"/>
        </w:rPr>
        <w:t xml:space="preserve"> </w:t>
      </w:r>
      <w:r w:rsidRPr="00321B01">
        <w:rPr>
          <w:rStyle w:val="FontStyle12"/>
          <w:i w:val="0"/>
          <w:noProof/>
          <w:sz w:val="29"/>
          <w:szCs w:val="29"/>
        </w:rPr>
        <w:t>тізбек</w:t>
      </w:r>
      <w:r w:rsidR="007C0BD1">
        <w:rPr>
          <w:rStyle w:val="FontStyle12"/>
          <w:i w:val="0"/>
          <w:noProof/>
          <w:sz w:val="29"/>
          <w:szCs w:val="29"/>
          <w:lang w:val="kk-KZ"/>
        </w:rPr>
        <w:t xml:space="preserve"> </w:t>
      </w:r>
      <w:r w:rsidRPr="00321B01">
        <w:rPr>
          <w:rStyle w:val="FontStyle12"/>
          <w:i w:val="0"/>
          <w:noProof/>
          <w:sz w:val="29"/>
          <w:szCs w:val="29"/>
        </w:rPr>
        <w:t>үзілмейді</w:t>
      </w:r>
      <w:r w:rsidRPr="00321B01">
        <w:rPr>
          <w:rStyle w:val="FontStyle12"/>
          <w:i w:val="0"/>
          <w:noProof/>
          <w:sz w:val="29"/>
          <w:szCs w:val="29"/>
          <w:lang w:val="en-US"/>
        </w:rPr>
        <w:t xml:space="preserve">, </w:t>
      </w:r>
      <w:r w:rsidRPr="00321B01">
        <w:rPr>
          <w:rStyle w:val="FontStyle12"/>
          <w:i w:val="0"/>
          <w:sz w:val="29"/>
          <w:szCs w:val="29"/>
        </w:rPr>
        <w:t>мономер</w:t>
      </w:r>
      <w:r w:rsidR="007C0BD1">
        <w:rPr>
          <w:rStyle w:val="FontStyle12"/>
          <w:i w:val="0"/>
          <w:sz w:val="29"/>
          <w:szCs w:val="29"/>
          <w:lang w:val="kk-KZ"/>
        </w:rPr>
        <w:t xml:space="preserve"> </w:t>
      </w:r>
      <w:r w:rsidRPr="00321B01">
        <w:rPr>
          <w:rStyle w:val="FontStyle12"/>
          <w:i w:val="0"/>
          <w:noProof/>
          <w:sz w:val="29"/>
          <w:szCs w:val="29"/>
        </w:rPr>
        <w:t>біткенде</w:t>
      </w:r>
      <w:r w:rsidR="007C0BD1">
        <w:rPr>
          <w:rStyle w:val="FontStyle12"/>
          <w:i w:val="0"/>
          <w:noProof/>
          <w:sz w:val="29"/>
          <w:szCs w:val="29"/>
          <w:lang w:val="kk-KZ"/>
        </w:rPr>
        <w:t xml:space="preserve"> </w:t>
      </w:r>
      <w:r w:rsidRPr="00321B01">
        <w:rPr>
          <w:rStyle w:val="FontStyle12"/>
          <w:i w:val="0"/>
          <w:noProof/>
          <w:sz w:val="29"/>
          <w:szCs w:val="29"/>
        </w:rPr>
        <w:t>жүйеде</w:t>
      </w:r>
      <w:r w:rsidRPr="00321B01">
        <w:rPr>
          <w:rStyle w:val="FontStyle12"/>
          <w:i w:val="0"/>
          <w:noProof/>
          <w:sz w:val="29"/>
          <w:szCs w:val="29"/>
          <w:lang w:val="en-US"/>
        </w:rPr>
        <w:t xml:space="preserve"> «</w:t>
      </w:r>
      <w:r w:rsidRPr="00321B01">
        <w:rPr>
          <w:rStyle w:val="FontStyle12"/>
          <w:i w:val="0"/>
          <w:noProof/>
          <w:sz w:val="29"/>
          <w:szCs w:val="29"/>
        </w:rPr>
        <w:t>жанды</w:t>
      </w:r>
      <w:r w:rsidRPr="00321B01">
        <w:rPr>
          <w:rStyle w:val="FontStyle12"/>
          <w:i w:val="0"/>
          <w:noProof/>
          <w:sz w:val="29"/>
          <w:szCs w:val="29"/>
          <w:lang w:val="en-US"/>
        </w:rPr>
        <w:t xml:space="preserve">» </w:t>
      </w:r>
      <w:r w:rsidRPr="00321B01">
        <w:rPr>
          <w:rStyle w:val="FontStyle12"/>
          <w:i w:val="0"/>
          <w:sz w:val="29"/>
          <w:szCs w:val="29"/>
        </w:rPr>
        <w:t>полимерлер</w:t>
      </w:r>
      <w:r w:rsidR="007C0BD1">
        <w:rPr>
          <w:rStyle w:val="FontStyle12"/>
          <w:i w:val="0"/>
          <w:sz w:val="29"/>
          <w:szCs w:val="29"/>
          <w:lang w:val="kk-KZ"/>
        </w:rPr>
        <w:t xml:space="preserve"> </w:t>
      </w:r>
      <w:r w:rsidRPr="00321B01">
        <w:rPr>
          <w:rStyle w:val="FontStyle12"/>
          <w:i w:val="0"/>
          <w:noProof/>
          <w:sz w:val="29"/>
          <w:szCs w:val="29"/>
        </w:rPr>
        <w:t>қалады</w:t>
      </w:r>
      <w:r w:rsidRPr="00321B01">
        <w:rPr>
          <w:rStyle w:val="FontStyle12"/>
          <w:i w:val="0"/>
          <w:noProof/>
          <w:sz w:val="29"/>
          <w:szCs w:val="29"/>
          <w:lang w:val="en-US"/>
        </w:rPr>
        <w:t xml:space="preserve">. </w:t>
      </w:r>
      <w:r w:rsidRPr="00321B01">
        <w:rPr>
          <w:rStyle w:val="FontStyle12"/>
          <w:i w:val="0"/>
          <w:noProof/>
          <w:sz w:val="29"/>
          <w:szCs w:val="29"/>
        </w:rPr>
        <w:t xml:space="preserve">Егер </w:t>
      </w:r>
      <w:r w:rsidRPr="00321B01">
        <w:rPr>
          <w:rStyle w:val="FontStyle12"/>
          <w:i w:val="0"/>
          <w:sz w:val="29"/>
          <w:szCs w:val="29"/>
        </w:rPr>
        <w:t xml:space="preserve">осы </w:t>
      </w:r>
      <w:r w:rsidRPr="00321B01">
        <w:rPr>
          <w:rStyle w:val="FontStyle12"/>
          <w:i w:val="0"/>
          <w:noProof/>
          <w:sz w:val="29"/>
          <w:szCs w:val="29"/>
        </w:rPr>
        <w:t xml:space="preserve">жүйеге жаңа </w:t>
      </w:r>
      <w:r w:rsidRPr="00321B01">
        <w:rPr>
          <w:rStyle w:val="FontStyle12"/>
          <w:i w:val="0"/>
          <w:sz w:val="29"/>
          <w:szCs w:val="29"/>
        </w:rPr>
        <w:t xml:space="preserve">мономер </w:t>
      </w:r>
      <w:r w:rsidRPr="00321B01">
        <w:rPr>
          <w:rStyle w:val="FontStyle12"/>
          <w:i w:val="0"/>
          <w:noProof/>
          <w:sz w:val="29"/>
          <w:szCs w:val="29"/>
        </w:rPr>
        <w:t xml:space="preserve">қосса </w:t>
      </w:r>
      <w:r w:rsidRPr="00321B01">
        <w:rPr>
          <w:rStyle w:val="FontStyle12"/>
          <w:i w:val="0"/>
          <w:sz w:val="29"/>
          <w:szCs w:val="29"/>
        </w:rPr>
        <w:t xml:space="preserve">полимерлену </w:t>
      </w:r>
      <w:r w:rsidRPr="00321B01">
        <w:rPr>
          <w:rStyle w:val="FontStyle12"/>
          <w:i w:val="0"/>
          <w:noProof/>
          <w:sz w:val="29"/>
          <w:szCs w:val="29"/>
        </w:rPr>
        <w:t xml:space="preserve">процесі әрі </w:t>
      </w:r>
      <w:r w:rsidRPr="00321B01">
        <w:rPr>
          <w:rStyle w:val="FontStyle12"/>
          <w:i w:val="0"/>
          <w:sz w:val="29"/>
          <w:szCs w:val="29"/>
        </w:rPr>
        <w:t xml:space="preserve">карай </w:t>
      </w:r>
      <w:r w:rsidRPr="00321B01">
        <w:rPr>
          <w:rStyle w:val="FontStyle12"/>
          <w:i w:val="0"/>
          <w:noProof/>
          <w:sz w:val="29"/>
          <w:szCs w:val="29"/>
        </w:rPr>
        <w:t>жалғасып кете алады. Мономерлерді алма-кезек ауыстыра отырып, блоксополимер алуға болады. Б</w:t>
      </w:r>
      <w:r w:rsidRPr="00321B01">
        <w:rPr>
          <w:rStyle w:val="FontStyle12"/>
          <w:i w:val="0"/>
          <w:noProof/>
          <w:sz w:val="29"/>
          <w:szCs w:val="29"/>
          <w:lang w:val="kk-KZ"/>
        </w:rPr>
        <w:t>локтың ұзындығын, санын және ретін оңай өзгертуге болады. Мысалы, стирол мен изопреннің блок сополимерін алу сызбанұсқасы:</w:t>
      </w:r>
    </w:p>
    <w:p w:rsidR="00DF37C4" w:rsidRPr="00321B01" w:rsidRDefault="00DF37C4" w:rsidP="007C0BD1">
      <w:pPr>
        <w:pStyle w:val="Style2"/>
        <w:widowControl/>
        <w:spacing w:line="276" w:lineRule="auto"/>
        <w:ind w:firstLine="317"/>
        <w:jc w:val="center"/>
        <w:rPr>
          <w:rStyle w:val="FontStyle12"/>
          <w:noProof/>
          <w:sz w:val="29"/>
          <w:szCs w:val="29"/>
          <w:lang w:val="kk-KZ"/>
        </w:rPr>
      </w:pPr>
      <w:r w:rsidRPr="00321B01">
        <w:rPr>
          <w:i/>
          <w:noProof/>
          <w:spacing w:val="20"/>
          <w:sz w:val="29"/>
          <w:szCs w:val="29"/>
        </w:rPr>
        <w:drawing>
          <wp:inline distT="0" distB="0" distL="0" distR="0">
            <wp:extent cx="5029200" cy="2587194"/>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5054986" cy="2600459"/>
                    </a:xfrm>
                    <a:prstGeom prst="rect">
                      <a:avLst/>
                    </a:prstGeom>
                    <a:noFill/>
                    <a:ln>
                      <a:noFill/>
                    </a:ln>
                  </pic:spPr>
                </pic:pic>
              </a:graphicData>
            </a:graphic>
          </wp:inline>
        </w:drawing>
      </w:r>
    </w:p>
    <w:p w:rsidR="00DF37C4" w:rsidRPr="00321B01" w:rsidRDefault="00DF37C4" w:rsidP="00DD4592">
      <w:pPr>
        <w:pStyle w:val="Style2"/>
        <w:widowControl/>
        <w:spacing w:line="276" w:lineRule="auto"/>
        <w:ind w:firstLine="317"/>
        <w:rPr>
          <w:rStyle w:val="FontStyle12"/>
          <w:i w:val="0"/>
          <w:noProof/>
          <w:sz w:val="29"/>
          <w:szCs w:val="29"/>
          <w:lang w:val="kk-KZ"/>
        </w:rPr>
      </w:pPr>
      <w:r w:rsidRPr="00321B01">
        <w:rPr>
          <w:rStyle w:val="FontStyle12"/>
          <w:i w:val="0"/>
          <w:noProof/>
          <w:sz w:val="29"/>
          <w:szCs w:val="29"/>
          <w:lang w:val="kk-KZ"/>
        </w:rPr>
        <w:t>Блоксополимерлерді полимерлі және олигомерлі блоктардың бір бірімен поликонденсациялану механизмі бойынша әрекеттесуі арқылы да алуға болады:</w:t>
      </w:r>
    </w:p>
    <w:p w:rsidR="00DF37C4" w:rsidRPr="00321B01" w:rsidRDefault="00DF37C4" w:rsidP="00DD4592">
      <w:pPr>
        <w:pStyle w:val="Style2"/>
        <w:widowControl/>
        <w:spacing w:line="276" w:lineRule="auto"/>
        <w:ind w:firstLine="317"/>
        <w:rPr>
          <w:rStyle w:val="FontStyle12"/>
          <w:i w:val="0"/>
          <w:noProof/>
          <w:sz w:val="29"/>
          <w:szCs w:val="29"/>
          <w:lang w:val="kk-KZ"/>
        </w:rPr>
      </w:pPr>
      <w:r w:rsidRPr="00321B01">
        <w:rPr>
          <w:noProof/>
          <w:spacing w:val="20"/>
          <w:sz w:val="29"/>
          <w:szCs w:val="29"/>
        </w:rPr>
        <w:drawing>
          <wp:inline distT="0" distB="0" distL="0" distR="0">
            <wp:extent cx="5762625" cy="91440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5887684" cy="934244"/>
                    </a:xfrm>
                    <a:prstGeom prst="rect">
                      <a:avLst/>
                    </a:prstGeom>
                    <a:noFill/>
                    <a:ln>
                      <a:noFill/>
                    </a:ln>
                  </pic:spPr>
                </pic:pic>
              </a:graphicData>
            </a:graphic>
          </wp:inline>
        </w:drawing>
      </w:r>
    </w:p>
    <w:p w:rsidR="00DF37C4" w:rsidRPr="00321B01" w:rsidRDefault="00DF37C4" w:rsidP="007C0BD1">
      <w:pPr>
        <w:pStyle w:val="Style2"/>
        <w:widowControl/>
        <w:spacing w:line="276" w:lineRule="auto"/>
        <w:ind w:firstLine="708"/>
        <w:rPr>
          <w:rStyle w:val="FontStyle12"/>
          <w:i w:val="0"/>
          <w:sz w:val="29"/>
          <w:szCs w:val="29"/>
          <w:lang w:val="kk-KZ"/>
        </w:rPr>
      </w:pPr>
      <w:r w:rsidRPr="00321B01">
        <w:rPr>
          <w:rStyle w:val="FontStyle12"/>
          <w:i w:val="0"/>
          <w:noProof/>
          <w:sz w:val="29"/>
          <w:szCs w:val="29"/>
          <w:lang w:val="kk-KZ"/>
        </w:rPr>
        <w:t xml:space="preserve">Гомополимерлерді механикалық әдіспен өндегенде, оларға жарык сәулесімен </w:t>
      </w:r>
      <w:r w:rsidRPr="00321B01">
        <w:rPr>
          <w:rStyle w:val="FontStyle12"/>
          <w:i w:val="0"/>
          <w:sz w:val="29"/>
          <w:szCs w:val="29"/>
          <w:lang w:val="kk-KZ"/>
        </w:rPr>
        <w:t xml:space="preserve">немесе </w:t>
      </w:r>
      <w:r w:rsidRPr="00321B01">
        <w:rPr>
          <w:rStyle w:val="FontStyle12"/>
          <w:i w:val="0"/>
          <w:noProof/>
          <w:sz w:val="29"/>
          <w:szCs w:val="29"/>
          <w:lang w:val="kk-KZ"/>
        </w:rPr>
        <w:t xml:space="preserve">ультрадыбыспен </w:t>
      </w:r>
      <w:r w:rsidRPr="00321B01">
        <w:rPr>
          <w:rStyle w:val="FontStyle12"/>
          <w:i w:val="0"/>
          <w:sz w:val="29"/>
          <w:szCs w:val="29"/>
          <w:lang w:val="kk-KZ"/>
        </w:rPr>
        <w:t xml:space="preserve">әсер </w:t>
      </w:r>
      <w:r w:rsidRPr="00321B01">
        <w:rPr>
          <w:rStyle w:val="FontStyle12"/>
          <w:i w:val="0"/>
          <w:noProof/>
          <w:sz w:val="29"/>
          <w:szCs w:val="29"/>
          <w:lang w:val="kk-KZ"/>
        </w:rPr>
        <w:t xml:space="preserve">еткенде </w:t>
      </w:r>
      <w:r w:rsidRPr="00321B01">
        <w:rPr>
          <w:rStyle w:val="FontStyle12"/>
          <w:i w:val="0"/>
          <w:sz w:val="29"/>
          <w:szCs w:val="29"/>
          <w:lang w:val="kk-KZ"/>
        </w:rPr>
        <w:t xml:space="preserve">де блоксополимер </w:t>
      </w:r>
      <w:r w:rsidRPr="00321B01">
        <w:rPr>
          <w:rStyle w:val="FontStyle12"/>
          <w:i w:val="0"/>
          <w:noProof/>
          <w:sz w:val="29"/>
          <w:szCs w:val="29"/>
          <w:lang w:val="kk-KZ"/>
        </w:rPr>
        <w:t xml:space="preserve">түзіледі. </w:t>
      </w:r>
      <w:r w:rsidRPr="00321B01">
        <w:rPr>
          <w:rStyle w:val="FontStyle12"/>
          <w:i w:val="0"/>
          <w:sz w:val="29"/>
          <w:szCs w:val="29"/>
          <w:lang w:val="kk-KZ"/>
        </w:rPr>
        <w:t xml:space="preserve">Осындай </w:t>
      </w:r>
      <w:r w:rsidRPr="00321B01">
        <w:rPr>
          <w:rStyle w:val="FontStyle12"/>
          <w:i w:val="0"/>
          <w:noProof/>
          <w:sz w:val="29"/>
          <w:szCs w:val="29"/>
          <w:lang w:val="kk-KZ"/>
        </w:rPr>
        <w:t xml:space="preserve">физикалық  әсерлердің салдарынан </w:t>
      </w:r>
      <w:r w:rsidRPr="00321B01">
        <w:rPr>
          <w:rStyle w:val="FontStyle12"/>
          <w:i w:val="0"/>
          <w:sz w:val="29"/>
          <w:szCs w:val="29"/>
          <w:lang w:val="kk-KZ"/>
        </w:rPr>
        <w:t xml:space="preserve">полимерлер </w:t>
      </w:r>
      <w:r w:rsidRPr="00321B01">
        <w:rPr>
          <w:rStyle w:val="FontStyle12"/>
          <w:i w:val="0"/>
          <w:noProof/>
          <w:sz w:val="29"/>
          <w:szCs w:val="29"/>
          <w:lang w:val="kk-KZ"/>
        </w:rPr>
        <w:t xml:space="preserve">бүзылып, </w:t>
      </w:r>
      <w:r w:rsidRPr="00321B01">
        <w:rPr>
          <w:rStyle w:val="FontStyle12"/>
          <w:i w:val="0"/>
          <w:sz w:val="29"/>
          <w:szCs w:val="29"/>
          <w:lang w:val="kk-KZ"/>
        </w:rPr>
        <w:t xml:space="preserve">макрорадикалдар </w:t>
      </w:r>
      <w:r w:rsidRPr="00321B01">
        <w:rPr>
          <w:rStyle w:val="FontStyle12"/>
          <w:i w:val="0"/>
          <w:noProof/>
          <w:sz w:val="29"/>
          <w:szCs w:val="29"/>
          <w:lang w:val="kk-KZ"/>
        </w:rPr>
        <w:t xml:space="preserve">түзеді </w:t>
      </w:r>
      <w:r w:rsidRPr="00321B01">
        <w:rPr>
          <w:rStyle w:val="FontStyle12"/>
          <w:i w:val="0"/>
          <w:sz w:val="29"/>
          <w:szCs w:val="29"/>
          <w:lang w:val="kk-KZ"/>
        </w:rPr>
        <w:t xml:space="preserve">де, </w:t>
      </w:r>
      <w:r w:rsidRPr="00321B01">
        <w:rPr>
          <w:rStyle w:val="FontStyle12"/>
          <w:i w:val="0"/>
          <w:noProof/>
          <w:sz w:val="29"/>
          <w:szCs w:val="29"/>
          <w:lang w:val="kk-KZ"/>
        </w:rPr>
        <w:t xml:space="preserve">олар рекомбинацияланып, </w:t>
      </w:r>
      <w:r w:rsidRPr="00321B01">
        <w:rPr>
          <w:rStyle w:val="FontStyle12"/>
          <w:i w:val="0"/>
          <w:sz w:val="29"/>
          <w:szCs w:val="29"/>
          <w:lang w:val="kk-KZ"/>
        </w:rPr>
        <w:t>блоксополимер пайда болады.</w:t>
      </w:r>
    </w:p>
    <w:p w:rsidR="00DF37C4" w:rsidRPr="00321B01" w:rsidRDefault="00DF37C4" w:rsidP="007C0BD1">
      <w:pPr>
        <w:pStyle w:val="Style2"/>
        <w:widowControl/>
        <w:spacing w:line="276" w:lineRule="auto"/>
        <w:ind w:firstLine="708"/>
        <w:rPr>
          <w:sz w:val="29"/>
          <w:szCs w:val="29"/>
          <w:lang w:val="kk-KZ"/>
        </w:rPr>
      </w:pPr>
      <w:r w:rsidRPr="00321B01">
        <w:rPr>
          <w:rStyle w:val="FontStyle12"/>
          <w:i w:val="0"/>
          <w:noProof/>
          <w:sz w:val="29"/>
          <w:szCs w:val="29"/>
          <w:lang w:val="kk-KZ"/>
        </w:rPr>
        <w:t xml:space="preserve">Жалғанған сополимерлерді </w:t>
      </w:r>
      <w:r w:rsidRPr="00321B01">
        <w:rPr>
          <w:rStyle w:val="FontStyle12"/>
          <w:i w:val="0"/>
          <w:sz w:val="29"/>
          <w:szCs w:val="29"/>
          <w:lang w:val="kk-KZ"/>
        </w:rPr>
        <w:t xml:space="preserve">де </w:t>
      </w:r>
      <w:r w:rsidRPr="00321B01">
        <w:rPr>
          <w:rStyle w:val="FontStyle12"/>
          <w:i w:val="0"/>
          <w:noProof/>
          <w:sz w:val="29"/>
          <w:szCs w:val="29"/>
          <w:lang w:val="kk-KZ"/>
        </w:rPr>
        <w:t xml:space="preserve">жоғарыда қаралған әдістермен алуға </w:t>
      </w:r>
      <w:r w:rsidRPr="00321B01">
        <w:rPr>
          <w:rStyle w:val="FontStyle12"/>
          <w:i w:val="0"/>
          <w:sz w:val="29"/>
          <w:szCs w:val="29"/>
          <w:lang w:val="kk-KZ"/>
        </w:rPr>
        <w:t xml:space="preserve">болады. </w:t>
      </w:r>
      <w:r w:rsidRPr="00321B01">
        <w:rPr>
          <w:rStyle w:val="FontStyle12"/>
          <w:i w:val="0"/>
          <w:noProof/>
          <w:sz w:val="29"/>
          <w:szCs w:val="29"/>
          <w:lang w:val="kk-KZ"/>
        </w:rPr>
        <w:t xml:space="preserve">Мұнда </w:t>
      </w:r>
      <w:r w:rsidRPr="00321B01">
        <w:rPr>
          <w:rStyle w:val="FontStyle12"/>
          <w:i w:val="0"/>
          <w:sz w:val="29"/>
          <w:szCs w:val="29"/>
          <w:lang w:val="kk-KZ"/>
        </w:rPr>
        <w:t xml:space="preserve">тек </w:t>
      </w:r>
      <w:r w:rsidRPr="00321B01">
        <w:rPr>
          <w:rStyle w:val="FontStyle12"/>
          <w:i w:val="0"/>
          <w:noProof/>
          <w:sz w:val="29"/>
          <w:szCs w:val="29"/>
          <w:lang w:val="kk-KZ"/>
        </w:rPr>
        <w:t xml:space="preserve">активті </w:t>
      </w:r>
      <w:r w:rsidRPr="00321B01">
        <w:rPr>
          <w:rStyle w:val="FontStyle12"/>
          <w:i w:val="0"/>
          <w:sz w:val="29"/>
          <w:szCs w:val="29"/>
          <w:lang w:val="kk-KZ"/>
        </w:rPr>
        <w:t xml:space="preserve">топ немесе </w:t>
      </w:r>
      <w:r w:rsidRPr="00321B01">
        <w:rPr>
          <w:rStyle w:val="FontStyle12"/>
          <w:i w:val="0"/>
          <w:noProof/>
          <w:sz w:val="29"/>
          <w:szCs w:val="29"/>
          <w:lang w:val="kk-KZ"/>
        </w:rPr>
        <w:t xml:space="preserve">жалқы </w:t>
      </w:r>
      <w:r w:rsidRPr="00321B01">
        <w:rPr>
          <w:rStyle w:val="FontStyle12"/>
          <w:i w:val="0"/>
          <w:sz w:val="29"/>
          <w:szCs w:val="29"/>
          <w:lang w:val="kk-KZ"/>
        </w:rPr>
        <w:t xml:space="preserve">электрон </w:t>
      </w:r>
      <w:r w:rsidRPr="00321B01">
        <w:rPr>
          <w:rStyle w:val="FontStyle12"/>
          <w:i w:val="0"/>
          <w:noProof/>
          <w:sz w:val="29"/>
          <w:szCs w:val="29"/>
          <w:lang w:val="kk-KZ"/>
        </w:rPr>
        <w:t xml:space="preserve">тізбектің шетінде емес, оның ортасында орналасуыкерек. Өнеркәсіпте ең көп тараған әдіс тізбек берілу реакциясы. </w:t>
      </w:r>
      <w:r w:rsidRPr="00321B01">
        <w:rPr>
          <w:rStyle w:val="FontStyle12"/>
          <w:i w:val="0"/>
          <w:sz w:val="29"/>
          <w:szCs w:val="29"/>
          <w:lang w:val="kk-KZ"/>
        </w:rPr>
        <w:t xml:space="preserve">Мысалы, </w:t>
      </w:r>
      <w:r w:rsidRPr="00321B01">
        <w:rPr>
          <w:rStyle w:val="FontStyle12"/>
          <w:i w:val="0"/>
          <w:noProof/>
          <w:sz w:val="29"/>
          <w:szCs w:val="29"/>
          <w:lang w:val="kk-KZ"/>
        </w:rPr>
        <w:t xml:space="preserve">стиролдың полибутадиенге </w:t>
      </w:r>
      <w:r w:rsidRPr="00321B01">
        <w:rPr>
          <w:rStyle w:val="FontStyle12"/>
          <w:i w:val="0"/>
          <w:sz w:val="29"/>
          <w:szCs w:val="29"/>
          <w:lang w:val="kk-KZ"/>
        </w:rPr>
        <w:t>жалғану реакциясы:</w:t>
      </w:r>
    </w:p>
    <w:p w:rsidR="00DF37C4" w:rsidRPr="00321B01" w:rsidRDefault="00DF37C4" w:rsidP="007C0BD1">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695825" cy="24384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4695825" cy="2438400"/>
                    </a:xfrm>
                    <a:prstGeom prst="rect">
                      <a:avLst/>
                    </a:prstGeom>
                    <a:noFill/>
                    <a:ln>
                      <a:noFill/>
                    </a:ln>
                  </pic:spPr>
                </pic:pic>
              </a:graphicData>
            </a:graphic>
          </wp:inline>
        </w:drawing>
      </w:r>
    </w:p>
    <w:p w:rsidR="00DF37C4" w:rsidRPr="00321B01" w:rsidRDefault="00DF37C4" w:rsidP="007C0BD1">
      <w:pPr>
        <w:pStyle w:val="Style3"/>
        <w:widowControl/>
        <w:spacing w:line="276" w:lineRule="auto"/>
        <w:ind w:firstLine="708"/>
        <w:rPr>
          <w:rStyle w:val="FontStyle12"/>
          <w:i w:val="0"/>
          <w:noProof/>
          <w:sz w:val="29"/>
          <w:szCs w:val="29"/>
        </w:rPr>
      </w:pPr>
      <w:r w:rsidRPr="00321B01">
        <w:rPr>
          <w:rStyle w:val="FontStyle12"/>
          <w:i w:val="0"/>
          <w:noProof/>
          <w:sz w:val="29"/>
          <w:szCs w:val="29"/>
          <w:lang w:val="kk-KZ"/>
        </w:rPr>
        <w:t xml:space="preserve">Жалғанған </w:t>
      </w:r>
      <w:r w:rsidRPr="00321B01">
        <w:rPr>
          <w:rStyle w:val="FontStyle12"/>
          <w:i w:val="0"/>
          <w:sz w:val="29"/>
          <w:szCs w:val="29"/>
          <w:lang w:val="kk-KZ"/>
        </w:rPr>
        <w:t xml:space="preserve">сополимер алу </w:t>
      </w:r>
      <w:r w:rsidRPr="00321B01">
        <w:rPr>
          <w:rStyle w:val="FontStyle12"/>
          <w:i w:val="0"/>
          <w:noProof/>
          <w:sz w:val="29"/>
          <w:szCs w:val="29"/>
          <w:lang w:val="kk-KZ"/>
        </w:rPr>
        <w:t xml:space="preserve">үшін </w:t>
      </w:r>
      <w:r w:rsidRPr="00321B01">
        <w:rPr>
          <w:rStyle w:val="FontStyle12"/>
          <w:i w:val="0"/>
          <w:sz w:val="29"/>
          <w:szCs w:val="29"/>
          <w:lang w:val="kk-KZ"/>
        </w:rPr>
        <w:t xml:space="preserve">полимерден </w:t>
      </w:r>
      <w:r w:rsidRPr="00321B01">
        <w:rPr>
          <w:rStyle w:val="FontStyle12"/>
          <w:i w:val="0"/>
          <w:noProof/>
          <w:sz w:val="29"/>
          <w:szCs w:val="29"/>
          <w:lang w:val="kk-KZ"/>
        </w:rPr>
        <w:t xml:space="preserve">қозғалғыш </w:t>
      </w:r>
      <w:r w:rsidRPr="00321B01">
        <w:rPr>
          <w:rStyle w:val="FontStyle12"/>
          <w:i w:val="0"/>
          <w:sz w:val="29"/>
          <w:szCs w:val="29"/>
          <w:lang w:val="kk-KZ"/>
        </w:rPr>
        <w:t xml:space="preserve">сутегі атомын </w:t>
      </w:r>
      <w:r w:rsidRPr="00321B01">
        <w:rPr>
          <w:rStyle w:val="FontStyle12"/>
          <w:i w:val="0"/>
          <w:noProof/>
          <w:sz w:val="29"/>
          <w:szCs w:val="29"/>
          <w:lang w:val="kk-KZ"/>
        </w:rPr>
        <w:t xml:space="preserve">үзіп </w:t>
      </w:r>
      <w:r w:rsidRPr="00321B01">
        <w:rPr>
          <w:rStyle w:val="FontStyle12"/>
          <w:i w:val="0"/>
          <w:sz w:val="29"/>
          <w:szCs w:val="29"/>
          <w:lang w:val="kk-KZ"/>
        </w:rPr>
        <w:t xml:space="preserve">алу керек. </w:t>
      </w:r>
      <w:r w:rsidRPr="00321B01">
        <w:rPr>
          <w:rStyle w:val="FontStyle12"/>
          <w:i w:val="0"/>
          <w:sz w:val="29"/>
          <w:szCs w:val="29"/>
        </w:rPr>
        <w:t xml:space="preserve">Сонда макромолекулада </w:t>
      </w:r>
      <w:r w:rsidRPr="00321B01">
        <w:rPr>
          <w:rStyle w:val="FontStyle12"/>
          <w:i w:val="0"/>
          <w:noProof/>
          <w:sz w:val="29"/>
          <w:szCs w:val="29"/>
        </w:rPr>
        <w:t xml:space="preserve">активті </w:t>
      </w:r>
      <w:r w:rsidRPr="00321B01">
        <w:rPr>
          <w:rStyle w:val="FontStyle12"/>
          <w:i w:val="0"/>
          <w:sz w:val="29"/>
          <w:szCs w:val="29"/>
        </w:rPr>
        <w:t xml:space="preserve">орта пайда болып, осы </w:t>
      </w:r>
      <w:r w:rsidRPr="00321B01">
        <w:rPr>
          <w:rStyle w:val="FontStyle12"/>
          <w:i w:val="0"/>
          <w:noProof/>
          <w:sz w:val="29"/>
          <w:szCs w:val="29"/>
        </w:rPr>
        <w:t xml:space="preserve">жүйеге қосылған </w:t>
      </w:r>
      <w:r w:rsidRPr="00321B01">
        <w:rPr>
          <w:rStyle w:val="FontStyle12"/>
          <w:i w:val="0"/>
          <w:sz w:val="29"/>
          <w:szCs w:val="29"/>
        </w:rPr>
        <w:t>мономер полимерле</w:t>
      </w:r>
      <w:r w:rsidRPr="00321B01">
        <w:rPr>
          <w:rStyle w:val="FontStyle12"/>
          <w:i w:val="0"/>
          <w:noProof/>
          <w:sz w:val="29"/>
          <w:szCs w:val="29"/>
        </w:rPr>
        <w:t>неді. Әдістің тиімділігі тізбек берілу реакциясыны</w:t>
      </w:r>
      <w:r w:rsidRPr="00321B01">
        <w:rPr>
          <w:rStyle w:val="FontStyle12"/>
          <w:i w:val="0"/>
          <w:noProof/>
          <w:sz w:val="29"/>
          <w:szCs w:val="29"/>
          <w:lang w:val="kk-KZ"/>
        </w:rPr>
        <w:t>ң</w:t>
      </w:r>
      <w:r w:rsidRPr="00321B01">
        <w:rPr>
          <w:rStyle w:val="FontStyle12"/>
          <w:i w:val="0"/>
          <w:noProof/>
          <w:sz w:val="29"/>
          <w:szCs w:val="29"/>
        </w:rPr>
        <w:t xml:space="preserve"> жы</w:t>
      </w:r>
      <w:r w:rsidRPr="00321B01">
        <w:rPr>
          <w:rStyle w:val="FontStyle12"/>
          <w:i w:val="0"/>
          <w:noProof/>
          <w:sz w:val="29"/>
          <w:szCs w:val="29"/>
          <w:lang w:val="kk-KZ"/>
        </w:rPr>
        <w:t>л</w:t>
      </w:r>
      <w:r w:rsidRPr="00321B01">
        <w:rPr>
          <w:rStyle w:val="FontStyle12"/>
          <w:i w:val="0"/>
          <w:noProof/>
          <w:sz w:val="29"/>
          <w:szCs w:val="29"/>
        </w:rPr>
        <w:t>дамдығымен, үзіліп алынатын атомның қозғалғыштығымен және макрорадикалдың реакциялық қабілеттігімен анықталады.</w:t>
      </w:r>
    </w:p>
    <w:p w:rsidR="007C0BD1" w:rsidRDefault="007C0BD1" w:rsidP="00DD4592">
      <w:pPr>
        <w:pStyle w:val="a8"/>
        <w:spacing w:line="276" w:lineRule="auto"/>
        <w:ind w:left="0"/>
        <w:rPr>
          <w:b/>
          <w:sz w:val="29"/>
          <w:szCs w:val="29"/>
          <w:lang w:val="kk-KZ"/>
        </w:rPr>
      </w:pPr>
    </w:p>
    <w:p w:rsidR="00DF37C4" w:rsidRPr="00321B01" w:rsidRDefault="00DF37C4" w:rsidP="007C0BD1">
      <w:pPr>
        <w:pStyle w:val="a8"/>
        <w:spacing w:line="276" w:lineRule="auto"/>
        <w:ind w:left="0" w:firstLine="708"/>
        <w:rPr>
          <w:b/>
          <w:sz w:val="29"/>
          <w:szCs w:val="29"/>
          <w:lang w:val="kk-KZ"/>
        </w:rPr>
      </w:pPr>
      <w:r w:rsidRPr="00321B01">
        <w:rPr>
          <w:b/>
          <w:sz w:val="29"/>
          <w:szCs w:val="29"/>
          <w:lang w:val="kk-KZ"/>
        </w:rPr>
        <w:t>Макромолекулалардың полимерлену дәрежесін төмендететін химиялық реакциялар</w:t>
      </w:r>
    </w:p>
    <w:p w:rsidR="000167E7" w:rsidRPr="00321B01" w:rsidRDefault="000167E7" w:rsidP="00DD4592">
      <w:pPr>
        <w:pStyle w:val="a8"/>
        <w:spacing w:line="276" w:lineRule="auto"/>
        <w:ind w:left="0"/>
        <w:rPr>
          <w:sz w:val="29"/>
          <w:szCs w:val="29"/>
          <w:lang w:val="kk-KZ"/>
        </w:rPr>
      </w:pPr>
    </w:p>
    <w:p w:rsidR="00DF37C4" w:rsidRPr="00321B01" w:rsidRDefault="00DF37C4" w:rsidP="007C0BD1">
      <w:pPr>
        <w:pStyle w:val="Style2"/>
        <w:widowControl/>
        <w:spacing w:line="276" w:lineRule="auto"/>
        <w:ind w:firstLine="708"/>
        <w:rPr>
          <w:rStyle w:val="FontStyle12"/>
          <w:i w:val="0"/>
          <w:noProof/>
          <w:sz w:val="29"/>
          <w:szCs w:val="29"/>
          <w:lang w:val="kk-KZ"/>
        </w:rPr>
      </w:pPr>
      <w:r w:rsidRPr="00321B01">
        <w:rPr>
          <w:b/>
          <w:sz w:val="29"/>
          <w:szCs w:val="29"/>
          <w:lang w:val="kk-KZ"/>
        </w:rPr>
        <w:t>1.</w:t>
      </w:r>
      <w:r w:rsidR="007C0BD1">
        <w:rPr>
          <w:b/>
          <w:sz w:val="29"/>
          <w:szCs w:val="29"/>
          <w:lang w:val="kk-KZ"/>
        </w:rPr>
        <w:t xml:space="preserve"> </w:t>
      </w:r>
      <w:r w:rsidRPr="00321B01">
        <w:rPr>
          <w:rStyle w:val="FontStyle12"/>
          <w:i w:val="0"/>
          <w:sz w:val="29"/>
          <w:szCs w:val="29"/>
          <w:lang w:val="kk-KZ"/>
        </w:rPr>
        <w:t xml:space="preserve">Полимерлену </w:t>
      </w:r>
      <w:r w:rsidRPr="00321B01">
        <w:rPr>
          <w:rStyle w:val="FontStyle12"/>
          <w:i w:val="0"/>
          <w:noProof/>
          <w:sz w:val="29"/>
          <w:szCs w:val="29"/>
          <w:lang w:val="kk-KZ"/>
        </w:rPr>
        <w:t xml:space="preserve">дәрежесін төмендететін </w:t>
      </w:r>
      <w:r w:rsidRPr="00321B01">
        <w:rPr>
          <w:rStyle w:val="FontStyle12"/>
          <w:i w:val="0"/>
          <w:sz w:val="29"/>
          <w:szCs w:val="29"/>
          <w:lang w:val="kk-KZ"/>
        </w:rPr>
        <w:t xml:space="preserve">реакциялар </w:t>
      </w:r>
      <w:r w:rsidRPr="00321B01">
        <w:rPr>
          <w:rStyle w:val="FontStyle12"/>
          <w:i w:val="0"/>
          <w:noProof/>
          <w:sz w:val="29"/>
          <w:szCs w:val="29"/>
          <w:lang w:val="kk-KZ"/>
        </w:rPr>
        <w:t xml:space="preserve">макромолекуланың негізгі тізбегінің үзілуі арқылы жүреді және оларды деструкциялану (құрылымсыздану) деп атайды. </w:t>
      </w:r>
    </w:p>
    <w:p w:rsidR="00DF37C4" w:rsidRPr="00321B01" w:rsidRDefault="00DF37C4" w:rsidP="007C0BD1">
      <w:pPr>
        <w:pStyle w:val="Style1"/>
        <w:widowControl/>
        <w:spacing w:line="276" w:lineRule="auto"/>
        <w:ind w:firstLine="708"/>
        <w:rPr>
          <w:rStyle w:val="FontStyle11"/>
          <w:i w:val="0"/>
          <w:sz w:val="29"/>
          <w:szCs w:val="29"/>
          <w:lang w:val="kk-KZ"/>
        </w:rPr>
      </w:pPr>
      <w:r w:rsidRPr="00321B01">
        <w:rPr>
          <w:rStyle w:val="FontStyle11"/>
          <w:i w:val="0"/>
          <w:noProof/>
          <w:sz w:val="29"/>
          <w:szCs w:val="29"/>
          <w:lang w:val="kk-KZ"/>
        </w:rPr>
        <w:t xml:space="preserve">Термиялық деструкциялану деп полимердін молекулалық тізбегінің жылудың әсерінен үзілуін айтады. Полимерді қыздырғанда бірнеше айырылу реакциялары жүруі мүмкін. Оларды негізінен екі түрге бөлуге болады: полимерсіздену (деполимерлену) және орынбасарлар реакциясы. </w:t>
      </w:r>
    </w:p>
    <w:p w:rsidR="00DF37C4" w:rsidRPr="00321B01" w:rsidRDefault="00DF37C4" w:rsidP="007C0BD1">
      <w:pPr>
        <w:pStyle w:val="Style1"/>
        <w:widowControl/>
        <w:spacing w:line="276" w:lineRule="auto"/>
        <w:ind w:firstLine="708"/>
        <w:rPr>
          <w:rStyle w:val="FontStyle12"/>
          <w:sz w:val="29"/>
          <w:szCs w:val="29"/>
          <w:lang w:val="kk-KZ"/>
        </w:rPr>
      </w:pPr>
      <w:r w:rsidRPr="00321B01">
        <w:rPr>
          <w:rStyle w:val="FontStyle11"/>
          <w:i w:val="0"/>
          <w:noProof/>
          <w:sz w:val="29"/>
          <w:szCs w:val="29"/>
          <w:lang w:val="kk-KZ"/>
        </w:rPr>
        <w:t xml:space="preserve">Деполимерлену полимердің негізгі тізбегі қаңкасының үзілуімен сипатталады және әр аралық сатыда түзілетін </w:t>
      </w:r>
      <w:r w:rsidRPr="00321B01">
        <w:rPr>
          <w:rStyle w:val="FontStyle11"/>
          <w:i w:val="0"/>
          <w:sz w:val="29"/>
          <w:szCs w:val="29"/>
          <w:lang w:val="kk-KZ"/>
        </w:rPr>
        <w:t xml:space="preserve">реакция </w:t>
      </w:r>
      <w:r w:rsidRPr="00321B01">
        <w:rPr>
          <w:rStyle w:val="FontStyle11"/>
          <w:i w:val="0"/>
          <w:noProof/>
          <w:sz w:val="29"/>
          <w:szCs w:val="29"/>
          <w:lang w:val="kk-KZ"/>
        </w:rPr>
        <w:t xml:space="preserve">өнімдері бастапқы мономерге ұқсас болады. Реакцияның соңғы өнімдері алкандар мен алкендер болуы мүмкін. Карботізбекті полимердің температураға төзімділігі С-С байланыстардың беріктігіне байланысты. </w:t>
      </w:r>
    </w:p>
    <w:p w:rsidR="00DF37C4" w:rsidRPr="00321B01" w:rsidRDefault="00DF37C4" w:rsidP="007C0BD1">
      <w:pPr>
        <w:pStyle w:val="Style1"/>
        <w:widowControl/>
        <w:spacing w:line="276" w:lineRule="auto"/>
        <w:ind w:firstLine="708"/>
        <w:rPr>
          <w:rStyle w:val="FontStyle11"/>
          <w:sz w:val="29"/>
          <w:szCs w:val="29"/>
        </w:rPr>
      </w:pPr>
      <w:r w:rsidRPr="00321B01">
        <w:rPr>
          <w:rStyle w:val="FontStyle11"/>
          <w:i w:val="0"/>
          <w:sz w:val="29"/>
          <w:szCs w:val="29"/>
          <w:lang w:val="kk-KZ"/>
        </w:rPr>
        <w:t xml:space="preserve">Тефлон </w:t>
      </w:r>
      <w:r w:rsidRPr="00321B01">
        <w:rPr>
          <w:rStyle w:val="FontStyle11"/>
          <w:i w:val="0"/>
          <w:noProof/>
          <w:sz w:val="29"/>
          <w:szCs w:val="29"/>
          <w:lang w:val="kk-KZ"/>
        </w:rPr>
        <w:t>400</w:t>
      </w:r>
      <w:r w:rsidRPr="00321B01">
        <w:rPr>
          <w:rStyle w:val="FontStyle12"/>
          <w:i w:val="0"/>
          <w:noProof/>
          <w:sz w:val="29"/>
          <w:szCs w:val="29"/>
          <w:lang w:val="kk-KZ"/>
        </w:rPr>
        <w:t xml:space="preserve">°С </w:t>
      </w:r>
      <w:r w:rsidRPr="00321B01">
        <w:rPr>
          <w:rStyle w:val="FontStyle11"/>
          <w:i w:val="0"/>
          <w:noProof/>
          <w:sz w:val="29"/>
          <w:szCs w:val="29"/>
          <w:lang w:val="kk-KZ"/>
        </w:rPr>
        <w:t xml:space="preserve">дейін бұзылмайды, сондықтан өнеркәсіптің алуан салаларында қолданылады. Полимердің негізгі тізбегіне </w:t>
      </w:r>
      <w:r w:rsidRPr="00321B01">
        <w:rPr>
          <w:rStyle w:val="FontStyle11"/>
          <w:i w:val="0"/>
          <w:sz w:val="29"/>
          <w:szCs w:val="29"/>
          <w:lang w:val="kk-KZ"/>
        </w:rPr>
        <w:t xml:space="preserve">ароматты топ </w:t>
      </w:r>
      <w:r w:rsidRPr="00321B01">
        <w:rPr>
          <w:rStyle w:val="FontStyle11"/>
          <w:i w:val="0"/>
          <w:noProof/>
          <w:sz w:val="29"/>
          <w:szCs w:val="29"/>
          <w:lang w:val="kk-KZ"/>
        </w:rPr>
        <w:t xml:space="preserve">енгізсе, оның температураға төзімділігі артады. Мысалға поликарбонатты келтіруге </w:t>
      </w:r>
      <w:r w:rsidRPr="00321B01">
        <w:rPr>
          <w:rStyle w:val="FontStyle11"/>
          <w:i w:val="0"/>
          <w:sz w:val="29"/>
          <w:szCs w:val="29"/>
          <w:lang w:val="kk-KZ"/>
        </w:rPr>
        <w:t>болады:</w:t>
      </w:r>
    </w:p>
    <w:p w:rsidR="00DF37C4" w:rsidRPr="00321B01" w:rsidRDefault="00DF37C4" w:rsidP="007C0BD1">
      <w:pPr>
        <w:pStyle w:val="Style2"/>
        <w:widowControl/>
        <w:spacing w:line="276" w:lineRule="auto"/>
        <w:ind w:firstLine="302"/>
        <w:jc w:val="center"/>
        <w:rPr>
          <w:rStyle w:val="FontStyle12"/>
          <w:noProof/>
          <w:sz w:val="29"/>
          <w:szCs w:val="29"/>
        </w:rPr>
      </w:pPr>
      <w:r w:rsidRPr="00321B01">
        <w:rPr>
          <w:i/>
          <w:noProof/>
          <w:spacing w:val="20"/>
          <w:sz w:val="29"/>
          <w:szCs w:val="29"/>
        </w:rPr>
        <w:drawing>
          <wp:inline distT="0" distB="0" distL="0" distR="0">
            <wp:extent cx="2942590" cy="1176799"/>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977434" cy="1190734"/>
                    </a:xfrm>
                    <a:prstGeom prst="rect">
                      <a:avLst/>
                    </a:prstGeom>
                    <a:noFill/>
                    <a:ln>
                      <a:noFill/>
                    </a:ln>
                  </pic:spPr>
                </pic:pic>
              </a:graphicData>
            </a:graphic>
          </wp:inline>
        </w:drawing>
      </w:r>
    </w:p>
    <w:p w:rsidR="00DF37C4" w:rsidRPr="00321B01" w:rsidRDefault="00DF37C4" w:rsidP="00DD4592">
      <w:pPr>
        <w:pStyle w:val="Style1"/>
        <w:widowControl/>
        <w:spacing w:line="276" w:lineRule="auto"/>
        <w:ind w:firstLine="318"/>
        <w:rPr>
          <w:rStyle w:val="FontStyle11"/>
          <w:sz w:val="29"/>
          <w:szCs w:val="29"/>
        </w:rPr>
      </w:pPr>
      <w:r w:rsidRPr="00321B01">
        <w:rPr>
          <w:rStyle w:val="FontStyle11"/>
          <w:i w:val="0"/>
          <w:noProof/>
          <w:sz w:val="29"/>
          <w:szCs w:val="29"/>
          <w:lang w:val="kk-KZ"/>
        </w:rPr>
        <w:t xml:space="preserve">Негізгі тізбегі </w:t>
      </w:r>
      <w:r w:rsidRPr="00321B01">
        <w:rPr>
          <w:rStyle w:val="FontStyle11"/>
          <w:i w:val="0"/>
          <w:sz w:val="29"/>
          <w:szCs w:val="29"/>
          <w:lang w:val="kk-KZ"/>
        </w:rPr>
        <w:t xml:space="preserve">тек </w:t>
      </w:r>
      <w:r w:rsidRPr="00321B01">
        <w:rPr>
          <w:rStyle w:val="FontStyle11"/>
          <w:i w:val="0"/>
          <w:noProof/>
          <w:sz w:val="29"/>
          <w:szCs w:val="29"/>
          <w:lang w:val="kk-KZ"/>
        </w:rPr>
        <w:t xml:space="preserve">ароматты циклден тұратын полимердің температурага төзімділігі поликарбонаттан </w:t>
      </w:r>
      <w:r w:rsidRPr="00321B01">
        <w:rPr>
          <w:rStyle w:val="FontStyle11"/>
          <w:i w:val="0"/>
          <w:sz w:val="29"/>
          <w:szCs w:val="29"/>
          <w:lang w:val="kk-KZ"/>
        </w:rPr>
        <w:t xml:space="preserve">да </w:t>
      </w:r>
      <w:r w:rsidRPr="00321B01">
        <w:rPr>
          <w:rStyle w:val="FontStyle11"/>
          <w:i w:val="0"/>
          <w:noProof/>
          <w:sz w:val="29"/>
          <w:szCs w:val="29"/>
          <w:lang w:val="kk-KZ"/>
        </w:rPr>
        <w:t>жоғары:</w:t>
      </w:r>
    </w:p>
    <w:p w:rsidR="00DF37C4" w:rsidRPr="00321B01" w:rsidRDefault="00DF37C4" w:rsidP="007C0BD1">
      <w:pPr>
        <w:pStyle w:val="Style2"/>
        <w:widowControl/>
        <w:spacing w:line="276" w:lineRule="auto"/>
        <w:ind w:firstLine="302"/>
        <w:jc w:val="center"/>
        <w:rPr>
          <w:rStyle w:val="FontStyle12"/>
          <w:i w:val="0"/>
          <w:sz w:val="29"/>
          <w:szCs w:val="29"/>
        </w:rPr>
      </w:pPr>
      <w:r w:rsidRPr="00321B01">
        <w:rPr>
          <w:noProof/>
          <w:spacing w:val="20"/>
          <w:sz w:val="29"/>
          <w:szCs w:val="29"/>
        </w:rPr>
        <w:drawing>
          <wp:inline distT="0" distB="0" distL="0" distR="0">
            <wp:extent cx="3838161" cy="68580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3908395" cy="698349"/>
                    </a:xfrm>
                    <a:prstGeom prst="rect">
                      <a:avLst/>
                    </a:prstGeom>
                    <a:noFill/>
                    <a:ln>
                      <a:noFill/>
                    </a:ln>
                  </pic:spPr>
                </pic:pic>
              </a:graphicData>
            </a:graphic>
          </wp:inline>
        </w:drawing>
      </w:r>
    </w:p>
    <w:p w:rsidR="00DF37C4" w:rsidRPr="00321B01" w:rsidRDefault="00DF37C4" w:rsidP="007C0BD1">
      <w:pPr>
        <w:pStyle w:val="Style1"/>
        <w:widowControl/>
        <w:spacing w:line="276" w:lineRule="auto"/>
        <w:ind w:firstLine="708"/>
        <w:rPr>
          <w:rStyle w:val="FontStyle11"/>
          <w:i w:val="0"/>
          <w:sz w:val="29"/>
          <w:szCs w:val="29"/>
        </w:rPr>
      </w:pPr>
      <w:r w:rsidRPr="00321B01">
        <w:rPr>
          <w:rStyle w:val="FontStyle11"/>
          <w:i w:val="0"/>
          <w:noProof/>
          <w:sz w:val="29"/>
          <w:szCs w:val="29"/>
          <w:lang w:val="kk-KZ"/>
        </w:rPr>
        <w:t xml:space="preserve">Термиялық </w:t>
      </w:r>
      <w:r w:rsidRPr="00321B01">
        <w:rPr>
          <w:rStyle w:val="FontStyle11"/>
          <w:i w:val="0"/>
          <w:sz w:val="29"/>
          <w:szCs w:val="29"/>
          <w:lang w:val="kk-KZ"/>
        </w:rPr>
        <w:t xml:space="preserve">деструкциялану </w:t>
      </w:r>
      <w:r w:rsidRPr="00321B01">
        <w:rPr>
          <w:rStyle w:val="FontStyle11"/>
          <w:i w:val="0"/>
          <w:noProof/>
          <w:sz w:val="29"/>
          <w:szCs w:val="29"/>
          <w:lang w:val="kk-KZ"/>
        </w:rPr>
        <w:t xml:space="preserve">кезінде иницирлеу процесі макромолекуланың соңында, </w:t>
      </w:r>
      <w:r w:rsidRPr="00321B01">
        <w:rPr>
          <w:rStyle w:val="FontStyle11"/>
          <w:i w:val="0"/>
          <w:sz w:val="29"/>
          <w:szCs w:val="29"/>
          <w:lang w:val="kk-KZ"/>
        </w:rPr>
        <w:t xml:space="preserve">кос </w:t>
      </w:r>
      <w:r w:rsidRPr="00321B01">
        <w:rPr>
          <w:rStyle w:val="FontStyle11"/>
          <w:i w:val="0"/>
          <w:noProof/>
          <w:sz w:val="29"/>
          <w:szCs w:val="29"/>
          <w:lang w:val="kk-KZ"/>
        </w:rPr>
        <w:t xml:space="preserve">байланыс </w:t>
      </w:r>
      <w:r w:rsidRPr="00321B01">
        <w:rPr>
          <w:rStyle w:val="FontStyle11"/>
          <w:i w:val="0"/>
          <w:sz w:val="29"/>
          <w:szCs w:val="29"/>
          <w:lang w:val="kk-KZ"/>
        </w:rPr>
        <w:t xml:space="preserve">бар </w:t>
      </w:r>
      <w:r w:rsidRPr="00321B01">
        <w:rPr>
          <w:rStyle w:val="FontStyle11"/>
          <w:i w:val="0"/>
          <w:noProof/>
          <w:sz w:val="29"/>
          <w:szCs w:val="29"/>
          <w:lang w:val="kk-KZ"/>
        </w:rPr>
        <w:t>жерде жүреді:</w:t>
      </w:r>
    </w:p>
    <w:p w:rsidR="00DF37C4" w:rsidRPr="00321B01" w:rsidRDefault="00DF37C4" w:rsidP="007C0BD1">
      <w:pPr>
        <w:pStyle w:val="Style1"/>
        <w:widowControl/>
        <w:spacing w:line="276" w:lineRule="auto"/>
        <w:ind w:firstLine="323"/>
        <w:jc w:val="center"/>
        <w:rPr>
          <w:rStyle w:val="FontStyle11"/>
          <w:sz w:val="29"/>
          <w:szCs w:val="29"/>
          <w:lang w:val="kk-KZ"/>
        </w:rPr>
      </w:pPr>
      <w:r w:rsidRPr="00321B01">
        <w:rPr>
          <w:noProof/>
          <w:sz w:val="29"/>
          <w:szCs w:val="29"/>
        </w:rPr>
        <w:drawing>
          <wp:inline distT="0" distB="0" distL="0" distR="0">
            <wp:extent cx="3952875" cy="1970881"/>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963844" cy="1976350"/>
                    </a:xfrm>
                    <a:prstGeom prst="rect">
                      <a:avLst/>
                    </a:prstGeom>
                    <a:noFill/>
                    <a:ln>
                      <a:noFill/>
                    </a:ln>
                  </pic:spPr>
                </pic:pic>
              </a:graphicData>
            </a:graphic>
          </wp:inline>
        </w:drawing>
      </w:r>
    </w:p>
    <w:p w:rsidR="00DF37C4" w:rsidRPr="00321B01" w:rsidRDefault="00DF37C4" w:rsidP="007C0BD1">
      <w:pPr>
        <w:pStyle w:val="Style1"/>
        <w:widowControl/>
        <w:spacing w:line="276" w:lineRule="auto"/>
        <w:ind w:firstLine="323"/>
        <w:rPr>
          <w:rStyle w:val="FontStyle11"/>
          <w:i w:val="0"/>
          <w:noProof/>
          <w:sz w:val="29"/>
          <w:szCs w:val="29"/>
          <w:lang w:val="kk-KZ"/>
        </w:rPr>
      </w:pPr>
      <w:r w:rsidRPr="00321B01">
        <w:rPr>
          <w:rStyle w:val="FontStyle11"/>
          <w:i w:val="0"/>
          <w:noProof/>
          <w:sz w:val="29"/>
          <w:szCs w:val="29"/>
          <w:lang w:val="kk-KZ"/>
        </w:rPr>
        <w:t xml:space="preserve">Деполимерлену процесінде тізбектің өсуі деп мономерлердің </w:t>
      </w:r>
      <w:r w:rsidRPr="00321B01">
        <w:rPr>
          <w:rStyle w:val="FontStyle11"/>
          <w:i w:val="0"/>
          <w:sz w:val="29"/>
          <w:szCs w:val="29"/>
          <w:lang w:val="kk-KZ"/>
        </w:rPr>
        <w:t xml:space="preserve">иницирлеу </w:t>
      </w:r>
      <w:r w:rsidRPr="00321B01">
        <w:rPr>
          <w:rStyle w:val="FontStyle11"/>
          <w:i w:val="0"/>
          <w:noProof/>
          <w:sz w:val="29"/>
          <w:szCs w:val="29"/>
          <w:lang w:val="kk-KZ"/>
        </w:rPr>
        <w:t>нәтижесінде түзілген макрорадикалдардан біртіндеп бөлінүін айтады.</w:t>
      </w:r>
    </w:p>
    <w:p w:rsidR="00DF37C4" w:rsidRPr="00321B01" w:rsidRDefault="00DF37C4" w:rsidP="007C0BD1">
      <w:pPr>
        <w:pStyle w:val="Style2"/>
        <w:widowControl/>
        <w:spacing w:line="276" w:lineRule="auto"/>
        <w:ind w:firstLine="302"/>
        <w:jc w:val="center"/>
        <w:rPr>
          <w:rStyle w:val="FontStyle12"/>
          <w:i w:val="0"/>
          <w:sz w:val="29"/>
          <w:szCs w:val="29"/>
        </w:rPr>
      </w:pPr>
      <w:r w:rsidRPr="00321B01">
        <w:rPr>
          <w:noProof/>
          <w:sz w:val="29"/>
          <w:szCs w:val="29"/>
        </w:rPr>
        <w:drawing>
          <wp:inline distT="0" distB="0" distL="0" distR="0">
            <wp:extent cx="4352257" cy="942975"/>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4366969" cy="946163"/>
                    </a:xfrm>
                    <a:prstGeom prst="rect">
                      <a:avLst/>
                    </a:prstGeom>
                    <a:noFill/>
                    <a:ln>
                      <a:noFill/>
                    </a:ln>
                  </pic:spPr>
                </pic:pic>
              </a:graphicData>
            </a:graphic>
          </wp:inline>
        </w:drawing>
      </w:r>
    </w:p>
    <w:p w:rsidR="00DF37C4" w:rsidRPr="00321B01" w:rsidRDefault="00DF37C4" w:rsidP="007C0BD1">
      <w:pPr>
        <w:pStyle w:val="Style1"/>
        <w:widowControl/>
        <w:spacing w:line="276" w:lineRule="auto"/>
        <w:ind w:firstLine="708"/>
        <w:rPr>
          <w:rStyle w:val="FontStyle11"/>
          <w:i w:val="0"/>
          <w:sz w:val="29"/>
          <w:szCs w:val="29"/>
        </w:rPr>
      </w:pPr>
      <w:r w:rsidRPr="00321B01">
        <w:rPr>
          <w:rStyle w:val="FontStyle11"/>
          <w:i w:val="0"/>
          <w:noProof/>
          <w:sz w:val="29"/>
          <w:szCs w:val="29"/>
          <w:lang w:val="kk-KZ"/>
        </w:rPr>
        <w:t>Радикалдар әдеттегідей рекомбинациялану және диспропорциялану жолдарымен жойылады.</w:t>
      </w:r>
    </w:p>
    <w:p w:rsidR="00DF37C4" w:rsidRPr="00321B01" w:rsidRDefault="00DF37C4" w:rsidP="007C0BD1">
      <w:pPr>
        <w:pStyle w:val="Style1"/>
        <w:widowControl/>
        <w:spacing w:line="276" w:lineRule="auto"/>
        <w:ind w:firstLine="708"/>
        <w:rPr>
          <w:rStyle w:val="FontStyle11"/>
          <w:i w:val="0"/>
          <w:noProof/>
          <w:sz w:val="29"/>
          <w:szCs w:val="29"/>
          <w:lang w:val="kk-KZ"/>
        </w:rPr>
      </w:pPr>
      <w:r w:rsidRPr="00321B01">
        <w:rPr>
          <w:rStyle w:val="FontStyle11"/>
          <w:i w:val="0"/>
          <w:noProof/>
          <w:sz w:val="29"/>
          <w:szCs w:val="29"/>
          <w:lang w:val="kk-KZ"/>
        </w:rPr>
        <w:t xml:space="preserve">Полимердің </w:t>
      </w:r>
      <w:r w:rsidRPr="00321B01">
        <w:rPr>
          <w:rStyle w:val="FontStyle14"/>
          <w:rFonts w:ascii="Times New Roman" w:hAnsi="Times New Roman" w:cs="Times New Roman"/>
          <w:b w:val="0"/>
          <w:i/>
          <w:noProof/>
          <w:sz w:val="29"/>
          <w:szCs w:val="29"/>
          <w:lang w:val="kk-KZ"/>
        </w:rPr>
        <w:t>фотохимиялық деструкциялануы</w:t>
      </w:r>
      <w:r w:rsidR="007C0BD1">
        <w:rPr>
          <w:rStyle w:val="FontStyle14"/>
          <w:rFonts w:ascii="Times New Roman" w:hAnsi="Times New Roman" w:cs="Times New Roman"/>
          <w:b w:val="0"/>
          <w:i/>
          <w:noProof/>
          <w:sz w:val="29"/>
          <w:szCs w:val="29"/>
          <w:lang w:val="kk-KZ"/>
        </w:rPr>
        <w:t xml:space="preserve"> </w:t>
      </w:r>
      <w:r w:rsidRPr="00321B01">
        <w:rPr>
          <w:rStyle w:val="FontStyle11"/>
          <w:i w:val="0"/>
          <w:noProof/>
          <w:sz w:val="29"/>
          <w:szCs w:val="29"/>
          <w:lang w:val="kk-KZ"/>
        </w:rPr>
        <w:t xml:space="preserve">жарық энергиясының әсерінен радикалдык механизммен жүреді. Бұл процеске қысқа толкынды жарықты сіңіретін топтары </w:t>
      </w:r>
      <w:r w:rsidRPr="00321B01">
        <w:rPr>
          <w:rStyle w:val="FontStyle11"/>
          <w:i w:val="0"/>
          <w:sz w:val="29"/>
          <w:szCs w:val="29"/>
          <w:lang w:val="kk-KZ"/>
        </w:rPr>
        <w:t xml:space="preserve">бар </w:t>
      </w:r>
      <w:r w:rsidRPr="00321B01">
        <w:rPr>
          <w:rStyle w:val="FontStyle11"/>
          <w:i w:val="0"/>
          <w:noProof/>
          <w:sz w:val="29"/>
          <w:szCs w:val="29"/>
          <w:lang w:val="kk-KZ"/>
        </w:rPr>
        <w:t xml:space="preserve">полимерлер бейім келеді. Мысалы, полиизопреннің ультракүлгін жарық әсерінең деструкциялануы. </w:t>
      </w:r>
      <w:r w:rsidRPr="00321B01">
        <w:rPr>
          <w:rStyle w:val="FontStyle11"/>
          <w:i w:val="0"/>
          <w:sz w:val="29"/>
          <w:szCs w:val="29"/>
          <w:lang w:val="kk-KZ"/>
        </w:rPr>
        <w:t xml:space="preserve">Процесс </w:t>
      </w:r>
      <w:r w:rsidRPr="00321B01">
        <w:rPr>
          <w:rStyle w:val="FontStyle11"/>
          <w:i w:val="0"/>
          <w:noProof/>
          <w:sz w:val="29"/>
          <w:szCs w:val="29"/>
          <w:lang w:val="kk-KZ"/>
        </w:rPr>
        <w:t>сутегі атомының үзіліп шығып, еркін радикалдар түзілуінен басталады:</w:t>
      </w:r>
    </w:p>
    <w:p w:rsidR="00DF37C4" w:rsidRPr="00321B01" w:rsidRDefault="00DF37C4" w:rsidP="007C0BD1">
      <w:pPr>
        <w:pStyle w:val="Style1"/>
        <w:widowControl/>
        <w:spacing w:line="276" w:lineRule="auto"/>
        <w:ind w:firstLine="318"/>
        <w:jc w:val="center"/>
        <w:rPr>
          <w:rStyle w:val="FontStyle11"/>
          <w:noProof/>
          <w:sz w:val="29"/>
          <w:szCs w:val="29"/>
          <w:lang w:val="kk-KZ"/>
        </w:rPr>
      </w:pPr>
      <w:r w:rsidRPr="00321B01">
        <w:rPr>
          <w:i/>
          <w:noProof/>
          <w:sz w:val="29"/>
          <w:szCs w:val="29"/>
        </w:rPr>
        <w:drawing>
          <wp:inline distT="0" distB="0" distL="0" distR="0">
            <wp:extent cx="3943350" cy="1293002"/>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3967357" cy="1300874"/>
                    </a:xfrm>
                    <a:prstGeom prst="rect">
                      <a:avLst/>
                    </a:prstGeom>
                    <a:noFill/>
                    <a:ln>
                      <a:noFill/>
                    </a:ln>
                  </pic:spPr>
                </pic:pic>
              </a:graphicData>
            </a:graphic>
          </wp:inline>
        </w:drawing>
      </w:r>
    </w:p>
    <w:p w:rsidR="00DF37C4" w:rsidRPr="00321B01" w:rsidRDefault="00DF37C4" w:rsidP="00DD4592">
      <w:pPr>
        <w:pStyle w:val="Style1"/>
        <w:widowControl/>
        <w:spacing w:line="276" w:lineRule="auto"/>
        <w:ind w:firstLine="312"/>
        <w:rPr>
          <w:rStyle w:val="FontStyle11"/>
          <w:i w:val="0"/>
          <w:noProof/>
          <w:sz w:val="29"/>
          <w:szCs w:val="29"/>
        </w:rPr>
      </w:pPr>
      <w:r w:rsidRPr="00321B01">
        <w:rPr>
          <w:rStyle w:val="FontStyle11"/>
          <w:i w:val="0"/>
          <w:sz w:val="29"/>
          <w:szCs w:val="29"/>
        </w:rPr>
        <w:t xml:space="preserve">Пайда </w:t>
      </w:r>
      <w:r w:rsidRPr="00321B01">
        <w:rPr>
          <w:rStyle w:val="FontStyle11"/>
          <w:i w:val="0"/>
          <w:noProof/>
          <w:sz w:val="29"/>
          <w:szCs w:val="29"/>
        </w:rPr>
        <w:t xml:space="preserve">болған </w:t>
      </w:r>
      <w:r w:rsidRPr="00321B01">
        <w:rPr>
          <w:rStyle w:val="FontStyle11"/>
          <w:i w:val="0"/>
          <w:sz w:val="29"/>
          <w:szCs w:val="29"/>
        </w:rPr>
        <w:t xml:space="preserve">аллил </w:t>
      </w:r>
      <w:r w:rsidRPr="00321B01">
        <w:rPr>
          <w:rStyle w:val="FontStyle11"/>
          <w:i w:val="0"/>
          <w:noProof/>
          <w:sz w:val="29"/>
          <w:szCs w:val="29"/>
        </w:rPr>
        <w:t xml:space="preserve">типті еркін </w:t>
      </w:r>
      <w:r w:rsidRPr="00321B01">
        <w:rPr>
          <w:rStyle w:val="FontStyle11"/>
          <w:i w:val="0"/>
          <w:sz w:val="29"/>
          <w:szCs w:val="29"/>
        </w:rPr>
        <w:t>ра</w:t>
      </w:r>
      <w:r w:rsidRPr="00321B01">
        <w:rPr>
          <w:rStyle w:val="FontStyle11"/>
          <w:i w:val="0"/>
          <w:sz w:val="29"/>
          <w:szCs w:val="29"/>
        </w:rPr>
        <w:softHyphen/>
        <w:t xml:space="preserve">дикал </w:t>
      </w:r>
      <w:r w:rsidRPr="00321B01">
        <w:rPr>
          <w:rStyle w:val="FontStyle11"/>
          <w:i w:val="0"/>
          <w:noProof/>
          <w:sz w:val="29"/>
          <w:szCs w:val="29"/>
        </w:rPr>
        <w:t xml:space="preserve">изомерленгенде </w:t>
      </w:r>
      <w:r w:rsidRPr="00321B01">
        <w:rPr>
          <w:rStyle w:val="FontStyle11"/>
          <w:i w:val="0"/>
          <w:sz w:val="29"/>
          <w:szCs w:val="29"/>
        </w:rPr>
        <w:t xml:space="preserve">полиизопрен </w:t>
      </w:r>
      <w:r w:rsidRPr="00321B01">
        <w:rPr>
          <w:rStyle w:val="FontStyle11"/>
          <w:i w:val="0"/>
          <w:noProof/>
          <w:sz w:val="29"/>
          <w:szCs w:val="29"/>
        </w:rPr>
        <w:t>макромолекуласы деструкцияланады:</w:t>
      </w:r>
    </w:p>
    <w:p w:rsidR="00DF37C4" w:rsidRPr="00321B01" w:rsidRDefault="00DF37C4" w:rsidP="007C0BD1">
      <w:pPr>
        <w:pStyle w:val="Style1"/>
        <w:widowControl/>
        <w:spacing w:line="276" w:lineRule="auto"/>
        <w:ind w:firstLine="318"/>
        <w:jc w:val="center"/>
        <w:rPr>
          <w:rStyle w:val="FontStyle11"/>
          <w:i w:val="0"/>
          <w:noProof/>
          <w:sz w:val="29"/>
          <w:szCs w:val="29"/>
          <w:lang w:val="kk-KZ"/>
        </w:rPr>
      </w:pPr>
      <w:r w:rsidRPr="00321B01">
        <w:rPr>
          <w:noProof/>
          <w:sz w:val="29"/>
          <w:szCs w:val="29"/>
        </w:rPr>
        <w:drawing>
          <wp:inline distT="0" distB="0" distL="0" distR="0">
            <wp:extent cx="4333875" cy="1294722"/>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4375568" cy="1307178"/>
                    </a:xfrm>
                    <a:prstGeom prst="rect">
                      <a:avLst/>
                    </a:prstGeom>
                    <a:noFill/>
                    <a:ln>
                      <a:noFill/>
                    </a:ln>
                  </pic:spPr>
                </pic:pic>
              </a:graphicData>
            </a:graphic>
          </wp:inline>
        </w:drawing>
      </w:r>
    </w:p>
    <w:p w:rsidR="00DF37C4" w:rsidRPr="00321B01" w:rsidRDefault="00DF37C4" w:rsidP="00DD4592">
      <w:pPr>
        <w:pStyle w:val="Style1"/>
        <w:widowControl/>
        <w:spacing w:line="276" w:lineRule="auto"/>
        <w:ind w:firstLine="323"/>
        <w:rPr>
          <w:rStyle w:val="FontStyle11"/>
          <w:i w:val="0"/>
          <w:noProof/>
          <w:sz w:val="29"/>
          <w:szCs w:val="29"/>
          <w:lang w:val="kk-KZ"/>
        </w:rPr>
      </w:pPr>
      <w:r w:rsidRPr="00321B01">
        <w:rPr>
          <w:rStyle w:val="FontStyle11"/>
          <w:i w:val="0"/>
          <w:noProof/>
          <w:sz w:val="29"/>
          <w:szCs w:val="29"/>
          <w:lang w:val="kk-KZ"/>
        </w:rPr>
        <w:t xml:space="preserve">Соңғы </w:t>
      </w:r>
      <w:r w:rsidRPr="00321B01">
        <w:rPr>
          <w:rStyle w:val="FontStyle11"/>
          <w:i w:val="0"/>
          <w:sz w:val="29"/>
          <w:szCs w:val="29"/>
          <w:lang w:val="kk-KZ"/>
        </w:rPr>
        <w:t xml:space="preserve">радикалдар </w:t>
      </w:r>
      <w:r w:rsidRPr="00321B01">
        <w:rPr>
          <w:rStyle w:val="FontStyle11"/>
          <w:i w:val="0"/>
          <w:noProof/>
          <w:sz w:val="29"/>
          <w:szCs w:val="29"/>
          <w:lang w:val="kk-KZ"/>
        </w:rPr>
        <w:t>бір-бірімен әрекеттесе, макромолекулаларда көлденең байланыстар түзіледі.</w:t>
      </w:r>
    </w:p>
    <w:p w:rsidR="00DF37C4" w:rsidRPr="00321B01" w:rsidRDefault="00DF37C4" w:rsidP="007C0BD1">
      <w:pPr>
        <w:pStyle w:val="Style1"/>
        <w:widowControl/>
        <w:spacing w:line="276" w:lineRule="auto"/>
        <w:ind w:firstLine="708"/>
        <w:rPr>
          <w:rStyle w:val="FontStyle11"/>
          <w:i w:val="0"/>
          <w:noProof/>
          <w:sz w:val="29"/>
          <w:szCs w:val="29"/>
          <w:lang w:val="kk-KZ"/>
        </w:rPr>
      </w:pPr>
      <w:r w:rsidRPr="00321B01">
        <w:rPr>
          <w:rStyle w:val="FontStyle11"/>
          <w:b/>
          <w:i w:val="0"/>
          <w:noProof/>
          <w:sz w:val="29"/>
          <w:szCs w:val="29"/>
          <w:lang w:val="kk-KZ"/>
        </w:rPr>
        <w:t xml:space="preserve">2. </w:t>
      </w:r>
      <w:r w:rsidR="000167E7" w:rsidRPr="00321B01">
        <w:rPr>
          <w:rStyle w:val="FontStyle11"/>
          <w:i w:val="0"/>
          <w:noProof/>
          <w:sz w:val="29"/>
          <w:szCs w:val="29"/>
          <w:lang w:val="kk-KZ"/>
        </w:rPr>
        <w:t>Мұ</w:t>
      </w:r>
      <w:r w:rsidRPr="00321B01">
        <w:rPr>
          <w:rStyle w:val="FontStyle11"/>
          <w:i w:val="0"/>
          <w:noProof/>
          <w:sz w:val="29"/>
          <w:szCs w:val="29"/>
          <w:lang w:val="kk-KZ"/>
        </w:rPr>
        <w:t xml:space="preserve">ндай процеске полимерлердің молекулалық тізбегінің механикалық әсерлерден ыдырауы жатады. </w:t>
      </w:r>
      <w:r w:rsidRPr="00321B01">
        <w:rPr>
          <w:rStyle w:val="FontStyle11"/>
          <w:i w:val="0"/>
          <w:sz w:val="29"/>
          <w:szCs w:val="29"/>
          <w:lang w:val="kk-KZ"/>
        </w:rPr>
        <w:t>Мысалы, п</w:t>
      </w:r>
      <w:r w:rsidRPr="00321B01">
        <w:rPr>
          <w:rStyle w:val="FontStyle11"/>
          <w:i w:val="0"/>
          <w:noProof/>
          <w:sz w:val="29"/>
          <w:szCs w:val="29"/>
          <w:lang w:val="kk-KZ"/>
        </w:rPr>
        <w:t>олибутадиенді механикалық жолмен  өндеген кезде жүретін реакциялар:</w:t>
      </w:r>
    </w:p>
    <w:p w:rsidR="00DF37C4" w:rsidRPr="00321B01" w:rsidRDefault="00DF37C4" w:rsidP="007C0BD1">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621121" cy="600075"/>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750059" cy="616818"/>
                    </a:xfrm>
                    <a:prstGeom prst="rect">
                      <a:avLst/>
                    </a:prstGeom>
                    <a:noFill/>
                    <a:ln>
                      <a:noFill/>
                    </a:ln>
                  </pic:spPr>
                </pic:pic>
              </a:graphicData>
            </a:graphic>
          </wp:inline>
        </w:drawing>
      </w:r>
    </w:p>
    <w:p w:rsidR="00DF37C4" w:rsidRPr="00321B01" w:rsidRDefault="00DF37C4" w:rsidP="007C0BD1">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Түзілген біріншілік еркін радикалдар бір бірімен немесе макромолекулалармен химиялық реакцияға түсе алады. Мұнда түзілген макрорадикал қасындағы макромолекуладан сутегін үзіп алып, жаңа макрорадикал түзуі мүмкін:</w:t>
      </w:r>
    </w:p>
    <w:p w:rsidR="00DF37C4" w:rsidRPr="00321B01" w:rsidRDefault="00DF37C4" w:rsidP="007C0BD1">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312304" cy="51435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324348" cy="515787"/>
                    </a:xfrm>
                    <a:prstGeom prst="rect">
                      <a:avLst/>
                    </a:prstGeom>
                    <a:noFill/>
                    <a:ln>
                      <a:noFill/>
                    </a:ln>
                  </pic:spPr>
                </pic:pic>
              </a:graphicData>
            </a:graphic>
          </wp:inline>
        </w:drawing>
      </w:r>
    </w:p>
    <w:p w:rsidR="00DF37C4" w:rsidRPr="00321B01" w:rsidRDefault="00DF37C4" w:rsidP="00DD4592">
      <w:pPr>
        <w:pStyle w:val="Style2"/>
        <w:widowControl/>
        <w:spacing w:line="276" w:lineRule="auto"/>
        <w:rPr>
          <w:rStyle w:val="FontStyle11"/>
          <w:i w:val="0"/>
          <w:noProof/>
          <w:sz w:val="29"/>
          <w:szCs w:val="29"/>
          <w:lang w:val="kk-KZ"/>
        </w:rPr>
      </w:pPr>
      <w:r w:rsidRPr="00321B01">
        <w:rPr>
          <w:rStyle w:val="FontStyle11"/>
          <w:i w:val="0"/>
          <w:sz w:val="29"/>
          <w:szCs w:val="29"/>
          <w:lang w:val="kk-KZ"/>
        </w:rPr>
        <w:t xml:space="preserve">немесе </w:t>
      </w:r>
      <w:r w:rsidRPr="00321B01">
        <w:rPr>
          <w:rStyle w:val="FontStyle11"/>
          <w:i w:val="0"/>
          <w:noProof/>
          <w:sz w:val="29"/>
          <w:szCs w:val="29"/>
          <w:lang w:val="kk-KZ"/>
        </w:rPr>
        <w:t>қатар орналаскан макромолекуланың қос байланысына қосылуы мүмкін:</w:t>
      </w:r>
    </w:p>
    <w:p w:rsidR="00DF37C4" w:rsidRPr="00321B01" w:rsidRDefault="00DF37C4" w:rsidP="007C0BD1">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610100" cy="1313171"/>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4645192" cy="1323167"/>
                    </a:xfrm>
                    <a:prstGeom prst="rect">
                      <a:avLst/>
                    </a:prstGeom>
                    <a:noFill/>
                    <a:ln>
                      <a:noFill/>
                    </a:ln>
                  </pic:spPr>
                </pic:pic>
              </a:graphicData>
            </a:graphic>
          </wp:inline>
        </w:drawing>
      </w:r>
    </w:p>
    <w:p w:rsidR="00DF37C4" w:rsidRPr="00321B01" w:rsidRDefault="00DF37C4" w:rsidP="007C0BD1">
      <w:pPr>
        <w:pStyle w:val="Style1"/>
        <w:widowControl/>
        <w:spacing w:line="276" w:lineRule="auto"/>
        <w:ind w:firstLine="708"/>
        <w:rPr>
          <w:rStyle w:val="FontStyle11"/>
          <w:i w:val="0"/>
          <w:noProof/>
          <w:sz w:val="29"/>
          <w:szCs w:val="29"/>
        </w:rPr>
      </w:pPr>
      <w:r w:rsidRPr="00321B01">
        <w:rPr>
          <w:rStyle w:val="FontStyle11"/>
          <w:i w:val="0"/>
          <w:noProof/>
          <w:sz w:val="29"/>
          <w:szCs w:val="29"/>
          <w:lang w:val="kk-KZ"/>
        </w:rPr>
        <w:t xml:space="preserve">Екі жағдайда </w:t>
      </w:r>
      <w:r w:rsidRPr="00321B01">
        <w:rPr>
          <w:rStyle w:val="FontStyle11"/>
          <w:i w:val="0"/>
          <w:sz w:val="29"/>
          <w:szCs w:val="29"/>
          <w:lang w:val="kk-KZ"/>
        </w:rPr>
        <w:t xml:space="preserve">да </w:t>
      </w:r>
      <w:r w:rsidRPr="00321B01">
        <w:rPr>
          <w:rStyle w:val="FontStyle11"/>
          <w:i w:val="0"/>
          <w:noProof/>
          <w:sz w:val="29"/>
          <w:szCs w:val="29"/>
          <w:lang w:val="kk-KZ"/>
        </w:rPr>
        <w:t xml:space="preserve">полимерлік еркін </w:t>
      </w:r>
      <w:r w:rsidRPr="00321B01">
        <w:rPr>
          <w:rStyle w:val="FontStyle11"/>
          <w:i w:val="0"/>
          <w:sz w:val="29"/>
          <w:szCs w:val="29"/>
          <w:lang w:val="kk-KZ"/>
        </w:rPr>
        <w:t xml:space="preserve">радикалдар </w:t>
      </w:r>
      <w:r w:rsidRPr="00321B01">
        <w:rPr>
          <w:rStyle w:val="FontStyle11"/>
          <w:i w:val="0"/>
          <w:noProof/>
          <w:sz w:val="29"/>
          <w:szCs w:val="29"/>
          <w:lang w:val="kk-KZ"/>
        </w:rPr>
        <w:t xml:space="preserve">түзіледі, олар тағы </w:t>
      </w:r>
      <w:r w:rsidRPr="00321B01">
        <w:rPr>
          <w:rStyle w:val="FontStyle11"/>
          <w:i w:val="0"/>
          <w:sz w:val="29"/>
          <w:szCs w:val="29"/>
          <w:lang w:val="kk-KZ"/>
        </w:rPr>
        <w:t xml:space="preserve">да </w:t>
      </w:r>
      <w:r w:rsidRPr="00321B01">
        <w:rPr>
          <w:rStyle w:val="FontStyle11"/>
          <w:i w:val="0"/>
          <w:noProof/>
          <w:sz w:val="29"/>
          <w:szCs w:val="29"/>
          <w:lang w:val="kk-KZ"/>
        </w:rPr>
        <w:t xml:space="preserve">реакцияға қатысуы мүмкін. Мысалы, біріншілік </w:t>
      </w:r>
      <w:r w:rsidRPr="00321B01">
        <w:rPr>
          <w:rStyle w:val="FontStyle11"/>
          <w:i w:val="0"/>
          <w:sz w:val="29"/>
          <w:szCs w:val="29"/>
          <w:lang w:val="kk-KZ"/>
        </w:rPr>
        <w:t xml:space="preserve">радикалдар </w:t>
      </w:r>
      <w:r w:rsidRPr="00321B01">
        <w:rPr>
          <w:rStyle w:val="FontStyle11"/>
          <w:i w:val="0"/>
          <w:noProof/>
          <w:sz w:val="29"/>
          <w:szCs w:val="29"/>
          <w:lang w:val="kk-KZ"/>
        </w:rPr>
        <w:t>бір-бірімен қосылып, тармақталған қосылыс түзеді:</w:t>
      </w:r>
    </w:p>
    <w:p w:rsidR="00DF37C4" w:rsidRPr="00321B01" w:rsidRDefault="00DF37C4" w:rsidP="007C0BD1">
      <w:pPr>
        <w:pStyle w:val="Style1"/>
        <w:widowControl/>
        <w:spacing w:line="276" w:lineRule="auto"/>
        <w:jc w:val="center"/>
        <w:rPr>
          <w:rStyle w:val="FontStyle11"/>
          <w:i w:val="0"/>
          <w:noProof/>
          <w:sz w:val="29"/>
          <w:szCs w:val="29"/>
          <w:lang w:val="kk-KZ"/>
        </w:rPr>
      </w:pPr>
      <w:r w:rsidRPr="00321B01">
        <w:rPr>
          <w:noProof/>
          <w:sz w:val="29"/>
          <w:szCs w:val="29"/>
        </w:rPr>
        <w:drawing>
          <wp:inline distT="0" distB="0" distL="0" distR="0">
            <wp:extent cx="4095750" cy="98269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4145782" cy="994702"/>
                    </a:xfrm>
                    <a:prstGeom prst="rect">
                      <a:avLst/>
                    </a:prstGeom>
                    <a:noFill/>
                    <a:ln>
                      <a:noFill/>
                    </a:ln>
                  </pic:spPr>
                </pic:pic>
              </a:graphicData>
            </a:graphic>
          </wp:inline>
        </w:drawing>
      </w:r>
    </w:p>
    <w:p w:rsidR="00DF37C4" w:rsidRPr="00321B01" w:rsidRDefault="00DF37C4" w:rsidP="007C0BD1">
      <w:pPr>
        <w:pStyle w:val="Style2"/>
        <w:widowControl/>
        <w:spacing w:line="276" w:lineRule="auto"/>
        <w:ind w:firstLine="708"/>
        <w:rPr>
          <w:rStyle w:val="FontStyle11"/>
          <w:i w:val="0"/>
          <w:noProof/>
          <w:sz w:val="29"/>
          <w:szCs w:val="29"/>
          <w:lang w:val="kk-KZ"/>
        </w:rPr>
      </w:pPr>
      <w:r w:rsidRPr="00321B01">
        <w:rPr>
          <w:rStyle w:val="FontStyle11"/>
          <w:i w:val="0"/>
          <w:noProof/>
          <w:sz w:val="29"/>
          <w:szCs w:val="29"/>
          <w:lang w:val="kk-KZ"/>
        </w:rPr>
        <w:t xml:space="preserve">немесе полимерлік </w:t>
      </w:r>
      <w:r w:rsidRPr="00321B01">
        <w:rPr>
          <w:rStyle w:val="FontStyle11"/>
          <w:i w:val="0"/>
          <w:sz w:val="29"/>
          <w:szCs w:val="29"/>
          <w:lang w:val="kk-KZ"/>
        </w:rPr>
        <w:t xml:space="preserve">радикалдар </w:t>
      </w:r>
      <w:r w:rsidRPr="00321B01">
        <w:rPr>
          <w:rStyle w:val="FontStyle11"/>
          <w:i w:val="0"/>
          <w:noProof/>
          <w:sz w:val="29"/>
          <w:szCs w:val="29"/>
          <w:lang w:val="kk-KZ"/>
        </w:rPr>
        <w:t xml:space="preserve">рекомбинацияланып, макромолекулалар арасында көлденең </w:t>
      </w:r>
      <w:r w:rsidRPr="00321B01">
        <w:rPr>
          <w:rStyle w:val="FontStyle11"/>
          <w:i w:val="0"/>
          <w:sz w:val="29"/>
          <w:szCs w:val="29"/>
          <w:lang w:val="kk-KZ"/>
        </w:rPr>
        <w:t xml:space="preserve">байланыс </w:t>
      </w:r>
      <w:r w:rsidRPr="00321B01">
        <w:rPr>
          <w:rStyle w:val="FontStyle11"/>
          <w:i w:val="0"/>
          <w:noProof/>
          <w:sz w:val="29"/>
          <w:szCs w:val="29"/>
          <w:lang w:val="kk-KZ"/>
        </w:rPr>
        <w:t>түзіледі:</w:t>
      </w:r>
    </w:p>
    <w:p w:rsidR="00DF37C4" w:rsidRPr="00321B01" w:rsidRDefault="00DF37C4" w:rsidP="007C0BD1">
      <w:pPr>
        <w:pStyle w:val="Style1"/>
        <w:widowControl/>
        <w:spacing w:line="276" w:lineRule="auto"/>
        <w:jc w:val="center"/>
        <w:rPr>
          <w:rStyle w:val="FontStyle11"/>
          <w:noProof/>
          <w:sz w:val="29"/>
          <w:szCs w:val="29"/>
          <w:lang w:val="kk-KZ"/>
        </w:rPr>
      </w:pPr>
      <w:r w:rsidRPr="00321B01">
        <w:rPr>
          <w:i/>
          <w:noProof/>
          <w:sz w:val="29"/>
          <w:szCs w:val="29"/>
        </w:rPr>
        <w:drawing>
          <wp:inline distT="0" distB="0" distL="0" distR="0">
            <wp:extent cx="4876800" cy="712628"/>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4985949" cy="728578"/>
                    </a:xfrm>
                    <a:prstGeom prst="rect">
                      <a:avLst/>
                    </a:prstGeom>
                    <a:noFill/>
                    <a:ln>
                      <a:noFill/>
                    </a:ln>
                  </pic:spPr>
                </pic:pic>
              </a:graphicData>
            </a:graphic>
          </wp:inline>
        </w:drawing>
      </w:r>
    </w:p>
    <w:p w:rsidR="00DF37C4" w:rsidRPr="00321B01" w:rsidRDefault="00DF37C4" w:rsidP="007C0BD1">
      <w:pPr>
        <w:pStyle w:val="Style2"/>
        <w:widowControl/>
        <w:spacing w:line="276" w:lineRule="auto"/>
        <w:ind w:firstLine="708"/>
        <w:rPr>
          <w:rStyle w:val="FontStyle11"/>
          <w:i w:val="0"/>
          <w:noProof/>
          <w:sz w:val="29"/>
          <w:szCs w:val="29"/>
          <w:lang w:val="kk-KZ"/>
        </w:rPr>
      </w:pPr>
      <w:r w:rsidRPr="00321B01">
        <w:rPr>
          <w:rStyle w:val="FontStyle11"/>
          <w:b/>
          <w:i w:val="0"/>
          <w:noProof/>
          <w:sz w:val="29"/>
          <w:szCs w:val="29"/>
          <w:lang w:val="kk-KZ"/>
        </w:rPr>
        <w:t xml:space="preserve">3. </w:t>
      </w:r>
      <w:r w:rsidRPr="00321B01">
        <w:rPr>
          <w:rStyle w:val="FontStyle11"/>
          <w:i w:val="0"/>
          <w:sz w:val="29"/>
          <w:szCs w:val="29"/>
          <w:lang w:val="kk-KZ"/>
        </w:rPr>
        <w:t xml:space="preserve">Гидролиз. Амид, </w:t>
      </w:r>
      <w:r w:rsidRPr="00321B01">
        <w:rPr>
          <w:rStyle w:val="FontStyle11"/>
          <w:i w:val="0"/>
          <w:noProof/>
          <w:sz w:val="29"/>
          <w:szCs w:val="29"/>
          <w:lang w:val="kk-KZ"/>
        </w:rPr>
        <w:t xml:space="preserve">күрделі </w:t>
      </w:r>
      <w:r w:rsidRPr="00321B01">
        <w:rPr>
          <w:rStyle w:val="FontStyle11"/>
          <w:i w:val="0"/>
          <w:sz w:val="29"/>
          <w:szCs w:val="29"/>
          <w:lang w:val="kk-KZ"/>
        </w:rPr>
        <w:t xml:space="preserve">эфир </w:t>
      </w:r>
      <w:r w:rsidRPr="00321B01">
        <w:rPr>
          <w:rStyle w:val="FontStyle11"/>
          <w:i w:val="0"/>
          <w:noProof/>
          <w:sz w:val="29"/>
          <w:szCs w:val="29"/>
          <w:lang w:val="kk-KZ"/>
        </w:rPr>
        <w:t xml:space="preserve">және ацеталь топтары бар полимер қышқылдар </w:t>
      </w:r>
      <w:r w:rsidRPr="00321B01">
        <w:rPr>
          <w:rStyle w:val="FontStyle11"/>
          <w:i w:val="0"/>
          <w:sz w:val="29"/>
          <w:szCs w:val="29"/>
          <w:lang w:val="kk-KZ"/>
        </w:rPr>
        <w:t xml:space="preserve">немесе </w:t>
      </w:r>
      <w:r w:rsidRPr="00321B01">
        <w:rPr>
          <w:rStyle w:val="FontStyle11"/>
          <w:i w:val="0"/>
          <w:noProof/>
          <w:sz w:val="29"/>
          <w:szCs w:val="29"/>
          <w:lang w:val="kk-KZ"/>
        </w:rPr>
        <w:t>сілтілер қатысында оңай гидролизденеді</w:t>
      </w:r>
      <w:r w:rsidRPr="00321B01">
        <w:rPr>
          <w:rStyle w:val="FontStyle15"/>
          <w:rFonts w:ascii="Times New Roman" w:hAnsi="Times New Roman" w:cs="Times New Roman"/>
          <w:sz w:val="29"/>
          <w:szCs w:val="29"/>
          <w:lang w:val="kk-KZ"/>
        </w:rPr>
        <w:t xml:space="preserve">. </w:t>
      </w:r>
      <w:r w:rsidRPr="00321B01">
        <w:rPr>
          <w:rStyle w:val="FontStyle11"/>
          <w:i w:val="0"/>
          <w:noProof/>
          <w:sz w:val="29"/>
          <w:szCs w:val="29"/>
          <w:lang w:val="kk-KZ"/>
        </w:rPr>
        <w:t>Сонда полимердің негізгі тізбегі ыдырайды. Полиамдтің гидролизі былай жүреді:</w:t>
      </w:r>
    </w:p>
    <w:p w:rsidR="00DF37C4" w:rsidRPr="00321B01" w:rsidRDefault="00AB285B" w:rsidP="00AB285B">
      <w:pPr>
        <w:spacing w:after="0"/>
        <w:jc w:val="center"/>
        <w:rPr>
          <w:rFonts w:ascii="Times New Roman" w:hAnsi="Times New Roman" w:cs="Times New Roman"/>
          <w:sz w:val="29"/>
          <w:szCs w:val="29"/>
        </w:rPr>
      </w:pPr>
      <w:r w:rsidRPr="00321B01">
        <w:rPr>
          <w:rFonts w:ascii="Times New Roman" w:hAnsi="Times New Roman" w:cs="Times New Roman"/>
          <w:sz w:val="29"/>
          <w:szCs w:val="29"/>
        </w:rPr>
        <w:object w:dxaOrig="4260" w:dyaOrig="585">
          <v:shape id="_x0000_i1061" type="#_x0000_t75" style="width:347.6pt;height:50.9pt" o:ole="">
            <v:imagedata r:id="rId184" o:title=""/>
          </v:shape>
          <o:OLEObject Type="Embed" ProgID="ChemDraw.Document.6.0" ShapeID="_x0000_i1061" DrawAspect="Content" ObjectID="_1685444628" r:id="rId185"/>
        </w:object>
      </w:r>
    </w:p>
    <w:p w:rsidR="00AB285B" w:rsidRDefault="00AB285B"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Полиэфирлердің гидролизі:</w:t>
      </w:r>
    </w:p>
    <w:p w:rsidR="00D15399" w:rsidRPr="00321B01" w:rsidRDefault="00D15399" w:rsidP="00DD4592">
      <w:pPr>
        <w:spacing w:after="0"/>
        <w:jc w:val="both"/>
        <w:rPr>
          <w:rFonts w:ascii="Times New Roman" w:hAnsi="Times New Roman" w:cs="Times New Roman"/>
          <w:sz w:val="29"/>
          <w:szCs w:val="29"/>
          <w:lang w:val="kk-KZ"/>
        </w:rPr>
      </w:pPr>
    </w:p>
    <w:p w:rsidR="00DF37C4" w:rsidRPr="00321B01" w:rsidRDefault="00DF37C4" w:rsidP="00AB285B">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5000625" cy="782926"/>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133865" cy="803787"/>
                    </a:xfrm>
                    <a:prstGeom prst="rect">
                      <a:avLst/>
                    </a:prstGeom>
                    <a:noFill/>
                    <a:ln>
                      <a:noFill/>
                    </a:ln>
                  </pic:spPr>
                </pic:pic>
              </a:graphicData>
            </a:graphic>
          </wp:inline>
        </w:drawing>
      </w:r>
    </w:p>
    <w:p w:rsidR="00D15399" w:rsidRPr="00321B01" w:rsidRDefault="00D15399" w:rsidP="00DD4592">
      <w:pPr>
        <w:spacing w:after="0"/>
        <w:jc w:val="both"/>
        <w:rPr>
          <w:rFonts w:ascii="Times New Roman" w:hAnsi="Times New Roman" w:cs="Times New Roman"/>
          <w:sz w:val="29"/>
          <w:szCs w:val="29"/>
          <w:lang w:val="kk-KZ"/>
        </w:rPr>
      </w:pPr>
    </w:p>
    <w:p w:rsidR="00DF37C4" w:rsidRPr="00321B01" w:rsidRDefault="00DF37C4" w:rsidP="00DD4592">
      <w:pPr>
        <w:pStyle w:val="Style1"/>
        <w:widowControl/>
        <w:spacing w:line="276" w:lineRule="auto"/>
        <w:ind w:firstLine="331"/>
        <w:rPr>
          <w:rStyle w:val="FontStyle11"/>
          <w:i w:val="0"/>
          <w:sz w:val="29"/>
          <w:szCs w:val="29"/>
          <w:lang w:val="kk-KZ"/>
        </w:rPr>
      </w:pPr>
      <w:r w:rsidRPr="00321B01">
        <w:rPr>
          <w:rStyle w:val="FontStyle11"/>
          <w:i w:val="0"/>
          <w:noProof/>
          <w:sz w:val="29"/>
          <w:szCs w:val="29"/>
          <w:lang w:val="kk-KZ"/>
        </w:rPr>
        <w:t xml:space="preserve">Карботізбекті полимерлер гидролизденбейді. </w:t>
      </w:r>
    </w:p>
    <w:p w:rsidR="00DF37C4" w:rsidRPr="00321B01" w:rsidRDefault="00DF37C4" w:rsidP="00DD4592">
      <w:pPr>
        <w:pStyle w:val="Style1"/>
        <w:widowControl/>
        <w:spacing w:line="276" w:lineRule="auto"/>
        <w:ind w:firstLine="307"/>
        <w:rPr>
          <w:rStyle w:val="FontStyle11"/>
          <w:i w:val="0"/>
          <w:noProof/>
          <w:sz w:val="29"/>
          <w:szCs w:val="29"/>
          <w:lang w:val="kk-KZ"/>
        </w:rPr>
      </w:pPr>
      <w:r w:rsidRPr="00321B01">
        <w:rPr>
          <w:rStyle w:val="FontStyle11"/>
          <w:i w:val="0"/>
          <w:noProof/>
          <w:sz w:val="29"/>
          <w:szCs w:val="29"/>
          <w:lang w:val="kk-KZ"/>
        </w:rPr>
        <w:t xml:space="preserve">Ацидолиз. </w:t>
      </w:r>
      <w:r w:rsidRPr="00321B01">
        <w:rPr>
          <w:rStyle w:val="FontStyle11"/>
          <w:i w:val="0"/>
          <w:sz w:val="29"/>
          <w:szCs w:val="29"/>
          <w:lang w:val="kk-KZ"/>
        </w:rPr>
        <w:t xml:space="preserve">Полимер </w:t>
      </w:r>
      <w:r w:rsidRPr="00321B01">
        <w:rPr>
          <w:rStyle w:val="FontStyle11"/>
          <w:i w:val="0"/>
          <w:noProof/>
          <w:sz w:val="29"/>
          <w:szCs w:val="29"/>
          <w:lang w:val="kk-KZ"/>
        </w:rPr>
        <w:t xml:space="preserve">молекулаларының </w:t>
      </w:r>
      <w:r w:rsidRPr="00321B01">
        <w:rPr>
          <w:rStyle w:val="FontStyle11"/>
          <w:i w:val="0"/>
          <w:sz w:val="29"/>
          <w:szCs w:val="29"/>
          <w:lang w:val="kk-KZ"/>
        </w:rPr>
        <w:t xml:space="preserve">карбон </w:t>
      </w:r>
      <w:r w:rsidRPr="00321B01">
        <w:rPr>
          <w:rStyle w:val="FontStyle11"/>
          <w:i w:val="0"/>
          <w:noProof/>
          <w:sz w:val="29"/>
          <w:szCs w:val="29"/>
          <w:lang w:val="kk-KZ"/>
        </w:rPr>
        <w:t xml:space="preserve">кышқылдарының әсерінен </w:t>
      </w:r>
      <w:r w:rsidRPr="00321B01">
        <w:rPr>
          <w:rStyle w:val="FontStyle11"/>
          <w:i w:val="0"/>
          <w:sz w:val="29"/>
          <w:szCs w:val="29"/>
          <w:lang w:val="kk-KZ"/>
        </w:rPr>
        <w:t xml:space="preserve">ыдырауын </w:t>
      </w:r>
      <w:r w:rsidRPr="00321B01">
        <w:rPr>
          <w:rStyle w:val="FontStyle14"/>
          <w:rFonts w:ascii="Times New Roman" w:hAnsi="Times New Roman" w:cs="Times New Roman"/>
          <w:b w:val="0"/>
          <w:sz w:val="29"/>
          <w:szCs w:val="29"/>
          <w:lang w:val="kk-KZ"/>
        </w:rPr>
        <w:t>ацидолиз</w:t>
      </w:r>
      <w:r w:rsidRPr="00321B01">
        <w:rPr>
          <w:rStyle w:val="FontStyle11"/>
          <w:i w:val="0"/>
          <w:noProof/>
          <w:sz w:val="29"/>
          <w:szCs w:val="29"/>
          <w:lang w:val="kk-KZ"/>
        </w:rPr>
        <w:t>дейді:</w:t>
      </w:r>
    </w:p>
    <w:p w:rsidR="00D15399" w:rsidRPr="00321B01" w:rsidRDefault="00D15399" w:rsidP="00DD4592">
      <w:pPr>
        <w:pStyle w:val="Style1"/>
        <w:widowControl/>
        <w:spacing w:line="276" w:lineRule="auto"/>
        <w:ind w:firstLine="307"/>
        <w:rPr>
          <w:rStyle w:val="FontStyle11"/>
          <w:i w:val="0"/>
          <w:noProof/>
          <w:sz w:val="29"/>
          <w:szCs w:val="29"/>
          <w:lang w:val="kk-KZ"/>
        </w:rPr>
      </w:pPr>
    </w:p>
    <w:p w:rsidR="00DF37C4" w:rsidRPr="00321B01" w:rsidRDefault="00DF37C4" w:rsidP="00AB285B">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5314950" cy="671538"/>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370341" cy="678537"/>
                    </a:xfrm>
                    <a:prstGeom prst="rect">
                      <a:avLst/>
                    </a:prstGeom>
                    <a:noFill/>
                    <a:ln>
                      <a:noFill/>
                    </a:ln>
                  </pic:spPr>
                </pic:pic>
              </a:graphicData>
            </a:graphic>
          </wp:inline>
        </w:drawing>
      </w:r>
    </w:p>
    <w:p w:rsidR="00D15399" w:rsidRPr="00321B01" w:rsidRDefault="00D15399" w:rsidP="00DD4592">
      <w:pPr>
        <w:spacing w:after="0"/>
        <w:jc w:val="both"/>
        <w:rPr>
          <w:rFonts w:ascii="Times New Roman" w:hAnsi="Times New Roman" w:cs="Times New Roman"/>
          <w:sz w:val="29"/>
          <w:szCs w:val="29"/>
          <w:lang w:val="kk-KZ"/>
        </w:rPr>
      </w:pPr>
    </w:p>
    <w:p w:rsidR="00DF37C4" w:rsidRPr="00321B01" w:rsidRDefault="00DF37C4" w:rsidP="00DD4592">
      <w:pPr>
        <w:pStyle w:val="Style2"/>
        <w:widowControl/>
        <w:spacing w:line="276" w:lineRule="auto"/>
        <w:rPr>
          <w:rStyle w:val="FontStyle11"/>
          <w:i w:val="0"/>
          <w:noProof/>
          <w:sz w:val="29"/>
          <w:szCs w:val="29"/>
          <w:lang w:val="kk-KZ"/>
        </w:rPr>
      </w:pPr>
      <w:r w:rsidRPr="00321B01">
        <w:rPr>
          <w:rStyle w:val="FontStyle11"/>
          <w:i w:val="0"/>
          <w:noProof/>
          <w:sz w:val="29"/>
          <w:szCs w:val="29"/>
          <w:lang w:val="kk-KZ"/>
        </w:rPr>
        <w:t xml:space="preserve">Алкоголиз. Полимер молекуласының спирттердің әсерінен </w:t>
      </w:r>
      <w:r w:rsidRPr="00321B01">
        <w:rPr>
          <w:rStyle w:val="FontStyle11"/>
          <w:i w:val="0"/>
          <w:sz w:val="29"/>
          <w:szCs w:val="29"/>
          <w:lang w:val="kk-KZ"/>
        </w:rPr>
        <w:t xml:space="preserve">ыдырауын </w:t>
      </w:r>
      <w:r w:rsidRPr="00321B01">
        <w:rPr>
          <w:rStyle w:val="FontStyle14"/>
          <w:rFonts w:ascii="Times New Roman" w:hAnsi="Times New Roman" w:cs="Times New Roman"/>
          <w:b w:val="0"/>
          <w:sz w:val="29"/>
          <w:szCs w:val="29"/>
          <w:lang w:val="kk-KZ"/>
        </w:rPr>
        <w:t>алкоголиз</w:t>
      </w:r>
      <w:r w:rsidRPr="00321B01">
        <w:rPr>
          <w:rStyle w:val="FontStyle11"/>
          <w:i w:val="0"/>
          <w:noProof/>
          <w:sz w:val="29"/>
          <w:szCs w:val="29"/>
          <w:lang w:val="kk-KZ"/>
        </w:rPr>
        <w:t xml:space="preserve">дейді. Полиэтилентерефталатты кайнаған этиленгликольмен өндегенде терефталь кышқылының дигликоль эфирі және соңғы буынында </w:t>
      </w:r>
      <w:r w:rsidRPr="00321B01">
        <w:rPr>
          <w:rStyle w:val="FontStyle11"/>
          <w:i w:val="0"/>
          <w:sz w:val="29"/>
          <w:szCs w:val="29"/>
          <w:lang w:val="kk-KZ"/>
        </w:rPr>
        <w:t xml:space="preserve">гликоль </w:t>
      </w:r>
      <w:r w:rsidRPr="00321B01">
        <w:rPr>
          <w:rStyle w:val="FontStyle11"/>
          <w:i w:val="0"/>
          <w:noProof/>
          <w:sz w:val="29"/>
          <w:szCs w:val="29"/>
          <w:lang w:val="kk-KZ"/>
        </w:rPr>
        <w:t xml:space="preserve">тобы </w:t>
      </w:r>
      <w:r w:rsidRPr="00321B01">
        <w:rPr>
          <w:rStyle w:val="FontStyle11"/>
          <w:i w:val="0"/>
          <w:sz w:val="29"/>
          <w:szCs w:val="29"/>
          <w:lang w:val="kk-KZ"/>
        </w:rPr>
        <w:t xml:space="preserve">бар </w:t>
      </w:r>
      <w:r w:rsidRPr="00321B01">
        <w:rPr>
          <w:rStyle w:val="FontStyle11"/>
          <w:i w:val="0"/>
          <w:noProof/>
          <w:sz w:val="29"/>
          <w:szCs w:val="29"/>
          <w:lang w:val="kk-KZ"/>
        </w:rPr>
        <w:t xml:space="preserve">төмен молекулалы </w:t>
      </w:r>
      <w:r w:rsidRPr="00321B01">
        <w:rPr>
          <w:rStyle w:val="FontStyle11"/>
          <w:i w:val="0"/>
          <w:sz w:val="29"/>
          <w:szCs w:val="29"/>
          <w:lang w:val="kk-KZ"/>
        </w:rPr>
        <w:t>по</w:t>
      </w:r>
      <w:r w:rsidRPr="00321B01">
        <w:rPr>
          <w:rStyle w:val="FontStyle11"/>
          <w:i w:val="0"/>
          <w:sz w:val="29"/>
          <w:szCs w:val="29"/>
          <w:lang w:val="kk-KZ"/>
        </w:rPr>
        <w:softHyphen/>
        <w:t xml:space="preserve">лиэфир </w:t>
      </w:r>
      <w:r w:rsidRPr="00321B01">
        <w:rPr>
          <w:rStyle w:val="FontStyle11"/>
          <w:i w:val="0"/>
          <w:noProof/>
          <w:sz w:val="29"/>
          <w:szCs w:val="29"/>
          <w:lang w:val="kk-KZ"/>
        </w:rPr>
        <w:t>түзіледі. Түзілген заттар поликонденсациялану реакциясына түсе алады:</w:t>
      </w:r>
    </w:p>
    <w:p w:rsidR="00D15399" w:rsidRPr="00321B01" w:rsidRDefault="00D15399" w:rsidP="00DD4592">
      <w:pPr>
        <w:pStyle w:val="Style2"/>
        <w:widowControl/>
        <w:spacing w:line="276" w:lineRule="auto"/>
        <w:rPr>
          <w:rStyle w:val="FontStyle11"/>
          <w:i w:val="0"/>
          <w:noProof/>
          <w:sz w:val="29"/>
          <w:szCs w:val="29"/>
        </w:rPr>
      </w:pP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000500" cy="754366"/>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5"/>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4042133" cy="762217"/>
                    </a:xfrm>
                    <a:prstGeom prst="rect">
                      <a:avLst/>
                    </a:prstGeom>
                    <a:noFill/>
                    <a:ln>
                      <a:noFill/>
                    </a:ln>
                  </pic:spPr>
                </pic:pic>
              </a:graphicData>
            </a:graphic>
          </wp:inline>
        </w:drawing>
      </w:r>
    </w:p>
    <w:p w:rsidR="00DF37C4" w:rsidRPr="00321B01" w:rsidRDefault="00DF37C4" w:rsidP="00DD4592">
      <w:pPr>
        <w:pStyle w:val="Style1"/>
        <w:widowControl/>
        <w:spacing w:line="276" w:lineRule="auto"/>
        <w:ind w:firstLine="323"/>
        <w:rPr>
          <w:rStyle w:val="FontStyle11"/>
          <w:i w:val="0"/>
          <w:noProof/>
          <w:sz w:val="29"/>
          <w:szCs w:val="29"/>
        </w:rPr>
      </w:pPr>
      <w:r w:rsidRPr="00321B01">
        <w:rPr>
          <w:rStyle w:val="FontStyle11"/>
          <w:i w:val="0"/>
          <w:noProof/>
          <w:sz w:val="29"/>
          <w:szCs w:val="29"/>
          <w:lang w:val="kk-KZ"/>
        </w:rPr>
        <w:t xml:space="preserve">Аминолиз. </w:t>
      </w:r>
      <w:r w:rsidRPr="00321B01">
        <w:rPr>
          <w:rStyle w:val="FontStyle11"/>
          <w:i w:val="0"/>
          <w:sz w:val="29"/>
          <w:szCs w:val="29"/>
          <w:lang w:val="kk-KZ"/>
        </w:rPr>
        <w:t xml:space="preserve">Полимер </w:t>
      </w:r>
      <w:r w:rsidRPr="00321B01">
        <w:rPr>
          <w:rStyle w:val="FontStyle11"/>
          <w:i w:val="0"/>
          <w:noProof/>
          <w:sz w:val="29"/>
          <w:szCs w:val="29"/>
          <w:lang w:val="kk-KZ"/>
        </w:rPr>
        <w:t xml:space="preserve">молекуласының аминдердің әсерінен </w:t>
      </w:r>
      <w:r w:rsidRPr="00321B01">
        <w:rPr>
          <w:rStyle w:val="FontStyle11"/>
          <w:i w:val="0"/>
          <w:sz w:val="29"/>
          <w:szCs w:val="29"/>
          <w:lang w:val="kk-KZ"/>
        </w:rPr>
        <w:t xml:space="preserve">ыдырауын </w:t>
      </w:r>
      <w:r w:rsidRPr="00321B01">
        <w:rPr>
          <w:rStyle w:val="FontStyle14"/>
          <w:rFonts w:ascii="Times New Roman" w:hAnsi="Times New Roman" w:cs="Times New Roman"/>
          <w:b w:val="0"/>
          <w:i/>
          <w:sz w:val="29"/>
          <w:szCs w:val="29"/>
          <w:lang w:val="kk-KZ"/>
        </w:rPr>
        <w:t>аминолиз</w:t>
      </w:r>
      <w:r w:rsidRPr="00321B01">
        <w:rPr>
          <w:rStyle w:val="FontStyle11"/>
          <w:i w:val="0"/>
          <w:noProof/>
          <w:sz w:val="29"/>
          <w:szCs w:val="29"/>
          <w:lang w:val="kk-KZ"/>
        </w:rPr>
        <w:t xml:space="preserve">дейді. Аминолизге полиамидтер, анилинформальдегид шайырлары және полиимидтер бейім. </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629025" cy="117538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3664942" cy="1187018"/>
                    </a:xfrm>
                    <a:prstGeom prst="rect">
                      <a:avLst/>
                    </a:prstGeom>
                    <a:noFill/>
                    <a:ln>
                      <a:noFill/>
                    </a:ln>
                  </pic:spPr>
                </pic:pic>
              </a:graphicData>
            </a:graphic>
          </wp:inline>
        </w:drawing>
      </w:r>
    </w:p>
    <w:p w:rsidR="00AB285B" w:rsidRDefault="00DF37C4" w:rsidP="00AB285B">
      <w:pPr>
        <w:pStyle w:val="Style1"/>
        <w:widowControl/>
        <w:spacing w:line="276" w:lineRule="auto"/>
        <w:ind w:firstLine="708"/>
        <w:rPr>
          <w:rStyle w:val="FontStyle11"/>
          <w:i w:val="0"/>
          <w:noProof/>
          <w:sz w:val="29"/>
          <w:szCs w:val="29"/>
          <w:lang w:val="kk-KZ"/>
        </w:rPr>
      </w:pPr>
      <w:r w:rsidRPr="00321B01">
        <w:rPr>
          <w:rStyle w:val="FontStyle11"/>
          <w:b/>
          <w:i w:val="0"/>
          <w:noProof/>
          <w:sz w:val="29"/>
          <w:szCs w:val="29"/>
          <w:lang w:val="kk-KZ"/>
        </w:rPr>
        <w:t xml:space="preserve">4. </w:t>
      </w:r>
      <w:r w:rsidRPr="00321B01">
        <w:rPr>
          <w:rStyle w:val="FontStyle11"/>
          <w:i w:val="0"/>
          <w:noProof/>
          <w:sz w:val="29"/>
          <w:szCs w:val="29"/>
          <w:lang w:val="kk-KZ"/>
        </w:rPr>
        <w:t xml:space="preserve">Бұл </w:t>
      </w:r>
      <w:r w:rsidRPr="00321B01">
        <w:rPr>
          <w:rStyle w:val="FontStyle11"/>
          <w:i w:val="0"/>
          <w:sz w:val="29"/>
          <w:szCs w:val="29"/>
          <w:lang w:val="kk-KZ"/>
        </w:rPr>
        <w:t xml:space="preserve">процесс </w:t>
      </w:r>
      <w:r w:rsidRPr="00321B01">
        <w:rPr>
          <w:rStyle w:val="FontStyle11"/>
          <w:i w:val="0"/>
          <w:noProof/>
          <w:sz w:val="29"/>
          <w:szCs w:val="29"/>
          <w:lang w:val="kk-KZ"/>
        </w:rPr>
        <w:t xml:space="preserve">ауадағы оттегінің, озонның, пероксидтер мен минералдық тотықтырғыштардың </w:t>
      </w:r>
      <w:r w:rsidRPr="00321B01">
        <w:rPr>
          <w:rStyle w:val="FontStyle11"/>
          <w:i w:val="0"/>
          <w:sz w:val="29"/>
          <w:szCs w:val="29"/>
          <w:lang w:val="kk-KZ"/>
        </w:rPr>
        <w:t>(KMnO</w:t>
      </w:r>
      <w:r w:rsidRPr="00321B01">
        <w:rPr>
          <w:rStyle w:val="FontStyle11"/>
          <w:i w:val="0"/>
          <w:sz w:val="29"/>
          <w:szCs w:val="29"/>
          <w:vertAlign w:val="subscript"/>
          <w:lang w:val="kk-KZ"/>
        </w:rPr>
        <w:t>4</w:t>
      </w:r>
      <w:r w:rsidRPr="00321B01">
        <w:rPr>
          <w:rStyle w:val="FontStyle11"/>
          <w:i w:val="0"/>
          <w:sz w:val="29"/>
          <w:szCs w:val="29"/>
          <w:lang w:val="kk-KZ"/>
        </w:rPr>
        <w:t xml:space="preserve">, </w:t>
      </w:r>
      <w:r w:rsidRPr="00321B01">
        <w:rPr>
          <w:rStyle w:val="FontStyle18"/>
          <w:b w:val="0"/>
          <w:sz w:val="29"/>
          <w:szCs w:val="29"/>
          <w:lang w:val="kk-KZ"/>
        </w:rPr>
        <w:t>HNO</w:t>
      </w:r>
      <w:r w:rsidRPr="00321B01">
        <w:rPr>
          <w:rStyle w:val="FontStyle18"/>
          <w:b w:val="0"/>
          <w:sz w:val="29"/>
          <w:szCs w:val="29"/>
          <w:vertAlign w:val="subscript"/>
          <w:lang w:val="kk-KZ"/>
        </w:rPr>
        <w:t>3</w:t>
      </w:r>
      <w:r w:rsidRPr="00321B01">
        <w:rPr>
          <w:rStyle w:val="FontStyle18"/>
          <w:b w:val="0"/>
          <w:sz w:val="29"/>
          <w:szCs w:val="29"/>
          <w:lang w:val="kk-KZ"/>
        </w:rPr>
        <w:t>,</w:t>
      </w:r>
      <w:r w:rsidRPr="00321B01">
        <w:rPr>
          <w:rStyle w:val="FontStyle11"/>
          <w:i w:val="0"/>
          <w:noProof/>
          <w:sz w:val="29"/>
          <w:szCs w:val="29"/>
          <w:lang w:val="kk-KZ"/>
        </w:rPr>
        <w:t>К</w:t>
      </w:r>
      <w:r w:rsidRPr="00321B01">
        <w:rPr>
          <w:rStyle w:val="FontStyle11"/>
          <w:i w:val="0"/>
          <w:noProof/>
          <w:sz w:val="29"/>
          <w:szCs w:val="29"/>
          <w:vertAlign w:val="subscript"/>
          <w:lang w:val="kk-KZ"/>
        </w:rPr>
        <w:t>2</w:t>
      </w:r>
      <w:r w:rsidRPr="00321B01">
        <w:rPr>
          <w:rStyle w:val="FontStyle11"/>
          <w:i w:val="0"/>
          <w:noProof/>
          <w:sz w:val="29"/>
          <w:szCs w:val="29"/>
          <w:lang w:val="kk-KZ"/>
        </w:rPr>
        <w:t>Сr</w:t>
      </w:r>
      <w:r w:rsidRPr="00321B01">
        <w:rPr>
          <w:rStyle w:val="FontStyle11"/>
          <w:i w:val="0"/>
          <w:noProof/>
          <w:sz w:val="29"/>
          <w:szCs w:val="29"/>
          <w:vertAlign w:val="subscript"/>
          <w:lang w:val="kk-KZ"/>
        </w:rPr>
        <w:t>2</w:t>
      </w:r>
      <w:r w:rsidRPr="00321B01">
        <w:rPr>
          <w:rStyle w:val="FontStyle11"/>
          <w:i w:val="0"/>
          <w:noProof/>
          <w:sz w:val="29"/>
          <w:szCs w:val="29"/>
          <w:lang w:val="kk-KZ"/>
        </w:rPr>
        <w:t>O</w:t>
      </w:r>
      <w:r w:rsidRPr="00321B01">
        <w:rPr>
          <w:rStyle w:val="FontStyle11"/>
          <w:i w:val="0"/>
          <w:noProof/>
          <w:sz w:val="29"/>
          <w:szCs w:val="29"/>
          <w:vertAlign w:val="subscript"/>
          <w:lang w:val="kk-KZ"/>
        </w:rPr>
        <w:t>7</w:t>
      </w:r>
      <w:r w:rsidRPr="00321B01">
        <w:rPr>
          <w:rStyle w:val="FontStyle11"/>
          <w:i w:val="0"/>
          <w:noProof/>
          <w:sz w:val="29"/>
          <w:szCs w:val="29"/>
          <w:lang w:val="kk-KZ"/>
        </w:rPr>
        <w:t xml:space="preserve"> және т. б.) әсерінен </w:t>
      </w:r>
      <w:r w:rsidRPr="00321B01">
        <w:rPr>
          <w:rStyle w:val="FontStyle11"/>
          <w:i w:val="0"/>
          <w:sz w:val="29"/>
          <w:szCs w:val="29"/>
          <w:lang w:val="kk-KZ"/>
        </w:rPr>
        <w:t xml:space="preserve">болады. Деструкциялану </w:t>
      </w:r>
      <w:r w:rsidRPr="00321B01">
        <w:rPr>
          <w:rStyle w:val="FontStyle11"/>
          <w:i w:val="0"/>
          <w:noProof/>
          <w:sz w:val="29"/>
          <w:szCs w:val="29"/>
          <w:lang w:val="kk-KZ"/>
        </w:rPr>
        <w:t xml:space="preserve">нәтижесінде полимердің қаттылығы артады, түссізденеді және онын беткі қабаты өзгереді. Тотықтырғыштардың әсерінен жүретін </w:t>
      </w:r>
      <w:r w:rsidRPr="00321B01">
        <w:rPr>
          <w:rStyle w:val="FontStyle11"/>
          <w:i w:val="0"/>
          <w:sz w:val="29"/>
          <w:szCs w:val="29"/>
          <w:lang w:val="kk-KZ"/>
        </w:rPr>
        <w:t xml:space="preserve">деструкциялану </w:t>
      </w:r>
      <w:r w:rsidRPr="00321B01">
        <w:rPr>
          <w:rStyle w:val="FontStyle11"/>
          <w:i w:val="0"/>
          <w:noProof/>
          <w:sz w:val="29"/>
          <w:szCs w:val="29"/>
          <w:lang w:val="kk-KZ"/>
        </w:rPr>
        <w:t xml:space="preserve">тізбекті </w:t>
      </w:r>
      <w:r w:rsidRPr="00321B01">
        <w:rPr>
          <w:rStyle w:val="FontStyle11"/>
          <w:i w:val="0"/>
          <w:sz w:val="29"/>
          <w:szCs w:val="29"/>
          <w:lang w:val="kk-KZ"/>
        </w:rPr>
        <w:t xml:space="preserve">реакция </w:t>
      </w:r>
      <w:r w:rsidRPr="00321B01">
        <w:rPr>
          <w:rStyle w:val="FontStyle11"/>
          <w:i w:val="0"/>
          <w:noProof/>
          <w:sz w:val="29"/>
          <w:szCs w:val="29"/>
          <w:lang w:val="kk-KZ"/>
        </w:rPr>
        <w:t xml:space="preserve">механизмі бойынша жүреді. </w:t>
      </w:r>
    </w:p>
    <w:p w:rsidR="00DF37C4" w:rsidRPr="00321B01" w:rsidRDefault="00DF37C4" w:rsidP="00AB285B">
      <w:pPr>
        <w:pStyle w:val="Style1"/>
        <w:widowControl/>
        <w:spacing w:line="276" w:lineRule="auto"/>
        <w:ind w:firstLine="708"/>
        <w:rPr>
          <w:rStyle w:val="FontStyle11"/>
          <w:i w:val="0"/>
          <w:noProof/>
          <w:sz w:val="29"/>
          <w:szCs w:val="29"/>
          <w:lang w:val="kk-KZ"/>
        </w:rPr>
      </w:pPr>
      <w:r w:rsidRPr="00321B01">
        <w:rPr>
          <w:rStyle w:val="FontStyle11"/>
          <w:i w:val="0"/>
          <w:noProof/>
          <w:sz w:val="29"/>
          <w:szCs w:val="29"/>
          <w:lang w:val="kk-KZ"/>
        </w:rPr>
        <w:t>Иницирлеу реакциясы:</w:t>
      </w:r>
    </w:p>
    <w:p w:rsidR="00C37D76" w:rsidRPr="00321B01" w:rsidRDefault="00C37D76" w:rsidP="00DD4592">
      <w:pPr>
        <w:pStyle w:val="Style1"/>
        <w:widowControl/>
        <w:spacing w:line="276" w:lineRule="auto"/>
        <w:rPr>
          <w:rStyle w:val="FontStyle11"/>
          <w:i w:val="0"/>
          <w:noProof/>
          <w:sz w:val="29"/>
          <w:szCs w:val="29"/>
          <w:lang w:val="kk-KZ"/>
        </w:rPr>
      </w:pPr>
    </w:p>
    <w:p w:rsidR="00DF37C4" w:rsidRPr="00321B01" w:rsidRDefault="00DF37C4" w:rsidP="00AB285B">
      <w:pPr>
        <w:pStyle w:val="Style1"/>
        <w:widowControl/>
        <w:spacing w:line="276" w:lineRule="auto"/>
        <w:ind w:firstLine="312"/>
        <w:jc w:val="center"/>
        <w:rPr>
          <w:rStyle w:val="FontStyle11"/>
          <w:i w:val="0"/>
          <w:noProof/>
          <w:sz w:val="29"/>
          <w:szCs w:val="29"/>
          <w:lang w:val="kk-KZ"/>
        </w:rPr>
      </w:pPr>
      <w:r w:rsidRPr="00321B01">
        <w:rPr>
          <w:noProof/>
          <w:sz w:val="29"/>
          <w:szCs w:val="29"/>
        </w:rPr>
        <w:drawing>
          <wp:inline distT="0" distB="0" distL="0" distR="0">
            <wp:extent cx="3161030" cy="647627"/>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3202139" cy="656049"/>
                    </a:xfrm>
                    <a:prstGeom prst="rect">
                      <a:avLst/>
                    </a:prstGeom>
                    <a:noFill/>
                    <a:ln>
                      <a:noFill/>
                    </a:ln>
                  </pic:spPr>
                </pic:pic>
              </a:graphicData>
            </a:graphic>
          </wp:inline>
        </w:drawing>
      </w:r>
    </w:p>
    <w:p w:rsidR="00C37D76" w:rsidRPr="00321B01" w:rsidRDefault="00C37D76" w:rsidP="00DD4592">
      <w:pPr>
        <w:pStyle w:val="Style1"/>
        <w:widowControl/>
        <w:spacing w:line="276" w:lineRule="auto"/>
        <w:ind w:firstLine="312"/>
        <w:rPr>
          <w:rStyle w:val="FontStyle11"/>
          <w:i w:val="0"/>
          <w:noProof/>
          <w:sz w:val="29"/>
          <w:szCs w:val="29"/>
          <w:lang w:val="kk-KZ"/>
        </w:rPr>
      </w:pPr>
    </w:p>
    <w:p w:rsidR="00DF37C4" w:rsidRPr="00321B01" w:rsidRDefault="000167E7" w:rsidP="00AB285B">
      <w:pPr>
        <w:pStyle w:val="Style1"/>
        <w:widowControl/>
        <w:spacing w:line="276" w:lineRule="auto"/>
        <w:ind w:firstLine="708"/>
        <w:rPr>
          <w:rStyle w:val="FontStyle11"/>
          <w:i w:val="0"/>
          <w:noProof/>
          <w:sz w:val="29"/>
          <w:szCs w:val="29"/>
          <w:lang w:val="kk-KZ"/>
        </w:rPr>
      </w:pPr>
      <w:r w:rsidRPr="00321B01">
        <w:rPr>
          <w:rStyle w:val="FontStyle11"/>
          <w:i w:val="0"/>
          <w:noProof/>
          <w:sz w:val="29"/>
          <w:szCs w:val="29"/>
          <w:lang w:val="kk-KZ"/>
        </w:rPr>
        <w:t>Мұ</w:t>
      </w:r>
      <w:r w:rsidR="00DF37C4" w:rsidRPr="00321B01">
        <w:rPr>
          <w:rStyle w:val="FontStyle11"/>
          <w:i w:val="0"/>
          <w:noProof/>
          <w:sz w:val="29"/>
          <w:szCs w:val="29"/>
          <w:lang w:val="kk-KZ"/>
        </w:rPr>
        <w:t xml:space="preserve">ндағы </w:t>
      </w:r>
      <w:r w:rsidR="00DF37C4" w:rsidRPr="00321B01">
        <w:rPr>
          <w:rStyle w:val="FontStyle11"/>
          <w:i w:val="0"/>
          <w:sz w:val="29"/>
          <w:szCs w:val="29"/>
          <w:lang w:val="kk-KZ"/>
        </w:rPr>
        <w:t xml:space="preserve">RH </w:t>
      </w:r>
      <w:r w:rsidR="00DF37C4" w:rsidRPr="00321B01">
        <w:rPr>
          <w:rStyle w:val="FontStyle11"/>
          <w:i w:val="0"/>
          <w:noProof/>
          <w:sz w:val="29"/>
          <w:szCs w:val="29"/>
          <w:lang w:val="kk-KZ"/>
        </w:rPr>
        <w:t xml:space="preserve">— </w:t>
      </w:r>
      <w:r w:rsidR="00DF37C4" w:rsidRPr="00321B01">
        <w:rPr>
          <w:rStyle w:val="FontStyle11"/>
          <w:i w:val="0"/>
          <w:sz w:val="29"/>
          <w:szCs w:val="29"/>
          <w:lang w:val="kk-KZ"/>
        </w:rPr>
        <w:t xml:space="preserve">полимер </w:t>
      </w:r>
      <w:r w:rsidR="00DF37C4" w:rsidRPr="00321B01">
        <w:rPr>
          <w:rStyle w:val="FontStyle11"/>
          <w:i w:val="0"/>
          <w:noProof/>
          <w:sz w:val="29"/>
          <w:szCs w:val="29"/>
          <w:lang w:val="kk-KZ"/>
        </w:rPr>
        <w:t xml:space="preserve">молекуласы. Сутегі атомының көміртегімен </w:t>
      </w:r>
      <w:r w:rsidR="00DF37C4" w:rsidRPr="00321B01">
        <w:rPr>
          <w:rStyle w:val="FontStyle11"/>
          <w:i w:val="0"/>
          <w:sz w:val="29"/>
          <w:szCs w:val="29"/>
          <w:lang w:val="kk-KZ"/>
        </w:rPr>
        <w:t xml:space="preserve">байланыс энергиясы </w:t>
      </w:r>
      <w:r w:rsidR="00DF37C4" w:rsidRPr="00321B01">
        <w:rPr>
          <w:rStyle w:val="FontStyle11"/>
          <w:i w:val="0"/>
          <w:noProof/>
          <w:sz w:val="29"/>
          <w:szCs w:val="29"/>
          <w:lang w:val="kk-KZ"/>
        </w:rPr>
        <w:t>кейбір себептермен төмендеген. Оған мысалы, үшіншілік көміртегінің жанын-дағы, α</w:t>
      </w:r>
      <w:r w:rsidR="00DF37C4" w:rsidRPr="00321B01">
        <w:rPr>
          <w:rStyle w:val="FontStyle11"/>
          <w:i w:val="0"/>
          <w:sz w:val="29"/>
          <w:szCs w:val="29"/>
          <w:lang w:val="kk-KZ"/>
        </w:rPr>
        <w:t xml:space="preserve">-метилен </w:t>
      </w:r>
      <w:r w:rsidR="00DF37C4" w:rsidRPr="00321B01">
        <w:rPr>
          <w:rStyle w:val="FontStyle11"/>
          <w:i w:val="0"/>
          <w:noProof/>
          <w:sz w:val="29"/>
          <w:szCs w:val="29"/>
          <w:lang w:val="kk-KZ"/>
        </w:rPr>
        <w:t>тобындағы сутегі және т. б. жатады.</w:t>
      </w:r>
    </w:p>
    <w:p w:rsidR="00DF37C4" w:rsidRPr="00321B01" w:rsidRDefault="00DF37C4" w:rsidP="00AB285B">
      <w:pPr>
        <w:pStyle w:val="Style1"/>
        <w:widowControl/>
        <w:spacing w:line="276" w:lineRule="auto"/>
        <w:ind w:firstLine="708"/>
        <w:rPr>
          <w:rStyle w:val="FontStyle11"/>
          <w:i w:val="0"/>
          <w:noProof/>
          <w:sz w:val="29"/>
          <w:szCs w:val="29"/>
          <w:lang w:val="kk-KZ"/>
        </w:rPr>
      </w:pPr>
      <w:r w:rsidRPr="00321B01">
        <w:rPr>
          <w:rStyle w:val="FontStyle11"/>
          <w:i w:val="0"/>
          <w:noProof/>
          <w:sz w:val="29"/>
          <w:szCs w:val="29"/>
          <w:lang w:val="kk-KZ"/>
        </w:rPr>
        <w:t xml:space="preserve">Гидропероксид </w:t>
      </w:r>
      <w:r w:rsidRPr="00321B01">
        <w:rPr>
          <w:rStyle w:val="FontStyle11"/>
          <w:i w:val="0"/>
          <w:sz w:val="29"/>
          <w:szCs w:val="29"/>
          <w:lang w:val="kk-KZ"/>
        </w:rPr>
        <w:t xml:space="preserve">ROOH </w:t>
      </w:r>
      <w:r w:rsidRPr="00321B01">
        <w:rPr>
          <w:rStyle w:val="FontStyle11"/>
          <w:i w:val="0"/>
          <w:noProof/>
          <w:sz w:val="29"/>
          <w:szCs w:val="29"/>
          <w:lang w:val="kk-KZ"/>
        </w:rPr>
        <w:t xml:space="preserve">молекулалары түрақсыз. Олар ыдырап тізбекті жалғастыра алатын косымша </w:t>
      </w:r>
      <w:r w:rsidRPr="00321B01">
        <w:rPr>
          <w:rStyle w:val="FontStyle11"/>
          <w:i w:val="0"/>
          <w:sz w:val="29"/>
          <w:szCs w:val="29"/>
          <w:lang w:val="kk-KZ"/>
        </w:rPr>
        <w:t xml:space="preserve">радикалдар </w:t>
      </w:r>
      <w:r w:rsidRPr="00321B01">
        <w:rPr>
          <w:rStyle w:val="FontStyle11"/>
          <w:i w:val="0"/>
          <w:noProof/>
          <w:sz w:val="29"/>
          <w:szCs w:val="29"/>
          <w:lang w:val="kk-KZ"/>
        </w:rPr>
        <w:t>түзеді:</w:t>
      </w:r>
    </w:p>
    <w:p w:rsidR="00C37D76" w:rsidRPr="00321B01" w:rsidRDefault="00C37D76" w:rsidP="00DD4592">
      <w:pPr>
        <w:pStyle w:val="Style1"/>
        <w:widowControl/>
        <w:spacing w:line="276" w:lineRule="auto"/>
        <w:ind w:firstLine="317"/>
        <w:rPr>
          <w:rStyle w:val="FontStyle11"/>
          <w:i w:val="0"/>
          <w:noProof/>
          <w:sz w:val="29"/>
          <w:szCs w:val="29"/>
          <w:lang w:val="kk-KZ"/>
        </w:rPr>
      </w:pPr>
    </w:p>
    <w:p w:rsidR="00DF37C4" w:rsidRPr="00321B01" w:rsidRDefault="00DF37C4" w:rsidP="00AB285B">
      <w:pPr>
        <w:pStyle w:val="Style1"/>
        <w:widowControl/>
        <w:spacing w:line="276" w:lineRule="auto"/>
        <w:ind w:firstLine="312"/>
        <w:jc w:val="center"/>
        <w:rPr>
          <w:rStyle w:val="FontStyle11"/>
          <w:noProof/>
          <w:sz w:val="29"/>
          <w:szCs w:val="29"/>
          <w:lang w:val="kk-KZ"/>
        </w:rPr>
      </w:pPr>
      <w:r w:rsidRPr="00321B01">
        <w:rPr>
          <w:i/>
          <w:noProof/>
          <w:sz w:val="29"/>
          <w:szCs w:val="29"/>
        </w:rPr>
        <w:drawing>
          <wp:inline distT="0" distB="0" distL="0" distR="0">
            <wp:extent cx="3437948" cy="77152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3482297" cy="781477"/>
                    </a:xfrm>
                    <a:prstGeom prst="rect">
                      <a:avLst/>
                    </a:prstGeom>
                    <a:noFill/>
                    <a:ln>
                      <a:noFill/>
                    </a:ln>
                  </pic:spPr>
                </pic:pic>
              </a:graphicData>
            </a:graphic>
          </wp:inline>
        </w:drawing>
      </w:r>
    </w:p>
    <w:p w:rsidR="00C37D76" w:rsidRPr="00321B01" w:rsidRDefault="00C37D76" w:rsidP="00DD4592">
      <w:pPr>
        <w:pStyle w:val="Style1"/>
        <w:widowControl/>
        <w:spacing w:line="276" w:lineRule="auto"/>
        <w:ind w:firstLine="312"/>
        <w:rPr>
          <w:rStyle w:val="FontStyle11"/>
          <w:noProof/>
          <w:sz w:val="29"/>
          <w:szCs w:val="29"/>
          <w:lang w:val="kk-KZ"/>
        </w:rPr>
      </w:pPr>
    </w:p>
    <w:p w:rsidR="00DF37C4" w:rsidRPr="00321B01" w:rsidRDefault="00DF37C4" w:rsidP="00DD4592">
      <w:pPr>
        <w:pStyle w:val="Style1"/>
        <w:widowControl/>
        <w:spacing w:line="276" w:lineRule="auto"/>
        <w:ind w:firstLine="312"/>
        <w:rPr>
          <w:rStyle w:val="FontStyle11"/>
          <w:i w:val="0"/>
          <w:sz w:val="29"/>
          <w:szCs w:val="29"/>
          <w:lang w:val="kk-KZ"/>
        </w:rPr>
      </w:pPr>
      <w:r w:rsidRPr="00321B01">
        <w:rPr>
          <w:rStyle w:val="FontStyle11"/>
          <w:i w:val="0"/>
          <w:noProof/>
          <w:sz w:val="29"/>
          <w:szCs w:val="29"/>
          <w:lang w:val="kk-KZ"/>
        </w:rPr>
        <w:t xml:space="preserve">Тізбектің өсуі пероксид радикалдарының </w:t>
      </w:r>
      <w:r w:rsidRPr="00321B01">
        <w:rPr>
          <w:rStyle w:val="FontStyle11"/>
          <w:i w:val="0"/>
          <w:sz w:val="29"/>
          <w:szCs w:val="29"/>
          <w:lang w:val="kk-KZ"/>
        </w:rPr>
        <w:t xml:space="preserve">полимер </w:t>
      </w:r>
      <w:r w:rsidRPr="00321B01">
        <w:rPr>
          <w:rStyle w:val="FontStyle11"/>
          <w:i w:val="0"/>
          <w:noProof/>
          <w:sz w:val="29"/>
          <w:szCs w:val="29"/>
          <w:lang w:val="kk-KZ"/>
        </w:rPr>
        <w:t xml:space="preserve">молекуласымен әрекеттесуінен </w:t>
      </w:r>
      <w:r w:rsidRPr="00321B01">
        <w:rPr>
          <w:rStyle w:val="FontStyle11"/>
          <w:i w:val="0"/>
          <w:sz w:val="29"/>
          <w:szCs w:val="29"/>
          <w:lang w:val="kk-KZ"/>
        </w:rPr>
        <w:t>болады:</w:t>
      </w:r>
    </w:p>
    <w:p w:rsidR="00C37D76" w:rsidRPr="00321B01" w:rsidRDefault="00C37D76" w:rsidP="00DD4592">
      <w:pPr>
        <w:pStyle w:val="Style1"/>
        <w:widowControl/>
        <w:spacing w:line="276" w:lineRule="auto"/>
        <w:ind w:firstLine="312"/>
        <w:rPr>
          <w:rStyle w:val="FontStyle11"/>
          <w:i w:val="0"/>
          <w:sz w:val="29"/>
          <w:szCs w:val="29"/>
          <w:lang w:val="kk-KZ"/>
        </w:rPr>
      </w:pPr>
    </w:p>
    <w:p w:rsidR="00DF37C4" w:rsidRPr="00321B01" w:rsidRDefault="00DF37C4" w:rsidP="00AB285B">
      <w:pPr>
        <w:pStyle w:val="Style1"/>
        <w:widowControl/>
        <w:spacing w:line="276" w:lineRule="auto"/>
        <w:ind w:firstLine="312"/>
        <w:jc w:val="center"/>
        <w:rPr>
          <w:rStyle w:val="FontStyle11"/>
          <w:i w:val="0"/>
          <w:sz w:val="29"/>
          <w:szCs w:val="29"/>
          <w:lang w:val="kk-KZ"/>
        </w:rPr>
      </w:pPr>
      <w:r w:rsidRPr="00321B01">
        <w:rPr>
          <w:noProof/>
          <w:sz w:val="29"/>
          <w:szCs w:val="29"/>
        </w:rPr>
        <w:drawing>
          <wp:inline distT="0" distB="0" distL="0" distR="0">
            <wp:extent cx="2891590" cy="533400"/>
            <wp:effectExtent l="0" t="0" r="444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2908599" cy="536538"/>
                    </a:xfrm>
                    <a:prstGeom prst="rect">
                      <a:avLst/>
                    </a:prstGeom>
                    <a:noFill/>
                    <a:ln>
                      <a:noFill/>
                    </a:ln>
                  </pic:spPr>
                </pic:pic>
              </a:graphicData>
            </a:graphic>
          </wp:inline>
        </w:drawing>
      </w:r>
    </w:p>
    <w:p w:rsidR="00C37D76" w:rsidRPr="00321B01" w:rsidRDefault="00C37D76" w:rsidP="00DD4592">
      <w:pPr>
        <w:pStyle w:val="Style1"/>
        <w:widowControl/>
        <w:spacing w:line="276" w:lineRule="auto"/>
        <w:ind w:firstLine="312"/>
        <w:rPr>
          <w:rStyle w:val="FontStyle11"/>
          <w:i w:val="0"/>
          <w:sz w:val="29"/>
          <w:szCs w:val="29"/>
          <w:lang w:val="kk-KZ"/>
        </w:rPr>
      </w:pPr>
    </w:p>
    <w:p w:rsidR="00DF37C4" w:rsidRPr="00321B01" w:rsidRDefault="00DF37C4" w:rsidP="00DD4592">
      <w:pPr>
        <w:pStyle w:val="Style1"/>
        <w:widowControl/>
        <w:spacing w:line="276" w:lineRule="auto"/>
        <w:ind w:firstLine="365"/>
        <w:rPr>
          <w:rStyle w:val="FontStyle11"/>
          <w:i w:val="0"/>
          <w:noProof/>
          <w:sz w:val="29"/>
          <w:szCs w:val="29"/>
          <w:lang w:val="kk-KZ"/>
        </w:rPr>
      </w:pPr>
      <w:r w:rsidRPr="00321B01">
        <w:rPr>
          <w:rStyle w:val="FontStyle11"/>
          <w:i w:val="0"/>
          <w:noProof/>
          <w:sz w:val="29"/>
          <w:szCs w:val="29"/>
          <w:lang w:val="kk-KZ"/>
        </w:rPr>
        <w:t>Тізбектің үзілуі пайда болған көптеген радикалдардың бір-бірімен қосылуынан жүреді:</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808290" cy="92265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2835377" cy="931554"/>
                    </a:xfrm>
                    <a:prstGeom prst="rect">
                      <a:avLst/>
                    </a:prstGeom>
                    <a:noFill/>
                    <a:ln>
                      <a:noFill/>
                    </a:ln>
                  </pic:spPr>
                </pic:pic>
              </a:graphicData>
            </a:graphic>
          </wp:inline>
        </w:drawing>
      </w:r>
    </w:p>
    <w:p w:rsidR="00D665DA" w:rsidRPr="00321B01" w:rsidRDefault="00D665DA" w:rsidP="00DD4592">
      <w:pPr>
        <w:pStyle w:val="a8"/>
        <w:spacing w:line="276" w:lineRule="auto"/>
        <w:ind w:left="0" w:firstLine="708"/>
        <w:rPr>
          <w:b/>
          <w:sz w:val="29"/>
          <w:szCs w:val="29"/>
          <w:lang w:val="kk-KZ"/>
        </w:rPr>
      </w:pPr>
    </w:p>
    <w:p w:rsidR="00DF37C4" w:rsidRPr="00321B01" w:rsidRDefault="00DF37C4" w:rsidP="00DD4592">
      <w:pPr>
        <w:pStyle w:val="a8"/>
        <w:spacing w:line="276" w:lineRule="auto"/>
        <w:ind w:left="0" w:firstLine="708"/>
        <w:rPr>
          <w:b/>
          <w:sz w:val="29"/>
          <w:szCs w:val="29"/>
          <w:lang w:val="kk-KZ"/>
        </w:rPr>
      </w:pPr>
      <w:r w:rsidRPr="00321B01">
        <w:rPr>
          <w:b/>
          <w:sz w:val="29"/>
          <w:szCs w:val="29"/>
          <w:lang w:val="kk-KZ"/>
        </w:rPr>
        <w:t>Синтетикалық полимерлер</w:t>
      </w:r>
    </w:p>
    <w:p w:rsidR="00C37D76" w:rsidRPr="00321B01" w:rsidRDefault="00C37D76" w:rsidP="00DD4592">
      <w:pPr>
        <w:pStyle w:val="a8"/>
        <w:spacing w:line="276" w:lineRule="auto"/>
        <w:ind w:left="0" w:firstLine="708"/>
        <w:rPr>
          <w:b/>
          <w:sz w:val="29"/>
          <w:szCs w:val="29"/>
          <w:lang w:val="kk-KZ"/>
        </w:rPr>
      </w:pPr>
    </w:p>
    <w:p w:rsidR="00DF37C4" w:rsidRPr="00321B01" w:rsidRDefault="00DF37C4" w:rsidP="00DD4592">
      <w:pPr>
        <w:pStyle w:val="a8"/>
        <w:spacing w:line="276" w:lineRule="auto"/>
        <w:ind w:left="0" w:firstLine="708"/>
        <w:rPr>
          <w:b/>
          <w:sz w:val="29"/>
          <w:szCs w:val="29"/>
          <w:lang w:val="kk-KZ"/>
        </w:rPr>
      </w:pPr>
      <w:r w:rsidRPr="00321B01">
        <w:rPr>
          <w:b/>
          <w:sz w:val="29"/>
          <w:szCs w:val="29"/>
          <w:lang w:val="kk-KZ"/>
        </w:rPr>
        <w:t xml:space="preserve"> Карбогомотізбекті полимерлердің өкілдері</w:t>
      </w:r>
    </w:p>
    <w:p w:rsidR="000167E7" w:rsidRPr="00321B01" w:rsidRDefault="000167E7" w:rsidP="00DD4592">
      <w:pPr>
        <w:pStyle w:val="a8"/>
        <w:spacing w:line="276" w:lineRule="auto"/>
        <w:ind w:left="0" w:firstLine="708"/>
        <w:rPr>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1.</w:t>
      </w:r>
      <w:r w:rsidR="00AB285B">
        <w:rPr>
          <w:rFonts w:ascii="Times New Roman" w:hAnsi="Times New Roman" w:cs="Times New Roman"/>
          <w:b/>
          <w:sz w:val="29"/>
          <w:szCs w:val="29"/>
          <w:lang w:val="kk-KZ"/>
        </w:rPr>
        <w:t xml:space="preserve"> </w:t>
      </w:r>
      <w:r w:rsidRPr="00321B01">
        <w:rPr>
          <w:rFonts w:ascii="Times New Roman" w:hAnsi="Times New Roman" w:cs="Times New Roman"/>
          <w:i/>
          <w:sz w:val="29"/>
          <w:szCs w:val="29"/>
          <w:lang w:val="kk-KZ"/>
        </w:rPr>
        <w:t>Полиэтилен</w:t>
      </w:r>
      <w:r w:rsidRPr="00321B01">
        <w:rPr>
          <w:rFonts w:ascii="Times New Roman" w:hAnsi="Times New Roman" w:cs="Times New Roman"/>
          <w:sz w:val="29"/>
          <w:szCs w:val="29"/>
          <w:lang w:val="kk-KZ"/>
        </w:rPr>
        <w:t xml:space="preserve"> [- 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w:t>
      </w:r>
      <w:r w:rsidRPr="00321B01">
        <w:rPr>
          <w:rFonts w:ascii="Times New Roman" w:hAnsi="Times New Roman" w:cs="Times New Roman"/>
          <w:sz w:val="29"/>
          <w:szCs w:val="29"/>
          <w:vertAlign w:val="subscript"/>
          <w:lang w:val="kk-KZ"/>
        </w:rPr>
        <w:t>n</w:t>
      </w:r>
      <w:r w:rsidRPr="00321B01">
        <w:rPr>
          <w:rFonts w:ascii="Times New Roman" w:hAnsi="Times New Roman" w:cs="Times New Roman"/>
          <w:sz w:val="29"/>
          <w:szCs w:val="29"/>
          <w:lang w:val="kk-KZ"/>
        </w:rPr>
        <w:t xml:space="preserve"> жоғары қысым арқылы радикалдық полимерлену немесе атомосфералық қысымда иондық полимерлену әдістермен алады. Жоғары қысымды полиэтиленді 100МПа қысымда және 100-300</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С молекулалық оттегі қатысында (0,05-0,1%, инициатор ретінде) алады. Сызықты полиэтиленді мыс ұнтағы қатысында диазометан ерітіндісің ыдырау арқылы да алуға болады</w: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b/>
          <w:sz w:val="29"/>
          <w:szCs w:val="29"/>
          <w:vertAlign w:val="subscript"/>
          <w:lang w:val="kk-KZ"/>
        </w:rPr>
      </w:pPr>
      <w:r w:rsidRPr="00321B01">
        <w:rPr>
          <w:rFonts w:ascii="Times New Roman" w:hAnsi="Times New Roman" w:cs="Times New Roman"/>
          <w:b/>
          <w:sz w:val="29"/>
          <w:szCs w:val="29"/>
          <w:lang w:val="kk-KZ"/>
        </w:rPr>
        <w:t>nCH</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N</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 xml:space="preserve"> → [- CH</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 xml:space="preserve"> – CH</w:t>
      </w:r>
      <w:r w:rsidRPr="00321B01">
        <w:rPr>
          <w:rFonts w:ascii="Times New Roman" w:hAnsi="Times New Roman" w:cs="Times New Roman"/>
          <w:b/>
          <w:sz w:val="29"/>
          <w:szCs w:val="29"/>
          <w:vertAlign w:val="subscript"/>
          <w:lang w:val="kk-KZ"/>
        </w:rPr>
        <w:t>2</w:t>
      </w:r>
      <w:r w:rsidRPr="00321B01">
        <w:rPr>
          <w:rFonts w:ascii="Times New Roman" w:hAnsi="Times New Roman" w:cs="Times New Roman"/>
          <w:b/>
          <w:sz w:val="29"/>
          <w:szCs w:val="29"/>
          <w:lang w:val="kk-KZ"/>
        </w:rPr>
        <w:t>-]</w:t>
      </w:r>
      <w:r w:rsidRPr="00321B01">
        <w:rPr>
          <w:rFonts w:ascii="Times New Roman" w:hAnsi="Times New Roman" w:cs="Times New Roman"/>
          <w:b/>
          <w:sz w:val="29"/>
          <w:szCs w:val="29"/>
          <w:vertAlign w:val="subscript"/>
          <w:lang w:val="kk-KZ"/>
        </w:rPr>
        <w:t>n/2</w:t>
      </w:r>
      <w:r w:rsidRPr="00321B01">
        <w:rPr>
          <w:rFonts w:ascii="Times New Roman" w:hAnsi="Times New Roman" w:cs="Times New Roman"/>
          <w:b/>
          <w:sz w:val="29"/>
          <w:szCs w:val="29"/>
          <w:lang w:val="kk-KZ"/>
        </w:rPr>
        <w:t xml:space="preserve"> + nN</w:t>
      </w:r>
      <w:r w:rsidRPr="00321B01">
        <w:rPr>
          <w:rFonts w:ascii="Times New Roman" w:hAnsi="Times New Roman" w:cs="Times New Roman"/>
          <w:b/>
          <w:sz w:val="29"/>
          <w:szCs w:val="29"/>
          <w:vertAlign w:val="subscript"/>
          <w:lang w:val="kk-KZ"/>
        </w:rPr>
        <w:t>2</w: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немесе көміртек тотығын сутегімен тотықсыздандыру (Фишер-Тропш процесі)</w: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b/>
          <w:sz w:val="29"/>
          <w:szCs w:val="29"/>
          <w:lang w:val="kk-KZ"/>
        </w:rPr>
      </w:pPr>
      <w:r w:rsidRPr="00321B01">
        <w:rPr>
          <w:rFonts w:ascii="Times New Roman" w:hAnsi="Times New Roman" w:cs="Times New Roman"/>
          <w:b/>
          <w:sz w:val="29"/>
          <w:szCs w:val="29"/>
          <w:lang w:val="en-US"/>
        </w:rPr>
        <w:t>nCO + 2nH</w:t>
      </w:r>
      <w:r w:rsidRPr="00321B01">
        <w:rPr>
          <w:rFonts w:ascii="Times New Roman" w:hAnsi="Times New Roman" w:cs="Times New Roman"/>
          <w:b/>
          <w:sz w:val="29"/>
          <w:szCs w:val="29"/>
          <w:vertAlign w:val="subscript"/>
          <w:lang w:val="en-US"/>
        </w:rPr>
        <w:t>2</w:t>
      </w:r>
      <w:r w:rsidRPr="00321B01">
        <w:rPr>
          <w:rFonts w:ascii="Times New Roman" w:hAnsi="Times New Roman" w:cs="Times New Roman"/>
          <w:b/>
          <w:sz w:val="29"/>
          <w:szCs w:val="29"/>
          <w:lang w:val="en-US"/>
        </w:rPr>
        <w:t xml:space="preserve"> → [- CH</w:t>
      </w:r>
      <w:r w:rsidRPr="00321B01">
        <w:rPr>
          <w:rFonts w:ascii="Times New Roman" w:hAnsi="Times New Roman" w:cs="Times New Roman"/>
          <w:b/>
          <w:sz w:val="29"/>
          <w:szCs w:val="29"/>
          <w:vertAlign w:val="subscript"/>
          <w:lang w:val="en-US"/>
        </w:rPr>
        <w:t>2</w:t>
      </w:r>
      <w:r w:rsidRPr="00321B01">
        <w:rPr>
          <w:rFonts w:ascii="Times New Roman" w:hAnsi="Times New Roman" w:cs="Times New Roman"/>
          <w:b/>
          <w:sz w:val="29"/>
          <w:szCs w:val="29"/>
          <w:lang w:val="en-US"/>
        </w:rPr>
        <w:t xml:space="preserve"> – CH</w:t>
      </w:r>
      <w:r w:rsidRPr="00321B01">
        <w:rPr>
          <w:rFonts w:ascii="Times New Roman" w:hAnsi="Times New Roman" w:cs="Times New Roman"/>
          <w:b/>
          <w:sz w:val="29"/>
          <w:szCs w:val="29"/>
          <w:vertAlign w:val="subscript"/>
          <w:lang w:val="en-US"/>
        </w:rPr>
        <w:t>2</w:t>
      </w:r>
      <w:r w:rsidRPr="00321B01">
        <w:rPr>
          <w:rFonts w:ascii="Times New Roman" w:hAnsi="Times New Roman" w:cs="Times New Roman"/>
          <w:b/>
          <w:sz w:val="29"/>
          <w:szCs w:val="29"/>
          <w:lang w:val="en-US"/>
        </w:rPr>
        <w:t xml:space="preserve"> - ]</w:t>
      </w:r>
      <w:r w:rsidRPr="00321B01">
        <w:rPr>
          <w:rFonts w:ascii="Times New Roman" w:hAnsi="Times New Roman" w:cs="Times New Roman"/>
          <w:b/>
          <w:sz w:val="29"/>
          <w:szCs w:val="29"/>
          <w:vertAlign w:val="subscript"/>
          <w:lang w:val="en-US"/>
        </w:rPr>
        <w:t>n/2</w:t>
      </w:r>
      <w:r w:rsidRPr="00321B01">
        <w:rPr>
          <w:rFonts w:ascii="Times New Roman" w:hAnsi="Times New Roman" w:cs="Times New Roman"/>
          <w:b/>
          <w:sz w:val="29"/>
          <w:szCs w:val="29"/>
          <w:lang w:val="en-US"/>
        </w:rPr>
        <w:t xml:space="preserve"> + nH</w:t>
      </w:r>
      <w:r w:rsidRPr="00321B01">
        <w:rPr>
          <w:rFonts w:ascii="Times New Roman" w:hAnsi="Times New Roman" w:cs="Times New Roman"/>
          <w:b/>
          <w:sz w:val="29"/>
          <w:szCs w:val="29"/>
          <w:vertAlign w:val="subscript"/>
          <w:lang w:val="en-US"/>
        </w:rPr>
        <w:t>2</w:t>
      </w:r>
      <w:r w:rsidRPr="00321B01">
        <w:rPr>
          <w:rFonts w:ascii="Times New Roman" w:hAnsi="Times New Roman" w:cs="Times New Roman"/>
          <w:b/>
          <w:sz w:val="29"/>
          <w:szCs w:val="29"/>
          <w:lang w:val="en-US"/>
        </w:rPr>
        <w:t>O</w: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катализатор рутений.</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Бөлме температурасында еш бір еріткіште ерімейді, 70</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 xml:space="preserve">С жоғары температурада төртхлорлы көміртек, үшхлорэтиленде, толуолда, ксилолда ерийді, суытқанда түндаға түседі. Химиялық және суға тұрақты, жоғары физика химиялық және диэлектрлік қасиеттерге ие. </w:t>
      </w:r>
    </w:p>
    <w:p w:rsidR="00DF37C4" w:rsidRPr="00321B01" w:rsidRDefault="00DF37C4" w:rsidP="00AB285B">
      <w:pPr>
        <w:spacing w:after="0"/>
        <w:ind w:firstLine="708"/>
        <w:jc w:val="both"/>
        <w:rPr>
          <w:rFonts w:ascii="Times New Roman" w:hAnsi="Times New Roman" w:cs="Times New Roman"/>
          <w:i/>
          <w:sz w:val="29"/>
          <w:szCs w:val="29"/>
        </w:rPr>
      </w:pPr>
      <w:r w:rsidRPr="00321B01">
        <w:rPr>
          <w:rFonts w:ascii="Times New Roman" w:hAnsi="Times New Roman" w:cs="Times New Roman"/>
          <w:i/>
          <w:sz w:val="29"/>
          <w:szCs w:val="29"/>
        </w:rPr>
        <w:t>Полипропилен</w:t>
      </w:r>
    </w:p>
    <w:p w:rsidR="00DF37C4" w:rsidRPr="00321B01" w:rsidRDefault="00C37D76" w:rsidP="00DD4592">
      <w:pPr>
        <w:spacing w:after="0"/>
        <w:jc w:val="center"/>
        <w:rPr>
          <w:rFonts w:ascii="Times New Roman" w:hAnsi="Times New Roman" w:cs="Times New Roman"/>
          <w:sz w:val="29"/>
          <w:szCs w:val="29"/>
        </w:rPr>
      </w:pPr>
      <w:r w:rsidRPr="00321B01">
        <w:rPr>
          <w:rFonts w:ascii="Times New Roman" w:hAnsi="Times New Roman" w:cs="Times New Roman"/>
          <w:sz w:val="29"/>
          <w:szCs w:val="29"/>
        </w:rPr>
        <w:object w:dxaOrig="1545" w:dyaOrig="930">
          <v:shape id="_x0000_i1062" type="#_x0000_t75" style="width:127.85pt;height:78.2pt" o:ole="">
            <v:imagedata r:id="rId194" o:title=""/>
          </v:shape>
          <o:OLEObject Type="Embed" ProgID="ChemDraw.Document.6.0" ShapeID="_x0000_i1062" DrawAspect="Content" ObjectID="_1685444629" r:id="rId195"/>
        </w:object>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Радикалды полимерлену әдісімен алынады</w:t>
      </w:r>
      <w:r w:rsidRPr="00321B01">
        <w:rPr>
          <w:rFonts w:ascii="Times New Roman" w:hAnsi="Times New Roman" w:cs="Times New Roman"/>
          <w:sz w:val="29"/>
          <w:szCs w:val="29"/>
        </w:rPr>
        <w:t>. Стереоре</w:t>
      </w:r>
      <w:r w:rsidRPr="00321B01">
        <w:rPr>
          <w:rFonts w:ascii="Times New Roman" w:hAnsi="Times New Roman" w:cs="Times New Roman"/>
          <w:sz w:val="29"/>
          <w:szCs w:val="29"/>
          <w:lang w:val="kk-KZ"/>
        </w:rPr>
        <w:t xml:space="preserve">тті ЖМ ПП </w:t>
      </w:r>
      <w:r w:rsidRPr="00321B01">
        <w:rPr>
          <w:rFonts w:ascii="Times New Roman" w:hAnsi="Times New Roman" w:cs="Times New Roman"/>
          <w:sz w:val="29"/>
          <w:szCs w:val="29"/>
        </w:rPr>
        <w:t>Al(</w:t>
      </w:r>
      <w:r w:rsidRPr="00321B01">
        <w:rPr>
          <w:rFonts w:ascii="Times New Roman" w:hAnsi="Times New Roman" w:cs="Times New Roman"/>
          <w:sz w:val="29"/>
          <w:szCs w:val="29"/>
          <w:lang w:val="en-US"/>
        </w:rPr>
        <w:t>C</w:t>
      </w:r>
      <w:r w:rsidRPr="00321B01">
        <w:rPr>
          <w:rFonts w:ascii="Times New Roman" w:hAnsi="Times New Roman" w:cs="Times New Roman"/>
          <w:sz w:val="29"/>
          <w:szCs w:val="29"/>
          <w:vertAlign w:val="subscript"/>
        </w:rPr>
        <w:t>2</w:t>
      </w:r>
      <w:r w:rsidRPr="00321B01">
        <w:rPr>
          <w:rFonts w:ascii="Times New Roman" w:hAnsi="Times New Roman" w:cs="Times New Roman"/>
          <w:sz w:val="29"/>
          <w:szCs w:val="29"/>
          <w:lang w:val="en-US"/>
        </w:rPr>
        <w:t>H</w:t>
      </w:r>
      <w:r w:rsidRPr="00321B01">
        <w:rPr>
          <w:rFonts w:ascii="Times New Roman" w:hAnsi="Times New Roman" w:cs="Times New Roman"/>
          <w:sz w:val="29"/>
          <w:szCs w:val="29"/>
          <w:vertAlign w:val="subscript"/>
        </w:rPr>
        <w:t>5</w:t>
      </w:r>
      <w:r w:rsidRPr="00321B01">
        <w:rPr>
          <w:rFonts w:ascii="Times New Roman" w:hAnsi="Times New Roman" w:cs="Times New Roman"/>
          <w:sz w:val="29"/>
          <w:szCs w:val="29"/>
        </w:rPr>
        <w:t>)</w:t>
      </w:r>
      <w:r w:rsidRPr="00321B01">
        <w:rPr>
          <w:rFonts w:ascii="Times New Roman" w:hAnsi="Times New Roman" w:cs="Times New Roman"/>
          <w:sz w:val="29"/>
          <w:szCs w:val="29"/>
          <w:vertAlign w:val="subscript"/>
        </w:rPr>
        <w:t>3</w:t>
      </w:r>
      <w:r w:rsidRPr="00321B01">
        <w:rPr>
          <w:rFonts w:ascii="Times New Roman" w:hAnsi="Times New Roman" w:cs="Times New Roman"/>
          <w:sz w:val="29"/>
          <w:szCs w:val="29"/>
          <w:lang w:val="kk-KZ"/>
        </w:rPr>
        <w:t xml:space="preserve">және </w:t>
      </w:r>
      <w:r w:rsidRPr="00321B01">
        <w:rPr>
          <w:rFonts w:ascii="Times New Roman" w:hAnsi="Times New Roman" w:cs="Times New Roman"/>
          <w:sz w:val="29"/>
          <w:szCs w:val="29"/>
          <w:lang w:val="en-US"/>
        </w:rPr>
        <w:t>TiCl</w:t>
      </w:r>
      <w:r w:rsidRPr="00321B01">
        <w:rPr>
          <w:rFonts w:ascii="Times New Roman" w:hAnsi="Times New Roman" w:cs="Times New Roman"/>
          <w:sz w:val="29"/>
          <w:szCs w:val="29"/>
          <w:vertAlign w:val="subscript"/>
        </w:rPr>
        <w:t>3</w:t>
      </w:r>
      <w:r w:rsidRPr="00321B01">
        <w:rPr>
          <w:rFonts w:ascii="Times New Roman" w:hAnsi="Times New Roman" w:cs="Times New Roman"/>
          <w:sz w:val="29"/>
          <w:szCs w:val="29"/>
          <w:lang w:val="kk-KZ"/>
        </w:rPr>
        <w:t xml:space="preserve">немесе </w:t>
      </w:r>
      <w:r w:rsidRPr="00321B01">
        <w:rPr>
          <w:rFonts w:ascii="Times New Roman" w:hAnsi="Times New Roman" w:cs="Times New Roman"/>
          <w:sz w:val="29"/>
          <w:szCs w:val="29"/>
          <w:lang w:val="en-US"/>
        </w:rPr>
        <w:t>Al</w:t>
      </w:r>
      <w:r w:rsidRPr="00321B01">
        <w:rPr>
          <w:rFonts w:ascii="Times New Roman" w:hAnsi="Times New Roman" w:cs="Times New Roman"/>
          <w:sz w:val="29"/>
          <w:szCs w:val="29"/>
        </w:rPr>
        <w:t>(изо-С</w:t>
      </w:r>
      <w:r w:rsidRPr="00321B01">
        <w:rPr>
          <w:rFonts w:ascii="Times New Roman" w:hAnsi="Times New Roman" w:cs="Times New Roman"/>
          <w:sz w:val="29"/>
          <w:szCs w:val="29"/>
          <w:vertAlign w:val="subscript"/>
        </w:rPr>
        <w:t>4</w:t>
      </w:r>
      <w:r w:rsidRPr="00321B01">
        <w:rPr>
          <w:rFonts w:ascii="Times New Roman" w:hAnsi="Times New Roman" w:cs="Times New Roman"/>
          <w:sz w:val="29"/>
          <w:szCs w:val="29"/>
        </w:rPr>
        <w:t>Н</w:t>
      </w:r>
      <w:r w:rsidRPr="00321B01">
        <w:rPr>
          <w:rFonts w:ascii="Times New Roman" w:hAnsi="Times New Roman" w:cs="Times New Roman"/>
          <w:sz w:val="29"/>
          <w:szCs w:val="29"/>
          <w:vertAlign w:val="subscript"/>
        </w:rPr>
        <w:t>9</w:t>
      </w:r>
      <w:r w:rsidRPr="00321B01">
        <w:rPr>
          <w:rFonts w:ascii="Times New Roman" w:hAnsi="Times New Roman" w:cs="Times New Roman"/>
          <w:sz w:val="29"/>
          <w:szCs w:val="29"/>
        </w:rPr>
        <w:t>)</w:t>
      </w:r>
      <w:r w:rsidRPr="00321B01">
        <w:rPr>
          <w:rFonts w:ascii="Times New Roman" w:hAnsi="Times New Roman" w:cs="Times New Roman"/>
          <w:sz w:val="29"/>
          <w:szCs w:val="29"/>
          <w:vertAlign w:val="subscript"/>
        </w:rPr>
        <w:t>3</w:t>
      </w:r>
      <w:r w:rsidRPr="00321B01">
        <w:rPr>
          <w:rFonts w:ascii="Times New Roman" w:hAnsi="Times New Roman" w:cs="Times New Roman"/>
          <w:sz w:val="29"/>
          <w:szCs w:val="29"/>
          <w:lang w:val="kk-KZ"/>
        </w:rPr>
        <w:t>және</w:t>
      </w:r>
      <w:r w:rsidRPr="00321B01">
        <w:rPr>
          <w:rFonts w:ascii="Times New Roman" w:hAnsi="Times New Roman" w:cs="Times New Roman"/>
          <w:sz w:val="29"/>
          <w:szCs w:val="29"/>
        </w:rPr>
        <w:t xml:space="preserve"> TiCl</w:t>
      </w:r>
      <w:r w:rsidRPr="00321B01">
        <w:rPr>
          <w:rFonts w:ascii="Times New Roman" w:hAnsi="Times New Roman" w:cs="Times New Roman"/>
          <w:sz w:val="29"/>
          <w:szCs w:val="29"/>
          <w:vertAlign w:val="subscript"/>
        </w:rPr>
        <w:t>3</w:t>
      </w:r>
      <w:r w:rsidR="00922F1C" w:rsidRPr="00321B01">
        <w:rPr>
          <w:rFonts w:ascii="Times New Roman" w:hAnsi="Times New Roman" w:cs="Times New Roman"/>
          <w:sz w:val="29"/>
          <w:szCs w:val="29"/>
          <w:vertAlign w:val="subscript"/>
        </w:rPr>
        <w:t xml:space="preserve"> </w:t>
      </w:r>
      <w:r w:rsidRPr="00321B01">
        <w:rPr>
          <w:rFonts w:ascii="Times New Roman" w:hAnsi="Times New Roman" w:cs="Times New Roman"/>
          <w:sz w:val="29"/>
          <w:szCs w:val="29"/>
          <w:lang w:val="kk-KZ"/>
        </w:rPr>
        <w:t>қатысында алынады</w:t>
      </w:r>
      <w:r w:rsidRPr="00321B01">
        <w:rPr>
          <w:rFonts w:ascii="Times New Roman" w:hAnsi="Times New Roman" w:cs="Times New Roman"/>
          <w:sz w:val="29"/>
          <w:szCs w:val="29"/>
        </w:rPr>
        <w:t xml:space="preserve">. ММ 60 000 – 200 000, </w:t>
      </w:r>
      <w:r w:rsidRPr="00321B01">
        <w:rPr>
          <w:rFonts w:ascii="Times New Roman" w:hAnsi="Times New Roman" w:cs="Times New Roman"/>
          <w:sz w:val="29"/>
          <w:szCs w:val="29"/>
          <w:lang w:val="kk-KZ"/>
        </w:rPr>
        <w:t>балқу температурасы</w:t>
      </w:r>
      <w:r w:rsidRPr="00321B01">
        <w:rPr>
          <w:rFonts w:ascii="Times New Roman" w:hAnsi="Times New Roman" w:cs="Times New Roman"/>
          <w:sz w:val="29"/>
          <w:szCs w:val="29"/>
        </w:rPr>
        <w:t xml:space="preserve"> 164-170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r w:rsidRPr="00321B01">
        <w:rPr>
          <w:rFonts w:ascii="Times New Roman" w:hAnsi="Times New Roman" w:cs="Times New Roman"/>
          <w:sz w:val="29"/>
          <w:szCs w:val="29"/>
          <w:lang w:val="kk-KZ"/>
        </w:rPr>
        <w:t>тығыздығы</w:t>
      </w:r>
      <w:r w:rsidRPr="00321B01">
        <w:rPr>
          <w:rFonts w:ascii="Times New Roman" w:hAnsi="Times New Roman" w:cs="Times New Roman"/>
          <w:sz w:val="29"/>
          <w:szCs w:val="29"/>
        </w:rPr>
        <w:t xml:space="preserve"> 920 кг/м</w:t>
      </w:r>
      <w:r w:rsidRPr="00321B01">
        <w:rPr>
          <w:rFonts w:ascii="Times New Roman" w:hAnsi="Times New Roman" w:cs="Times New Roman"/>
          <w:sz w:val="29"/>
          <w:szCs w:val="29"/>
          <w:vertAlign w:val="superscript"/>
        </w:rPr>
        <w:t>3</w:t>
      </w:r>
      <w:r w:rsidRPr="00321B01">
        <w:rPr>
          <w:rFonts w:ascii="Times New Roman" w:hAnsi="Times New Roman" w:cs="Times New Roman"/>
          <w:sz w:val="29"/>
          <w:szCs w:val="29"/>
        </w:rPr>
        <w:t>. О</w:t>
      </w:r>
      <w:r w:rsidRPr="00321B01">
        <w:rPr>
          <w:rFonts w:ascii="Times New Roman" w:hAnsi="Times New Roman" w:cs="Times New Roman"/>
          <w:sz w:val="29"/>
          <w:szCs w:val="29"/>
          <w:lang w:val="kk-KZ"/>
        </w:rPr>
        <w:t>л қышқылдар, негіздер және майлар әсеріне тұрақты</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 xml:space="preserve">Бөлме температурасында еш бір еріткіште ерімейді, </w:t>
      </w:r>
      <w:r w:rsidRPr="00321B01">
        <w:rPr>
          <w:rFonts w:ascii="Times New Roman" w:hAnsi="Times New Roman" w:cs="Times New Roman"/>
          <w:sz w:val="29"/>
          <w:szCs w:val="29"/>
        </w:rPr>
        <w:t>80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r w:rsidRPr="00321B01">
        <w:rPr>
          <w:rFonts w:ascii="Times New Roman" w:hAnsi="Times New Roman" w:cs="Times New Roman"/>
          <w:sz w:val="29"/>
          <w:szCs w:val="29"/>
          <w:lang w:val="kk-KZ"/>
        </w:rPr>
        <w:t>температурада ароматты көмірсутектерде және хлорланған парафиндерде ериді</w:t>
      </w:r>
      <w:r w:rsidRPr="00321B01">
        <w:rPr>
          <w:rFonts w:ascii="Times New Roman" w:hAnsi="Times New Roman" w:cs="Times New Roman"/>
          <w:sz w:val="29"/>
          <w:szCs w:val="29"/>
        </w:rPr>
        <w:t xml:space="preserve">. </w:t>
      </w:r>
    </w:p>
    <w:p w:rsidR="00DF37C4" w:rsidRPr="00321B01" w:rsidRDefault="00DF37C4" w:rsidP="00AB285B">
      <w:pPr>
        <w:spacing w:after="0"/>
        <w:ind w:firstLine="708"/>
        <w:jc w:val="both"/>
        <w:rPr>
          <w:rFonts w:ascii="Times New Roman" w:hAnsi="Times New Roman" w:cs="Times New Roman"/>
          <w:i/>
          <w:sz w:val="29"/>
          <w:szCs w:val="29"/>
        </w:rPr>
      </w:pPr>
      <w:r w:rsidRPr="00321B01">
        <w:rPr>
          <w:rFonts w:ascii="Times New Roman" w:hAnsi="Times New Roman" w:cs="Times New Roman"/>
          <w:i/>
          <w:sz w:val="29"/>
          <w:szCs w:val="29"/>
        </w:rPr>
        <w:t>Полистирол (поливинилбензол)</w:t>
      </w:r>
    </w:p>
    <w:p w:rsidR="00DF37C4" w:rsidRPr="00321B01" w:rsidRDefault="00C37D76" w:rsidP="00DD4592">
      <w:pPr>
        <w:spacing w:after="0"/>
        <w:jc w:val="center"/>
        <w:rPr>
          <w:rFonts w:ascii="Times New Roman" w:hAnsi="Times New Roman" w:cs="Times New Roman"/>
          <w:sz w:val="29"/>
          <w:szCs w:val="29"/>
        </w:rPr>
      </w:pPr>
      <w:r w:rsidRPr="00321B01">
        <w:rPr>
          <w:rFonts w:ascii="Times New Roman" w:hAnsi="Times New Roman" w:cs="Times New Roman"/>
          <w:sz w:val="29"/>
          <w:szCs w:val="29"/>
        </w:rPr>
        <w:object w:dxaOrig="1545" w:dyaOrig="1410">
          <v:shape id="_x0000_i1063" type="#_x0000_t75" style="width:120.4pt;height:108pt" o:ole="">
            <v:imagedata r:id="rId196" o:title=""/>
          </v:shape>
          <o:OLEObject Type="Embed" ProgID="ChemDraw.Document.6.0" ShapeID="_x0000_i1063" DrawAspect="Content" ObjectID="_1685444630" r:id="rId197"/>
        </w:objec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Стиролды асқын тотықтары қатысында блок немесе эмульсиялық радикалдық полимерлеу арқылы алады</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 xml:space="preserve">ПС фенил топтары </w:t>
      </w:r>
      <w:r w:rsidRPr="00321B01">
        <w:rPr>
          <w:rFonts w:ascii="Times New Roman" w:hAnsi="Times New Roman" w:cs="Times New Roman"/>
          <w:sz w:val="29"/>
          <w:szCs w:val="29"/>
        </w:rPr>
        <w:t>1,3</w:t>
      </w:r>
      <w:r w:rsidRPr="00321B01">
        <w:rPr>
          <w:rFonts w:ascii="Times New Roman" w:hAnsi="Times New Roman" w:cs="Times New Roman"/>
          <w:sz w:val="29"/>
          <w:szCs w:val="29"/>
          <w:lang w:val="kk-KZ"/>
        </w:rPr>
        <w:t xml:space="preserve"> қалыпта орналасқан</w: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C37D76"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4110" w:dyaOrig="630">
          <v:shape id="_x0000_i1064" type="#_x0000_t75" style="width:254.5pt;height:38.5pt" o:ole="">
            <v:imagedata r:id="rId198" o:title=""/>
          </v:shape>
          <o:OLEObject Type="Embed" ProgID="ChemDraw.Document.6.0" ShapeID="_x0000_i1064" DrawAspect="Content" ObjectID="_1685444631" r:id="rId199"/>
        </w:objec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rPr>
        <w:t>Техни</w:t>
      </w:r>
      <w:r w:rsidRPr="00321B01">
        <w:rPr>
          <w:rFonts w:ascii="Times New Roman" w:hAnsi="Times New Roman" w:cs="Times New Roman"/>
          <w:sz w:val="29"/>
          <w:szCs w:val="29"/>
          <w:lang w:val="kk-KZ"/>
        </w:rPr>
        <w:t xml:space="preserve">калық </w:t>
      </w:r>
      <w:r w:rsidRPr="00321B01">
        <w:rPr>
          <w:rFonts w:ascii="Times New Roman" w:hAnsi="Times New Roman" w:cs="Times New Roman"/>
          <w:sz w:val="29"/>
          <w:szCs w:val="29"/>
        </w:rPr>
        <w:t xml:space="preserve">ПС </w:t>
      </w:r>
      <w:r w:rsidRPr="00321B01">
        <w:rPr>
          <w:rFonts w:ascii="Times New Roman" w:hAnsi="Times New Roman" w:cs="Times New Roman"/>
          <w:sz w:val="29"/>
          <w:szCs w:val="29"/>
          <w:lang w:val="kk-KZ"/>
        </w:rPr>
        <w:t xml:space="preserve">ММ </w:t>
      </w:r>
      <w:r w:rsidRPr="00321B01">
        <w:rPr>
          <w:rFonts w:ascii="Times New Roman" w:hAnsi="Times New Roman" w:cs="Times New Roman"/>
          <w:sz w:val="29"/>
          <w:szCs w:val="29"/>
        </w:rPr>
        <w:t xml:space="preserve">70 000 – 200 000. </w:t>
      </w:r>
      <w:r w:rsidRPr="00321B01">
        <w:rPr>
          <w:rFonts w:ascii="Times New Roman" w:hAnsi="Times New Roman" w:cs="Times New Roman"/>
          <w:sz w:val="29"/>
          <w:szCs w:val="29"/>
          <w:lang w:val="kk-KZ"/>
        </w:rPr>
        <w:t xml:space="preserve">Шынылану температурасы </w:t>
      </w:r>
      <w:r w:rsidRPr="00321B01">
        <w:rPr>
          <w:rFonts w:ascii="Times New Roman" w:hAnsi="Times New Roman" w:cs="Times New Roman"/>
          <w:sz w:val="29"/>
          <w:szCs w:val="29"/>
        </w:rPr>
        <w:t>80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r w:rsidRPr="00321B01">
        <w:rPr>
          <w:rFonts w:ascii="Times New Roman" w:hAnsi="Times New Roman" w:cs="Times New Roman"/>
          <w:sz w:val="29"/>
          <w:szCs w:val="29"/>
          <w:lang w:val="kk-KZ"/>
        </w:rPr>
        <w:t>тығыздығы</w:t>
      </w:r>
      <w:r w:rsidRPr="00321B01">
        <w:rPr>
          <w:rFonts w:ascii="Times New Roman" w:hAnsi="Times New Roman" w:cs="Times New Roman"/>
          <w:sz w:val="29"/>
          <w:szCs w:val="29"/>
        </w:rPr>
        <w:t xml:space="preserve"> 1050-1070 кг/м</w:t>
      </w:r>
      <w:r w:rsidRPr="00321B01">
        <w:rPr>
          <w:rFonts w:ascii="Times New Roman" w:hAnsi="Times New Roman" w:cs="Times New Roman"/>
          <w:sz w:val="29"/>
          <w:szCs w:val="29"/>
          <w:vertAlign w:val="superscript"/>
        </w:rPr>
        <w:t>3</w:t>
      </w:r>
      <w:r w:rsidRPr="00321B01">
        <w:rPr>
          <w:rFonts w:ascii="Times New Roman" w:hAnsi="Times New Roman" w:cs="Times New Roman"/>
          <w:sz w:val="29"/>
          <w:szCs w:val="29"/>
        </w:rPr>
        <w:t>. О</w:t>
      </w:r>
      <w:r w:rsidRPr="00321B01">
        <w:rPr>
          <w:rFonts w:ascii="Times New Roman" w:hAnsi="Times New Roman" w:cs="Times New Roman"/>
          <w:sz w:val="29"/>
          <w:szCs w:val="29"/>
          <w:lang w:val="kk-KZ"/>
        </w:rPr>
        <w:t>л ароматты көмірсутектерде ериді, спирттер, қышқылдар, негіздер әсеріне тұрақты, жақсы диэлектрик, бірақ механикалық тұрақтылығы және термотұрақтылығы төмен</w:t>
      </w:r>
      <w:r w:rsidRPr="00321B01">
        <w:rPr>
          <w:rFonts w:ascii="Times New Roman" w:hAnsi="Times New Roman" w:cs="Times New Roman"/>
          <w:sz w:val="29"/>
          <w:szCs w:val="29"/>
        </w:rPr>
        <w:t xml:space="preserve">. </w: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i/>
          <w:sz w:val="29"/>
          <w:szCs w:val="29"/>
        </w:rPr>
      </w:pPr>
      <w:r w:rsidRPr="00321B01">
        <w:rPr>
          <w:rFonts w:ascii="Times New Roman" w:hAnsi="Times New Roman" w:cs="Times New Roman"/>
          <w:i/>
          <w:sz w:val="29"/>
          <w:szCs w:val="29"/>
        </w:rPr>
        <w:t>Поливинилхлорид</w:t>
      </w:r>
    </w:p>
    <w:p w:rsidR="00DF37C4" w:rsidRPr="00321B01" w:rsidRDefault="00C37D76"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1545" w:dyaOrig="735">
          <v:shape id="_x0000_i1065" type="#_x0000_t75" style="width:151.45pt;height:1in" o:ole="">
            <v:imagedata r:id="rId200" o:title=""/>
          </v:shape>
          <o:OLEObject Type="Embed" ProgID="ChemDraw.Document.6.0" ShapeID="_x0000_i1065" DrawAspect="Content" ObjectID="_1685444632" r:id="rId201"/>
        </w:objec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Асқын тотықтар қатысында ВХ эмульсиялық немесе суспензиялық полимерлеу арқылы алынады. Хлор атомдары </w:t>
      </w:r>
      <w:r w:rsidRPr="00321B01">
        <w:rPr>
          <w:rFonts w:ascii="Times New Roman" w:hAnsi="Times New Roman" w:cs="Times New Roman"/>
          <w:sz w:val="29"/>
          <w:szCs w:val="29"/>
        </w:rPr>
        <w:t xml:space="preserve"> 1,3</w:t>
      </w:r>
      <w:r w:rsidRPr="00321B01">
        <w:rPr>
          <w:rFonts w:ascii="Times New Roman" w:hAnsi="Times New Roman" w:cs="Times New Roman"/>
          <w:sz w:val="29"/>
          <w:szCs w:val="29"/>
          <w:lang w:val="kk-KZ"/>
        </w:rPr>
        <w:t xml:space="preserve"> қалыпта орналасқан</w:t>
      </w:r>
      <w:r w:rsidRPr="00321B01">
        <w:rPr>
          <w:rFonts w:ascii="Times New Roman" w:hAnsi="Times New Roman" w:cs="Times New Roman"/>
          <w:sz w:val="29"/>
          <w:szCs w:val="29"/>
        </w:rPr>
        <w:t>:</w: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C37D76"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4110" w:dyaOrig="585">
          <v:shape id="_x0000_i1066" type="#_x0000_t75" style="width:328.95pt;height:48.4pt" o:ole="">
            <v:imagedata r:id="rId202" o:title=""/>
          </v:shape>
          <o:OLEObject Type="Embed" ProgID="ChemDraw.Document.6.0" ShapeID="_x0000_i1066" DrawAspect="Content" ObjectID="_1685444633" r:id="rId203"/>
        </w:object>
      </w:r>
    </w:p>
    <w:p w:rsidR="00C37D76" w:rsidRPr="00321B01" w:rsidRDefault="00C37D76" w:rsidP="00DD4592">
      <w:pPr>
        <w:spacing w:after="0"/>
        <w:jc w:val="both"/>
        <w:rPr>
          <w:rFonts w:ascii="Times New Roman" w:hAnsi="Times New Roman" w:cs="Times New Roman"/>
          <w:sz w:val="29"/>
          <w:szCs w:val="29"/>
          <w:lang w:val="kk-KZ"/>
        </w:rPr>
      </w:pPr>
    </w:p>
    <w:p w:rsidR="00922F1C"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Мырыш хлордың тек 84-87% бөліп тастайды. Техникалық ПВХ ММ 18 000 – 30 000, тығыздығы 1350-1460 кг/м</w:t>
      </w:r>
      <w:r w:rsidRPr="00321B01">
        <w:rPr>
          <w:rFonts w:ascii="Times New Roman" w:hAnsi="Times New Roman" w:cs="Times New Roman"/>
          <w:sz w:val="29"/>
          <w:szCs w:val="29"/>
          <w:vertAlign w:val="superscript"/>
          <w:lang w:val="kk-KZ"/>
        </w:rPr>
        <w:t>3</w:t>
      </w:r>
      <w:r w:rsidRPr="00321B01">
        <w:rPr>
          <w:rFonts w:ascii="Times New Roman" w:hAnsi="Times New Roman" w:cs="Times New Roman"/>
          <w:sz w:val="29"/>
          <w:szCs w:val="29"/>
          <w:lang w:val="kk-KZ"/>
        </w:rPr>
        <w:t>, кристалданбайды, шынылану температурасы 87-95</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С, 130-150</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С ыдырайды, полярлы және полярсыз еріткіштер қоспасында ериді, мономерде, суда, спиртте, қаныққан көмірсутектерде ерімейді, 20</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 xml:space="preserve">С қышқылдар және сілтілерге тұрақты. </w:t>
      </w:r>
    </w:p>
    <w:p w:rsidR="00922F1C" w:rsidRPr="00321B01" w:rsidRDefault="00922F1C" w:rsidP="00DD4592">
      <w:pPr>
        <w:spacing w:after="0"/>
        <w:jc w:val="both"/>
        <w:rPr>
          <w:rFonts w:ascii="Times New Roman" w:hAnsi="Times New Roman" w:cs="Times New Roman"/>
          <w:sz w:val="29"/>
          <w:szCs w:val="29"/>
          <w:lang w:val="kk-KZ"/>
        </w:rPr>
      </w:pPr>
    </w:p>
    <w:p w:rsidR="00922F1C" w:rsidRPr="00321B01" w:rsidRDefault="00922F1C" w:rsidP="00DD4592">
      <w:pPr>
        <w:spacing w:after="0"/>
        <w:jc w:val="both"/>
        <w:rPr>
          <w:rFonts w:ascii="Times New Roman" w:hAnsi="Times New Roman" w:cs="Times New Roman"/>
          <w:sz w:val="29"/>
          <w:szCs w:val="29"/>
          <w:lang w:val="kk-KZ"/>
        </w:rPr>
      </w:pPr>
    </w:p>
    <w:p w:rsidR="00922F1C" w:rsidRPr="00321B01" w:rsidRDefault="00922F1C"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b/>
          <w:bCs/>
          <w:i/>
          <w:sz w:val="29"/>
          <w:szCs w:val="29"/>
        </w:rPr>
      </w:pPr>
      <w:r w:rsidRPr="00321B01">
        <w:rPr>
          <w:rFonts w:ascii="Times New Roman" w:hAnsi="Times New Roman" w:cs="Times New Roman"/>
          <w:b/>
          <w:bCs/>
          <w:i/>
          <w:sz w:val="29"/>
          <w:szCs w:val="29"/>
        </w:rPr>
        <w:t>Полиметилметакрилат</w:t>
      </w:r>
    </w:p>
    <w:p w:rsidR="00DF37C4" w:rsidRPr="00321B01" w:rsidRDefault="00C37D76"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2010" w:dyaOrig="1185">
          <v:shape id="_x0000_i1067" type="#_x0000_t75" style="width:151.45pt;height:89.4pt" o:ole="">
            <v:imagedata r:id="rId204" o:title=""/>
          </v:shape>
          <o:OLEObject Type="Embed" ProgID="ChemDraw.Document.6.0" ShapeID="_x0000_i1067" DrawAspect="Content" ObjectID="_1685444634" r:id="rId205"/>
        </w:object>
      </w:r>
    </w:p>
    <w:p w:rsidR="00C37D76" w:rsidRPr="00321B01" w:rsidRDefault="00C37D76" w:rsidP="00DD4592">
      <w:pPr>
        <w:spacing w:after="0"/>
        <w:jc w:val="center"/>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 xml:space="preserve">ММ </w:t>
      </w:r>
      <w:r w:rsidRPr="00321B01">
        <w:rPr>
          <w:rFonts w:ascii="Times New Roman" w:hAnsi="Times New Roman" w:cs="Times New Roman"/>
          <w:sz w:val="29"/>
          <w:szCs w:val="29"/>
        </w:rPr>
        <w:t xml:space="preserve">50 000 – 200 000, </w:t>
      </w:r>
      <w:r w:rsidRPr="00321B01">
        <w:rPr>
          <w:rFonts w:ascii="Times New Roman" w:hAnsi="Times New Roman" w:cs="Times New Roman"/>
          <w:sz w:val="29"/>
          <w:szCs w:val="29"/>
          <w:lang w:val="kk-KZ"/>
        </w:rPr>
        <w:t xml:space="preserve">тығыздығы </w:t>
      </w:r>
      <w:r w:rsidRPr="00321B01">
        <w:rPr>
          <w:rFonts w:ascii="Times New Roman" w:hAnsi="Times New Roman" w:cs="Times New Roman"/>
          <w:sz w:val="29"/>
          <w:szCs w:val="29"/>
        </w:rPr>
        <w:t>1180-1190 кг/м</w:t>
      </w:r>
      <w:r w:rsidRPr="00321B01">
        <w:rPr>
          <w:rFonts w:ascii="Times New Roman" w:hAnsi="Times New Roman" w:cs="Times New Roman"/>
          <w:sz w:val="29"/>
          <w:szCs w:val="29"/>
          <w:vertAlign w:val="superscript"/>
        </w:rPr>
        <w:t>3</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шынылану температурасы</w:t>
      </w:r>
      <w:r w:rsidRPr="00321B01">
        <w:rPr>
          <w:rFonts w:ascii="Times New Roman" w:hAnsi="Times New Roman" w:cs="Times New Roman"/>
          <w:sz w:val="29"/>
          <w:szCs w:val="29"/>
        </w:rPr>
        <w:t xml:space="preserve"> 98</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r w:rsidRPr="00321B01">
        <w:rPr>
          <w:rFonts w:ascii="Times New Roman" w:hAnsi="Times New Roman" w:cs="Times New Roman"/>
          <w:sz w:val="29"/>
          <w:szCs w:val="29"/>
          <w:lang w:val="kk-KZ"/>
        </w:rPr>
        <w:t>Ацетонда, хлорланған көмірсутектерде, күрделі эфирлерде ериді</w:t>
      </w:r>
      <w:r w:rsidRPr="00321B01">
        <w:rPr>
          <w:rFonts w:ascii="Times New Roman" w:hAnsi="Times New Roman" w:cs="Times New Roman"/>
          <w:sz w:val="29"/>
          <w:szCs w:val="29"/>
        </w:rPr>
        <w:t xml:space="preserve">. </w:t>
      </w:r>
    </w:p>
    <w:p w:rsidR="00922F1C" w:rsidRPr="00321B01" w:rsidRDefault="00922F1C" w:rsidP="00DD4592">
      <w:pPr>
        <w:spacing w:after="0"/>
        <w:jc w:val="both"/>
        <w:rPr>
          <w:rFonts w:ascii="Times New Roman" w:hAnsi="Times New Roman" w:cs="Times New Roman"/>
          <w:i/>
          <w:sz w:val="29"/>
          <w:szCs w:val="29"/>
        </w:rPr>
      </w:pPr>
    </w:p>
    <w:p w:rsidR="00DF37C4" w:rsidRPr="00321B01" w:rsidRDefault="00DF37C4" w:rsidP="00AB285B">
      <w:pPr>
        <w:spacing w:after="0"/>
        <w:ind w:firstLine="708"/>
        <w:jc w:val="both"/>
        <w:rPr>
          <w:rFonts w:ascii="Times New Roman" w:hAnsi="Times New Roman" w:cs="Times New Roman"/>
          <w:b/>
          <w:bCs/>
          <w:i/>
          <w:sz w:val="29"/>
          <w:szCs w:val="29"/>
          <w:lang w:val="kk-KZ"/>
        </w:rPr>
      </w:pPr>
      <w:r w:rsidRPr="00321B01">
        <w:rPr>
          <w:rFonts w:ascii="Times New Roman" w:hAnsi="Times New Roman" w:cs="Times New Roman"/>
          <w:b/>
          <w:bCs/>
          <w:i/>
          <w:sz w:val="29"/>
          <w:szCs w:val="29"/>
        </w:rPr>
        <w:t>Полиакрилонитрил</w:t>
      </w:r>
    </w:p>
    <w:p w:rsidR="00C37D76" w:rsidRPr="00321B01" w:rsidRDefault="00C37D76" w:rsidP="00DD4592">
      <w:pPr>
        <w:spacing w:after="0"/>
        <w:jc w:val="both"/>
        <w:rPr>
          <w:rFonts w:ascii="Times New Roman" w:hAnsi="Times New Roman" w:cs="Times New Roman"/>
          <w:i/>
          <w:sz w:val="29"/>
          <w:szCs w:val="29"/>
          <w:lang w:val="kk-KZ"/>
        </w:rPr>
      </w:pPr>
    </w:p>
    <w:p w:rsidR="00DF37C4" w:rsidRPr="00321B01" w:rsidRDefault="00C37D76"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1545" w:dyaOrig="870">
          <v:shape id="_x0000_i1068" type="#_x0000_t75" style="width:130.35pt;height:74.5pt" o:ole="">
            <v:imagedata r:id="rId206" o:title=""/>
          </v:shape>
          <o:OLEObject Type="Embed" ProgID="ChemDraw.Document.6.0" ShapeID="_x0000_i1068" DrawAspect="Content" ObjectID="_1685444635" r:id="rId207"/>
        </w:object>
      </w:r>
    </w:p>
    <w:p w:rsidR="00C37D76" w:rsidRPr="00321B01" w:rsidRDefault="00C37D76"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Акрилонитрилды асқын тотықтар немесе диазоқосылыстар қатысында эмульсиялық радикалдық полимерлеу арқылы алады. Цианотоптар </w:t>
      </w:r>
      <w:r w:rsidRPr="00321B01">
        <w:rPr>
          <w:rFonts w:ascii="Times New Roman" w:hAnsi="Times New Roman" w:cs="Times New Roman"/>
          <w:sz w:val="29"/>
          <w:szCs w:val="29"/>
        </w:rPr>
        <w:t>1,3</w:t>
      </w:r>
      <w:r w:rsidRPr="00321B01">
        <w:rPr>
          <w:rFonts w:ascii="Times New Roman" w:hAnsi="Times New Roman" w:cs="Times New Roman"/>
          <w:sz w:val="29"/>
          <w:szCs w:val="29"/>
          <w:lang w:val="kk-KZ"/>
        </w:rPr>
        <w:t xml:space="preserve"> қалыпта орналасады</w:t>
      </w:r>
      <w:r w:rsidRPr="00321B01">
        <w:rPr>
          <w:rFonts w:ascii="Times New Roman" w:hAnsi="Times New Roman" w:cs="Times New Roman"/>
          <w:sz w:val="29"/>
          <w:szCs w:val="29"/>
        </w:rPr>
        <w:t>:</w:t>
      </w:r>
    </w:p>
    <w:p w:rsidR="00D15399" w:rsidRPr="00321B01" w:rsidRDefault="00D15399" w:rsidP="00DD4592">
      <w:pPr>
        <w:spacing w:after="0"/>
        <w:jc w:val="both"/>
        <w:rPr>
          <w:rFonts w:ascii="Times New Roman" w:hAnsi="Times New Roman" w:cs="Times New Roman"/>
          <w:sz w:val="29"/>
          <w:szCs w:val="29"/>
          <w:lang w:val="kk-KZ"/>
        </w:rPr>
      </w:pPr>
    </w:p>
    <w:p w:rsidR="00DF37C4" w:rsidRPr="00321B01" w:rsidRDefault="00007CB4"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4380" w:dyaOrig="585">
          <v:shape id="_x0000_i1069" type="#_x0000_t75" style="width:361.25pt;height:48.4pt" o:ole="">
            <v:imagedata r:id="rId208" o:title=""/>
          </v:shape>
          <o:OLEObject Type="Embed" ProgID="ChemDraw.Document.6.0" ShapeID="_x0000_i1069" DrawAspect="Content" ObjectID="_1685444636" r:id="rId209"/>
        </w:object>
      </w:r>
    </w:p>
    <w:p w:rsidR="00D15399" w:rsidRPr="00321B01" w:rsidRDefault="00D15399" w:rsidP="00DD4592">
      <w:pPr>
        <w:spacing w:after="0"/>
        <w:jc w:val="center"/>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rPr>
        <w:t>ПАН</w:t>
      </w:r>
      <w:r w:rsidRPr="00321B01">
        <w:rPr>
          <w:rFonts w:ascii="Times New Roman" w:hAnsi="Times New Roman" w:cs="Times New Roman"/>
          <w:sz w:val="29"/>
          <w:szCs w:val="29"/>
          <w:lang w:val="kk-KZ"/>
        </w:rPr>
        <w:t xml:space="preserve">ның </w:t>
      </w:r>
      <w:r w:rsidRPr="00321B01">
        <w:rPr>
          <w:rFonts w:ascii="Times New Roman" w:hAnsi="Times New Roman" w:cs="Times New Roman"/>
          <w:sz w:val="29"/>
          <w:szCs w:val="29"/>
        </w:rPr>
        <w:t xml:space="preserve">ММ 40 000 – 70 000, </w:t>
      </w:r>
      <w:r w:rsidRPr="00321B01">
        <w:rPr>
          <w:rFonts w:ascii="Times New Roman" w:hAnsi="Times New Roman" w:cs="Times New Roman"/>
          <w:sz w:val="29"/>
          <w:szCs w:val="29"/>
          <w:lang w:val="kk-KZ"/>
        </w:rPr>
        <w:t>тығыздығы</w:t>
      </w:r>
      <w:r w:rsidRPr="00321B01">
        <w:rPr>
          <w:rFonts w:ascii="Times New Roman" w:hAnsi="Times New Roman" w:cs="Times New Roman"/>
          <w:sz w:val="29"/>
          <w:szCs w:val="29"/>
        </w:rPr>
        <w:t xml:space="preserve"> 1130-1160 кг/м</w:t>
      </w:r>
      <w:r w:rsidRPr="00321B01">
        <w:rPr>
          <w:rFonts w:ascii="Times New Roman" w:hAnsi="Times New Roman" w:cs="Times New Roman"/>
          <w:sz w:val="29"/>
          <w:szCs w:val="29"/>
          <w:vertAlign w:val="superscript"/>
        </w:rPr>
        <w:t>3</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 xml:space="preserve">шынылану температурасы </w:t>
      </w:r>
      <w:r w:rsidRPr="00321B01">
        <w:rPr>
          <w:rFonts w:ascii="Times New Roman" w:hAnsi="Times New Roman" w:cs="Times New Roman"/>
          <w:sz w:val="29"/>
          <w:szCs w:val="29"/>
        </w:rPr>
        <w:t>80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С, 220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С</w:t>
      </w:r>
      <w:r w:rsidRPr="00321B01">
        <w:rPr>
          <w:rFonts w:ascii="Times New Roman" w:hAnsi="Times New Roman" w:cs="Times New Roman"/>
          <w:sz w:val="29"/>
          <w:szCs w:val="29"/>
          <w:lang w:val="kk-KZ"/>
        </w:rPr>
        <w:t xml:space="preserve"> температурада айырылады</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Д</w:t>
      </w:r>
      <w:r w:rsidRPr="00321B01">
        <w:rPr>
          <w:rFonts w:ascii="Times New Roman" w:hAnsi="Times New Roman" w:cs="Times New Roman"/>
          <w:sz w:val="29"/>
          <w:szCs w:val="29"/>
        </w:rPr>
        <w:t>иметилформамид</w:t>
      </w:r>
      <w:r w:rsidRPr="00321B01">
        <w:rPr>
          <w:rFonts w:ascii="Times New Roman" w:hAnsi="Times New Roman" w:cs="Times New Roman"/>
          <w:sz w:val="29"/>
          <w:szCs w:val="29"/>
          <w:lang w:val="kk-KZ"/>
        </w:rPr>
        <w:t>те</w:t>
      </w:r>
      <w:r w:rsidRPr="00321B01">
        <w:rPr>
          <w:rFonts w:ascii="Times New Roman" w:hAnsi="Times New Roman" w:cs="Times New Roman"/>
          <w:sz w:val="29"/>
          <w:szCs w:val="29"/>
        </w:rPr>
        <w:t>, лактам</w:t>
      </w:r>
      <w:r w:rsidRPr="00321B01">
        <w:rPr>
          <w:rFonts w:ascii="Times New Roman" w:hAnsi="Times New Roman" w:cs="Times New Roman"/>
          <w:sz w:val="29"/>
          <w:szCs w:val="29"/>
          <w:lang w:val="kk-KZ"/>
        </w:rPr>
        <w:t>дарда</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 xml:space="preserve">сулы </w:t>
      </w:r>
      <w:r w:rsidRPr="00321B01">
        <w:rPr>
          <w:rFonts w:ascii="Times New Roman" w:hAnsi="Times New Roman" w:cs="Times New Roman"/>
          <w:sz w:val="29"/>
          <w:szCs w:val="29"/>
        </w:rPr>
        <w:t xml:space="preserve"> нитрометан</w:t>
      </w:r>
      <w:r w:rsidRPr="00321B01">
        <w:rPr>
          <w:rFonts w:ascii="Times New Roman" w:hAnsi="Times New Roman" w:cs="Times New Roman"/>
          <w:sz w:val="29"/>
          <w:szCs w:val="29"/>
          <w:lang w:val="kk-KZ"/>
        </w:rPr>
        <w:t>да ериді</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Термотұрақтылығы және физика механикалық көрсеткіштер өте жоғары</w:t>
      </w:r>
      <w:r w:rsidRPr="00321B01">
        <w:rPr>
          <w:rFonts w:ascii="Times New Roman" w:hAnsi="Times New Roman" w:cs="Times New Roman"/>
          <w:sz w:val="29"/>
          <w:szCs w:val="29"/>
        </w:rPr>
        <w:t xml:space="preserve">. </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b/>
          <w:i/>
          <w:sz w:val="29"/>
          <w:szCs w:val="29"/>
          <w:lang w:val="kk-KZ"/>
        </w:rPr>
      </w:pPr>
      <w:r w:rsidRPr="00321B01">
        <w:rPr>
          <w:rFonts w:ascii="Times New Roman" w:hAnsi="Times New Roman" w:cs="Times New Roman"/>
          <w:b/>
          <w:sz w:val="29"/>
          <w:szCs w:val="29"/>
          <w:lang w:val="kk-KZ"/>
        </w:rPr>
        <w:t>2.</w:t>
      </w:r>
      <w:r w:rsidR="00922F1C" w:rsidRPr="00321B01">
        <w:rPr>
          <w:rFonts w:ascii="Times New Roman" w:hAnsi="Times New Roman" w:cs="Times New Roman"/>
          <w:b/>
          <w:sz w:val="29"/>
          <w:szCs w:val="29"/>
          <w:lang w:val="kk-KZ"/>
        </w:rPr>
        <w:t xml:space="preserve"> </w:t>
      </w:r>
      <w:r w:rsidRPr="00321B01">
        <w:rPr>
          <w:rFonts w:ascii="Times New Roman" w:hAnsi="Times New Roman" w:cs="Times New Roman"/>
          <w:b/>
          <w:i/>
          <w:sz w:val="29"/>
          <w:szCs w:val="29"/>
          <w:lang w:val="kk-KZ"/>
        </w:rPr>
        <w:t>Полибутадиен</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 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CH = CH – 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w:t>
      </w:r>
      <w:r w:rsidRPr="00321B01">
        <w:rPr>
          <w:rFonts w:ascii="Times New Roman" w:hAnsi="Times New Roman" w:cs="Times New Roman"/>
          <w:sz w:val="29"/>
          <w:szCs w:val="29"/>
          <w:vertAlign w:val="subscript"/>
          <w:lang w:val="kk-KZ"/>
        </w:rPr>
        <w:t>n</w:t>
      </w:r>
      <w:r w:rsidRPr="00321B01">
        <w:rPr>
          <w:rFonts w:ascii="Times New Roman" w:hAnsi="Times New Roman" w:cs="Times New Roman"/>
          <w:sz w:val="29"/>
          <w:szCs w:val="29"/>
          <w:lang w:val="kk-KZ"/>
        </w:rPr>
        <w:t xml:space="preserve">өндірістік синтез С.В. Лебедев ұсынған. Қазіргі заманда бутадиенді асқын тотықтар немесе диазоқосылыстар қатысында эмульсиялық радикалдық полимерлеу, сонымен қатар иондық полимерлеу арқылы алады.  </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Радикалдық полимерленуде бутадиен молекулалары 1,4 қалыпта қосылып, негізгі тізбегінде қос байланысы бар сызықты полимер түзу мүмкін:</w:t>
      </w:r>
    </w:p>
    <w:p w:rsidR="00DF37C4" w:rsidRDefault="00DF37C4" w:rsidP="00AB285B">
      <w:pPr>
        <w:spacing w:after="0"/>
        <w:ind w:firstLine="708"/>
        <w:jc w:val="center"/>
        <w:rPr>
          <w:rFonts w:ascii="Times New Roman" w:hAnsi="Times New Roman" w:cs="Times New Roman"/>
          <w:sz w:val="29"/>
          <w:szCs w:val="29"/>
          <w:vertAlign w:val="superscript"/>
        </w:rPr>
      </w:pPr>
      <w:r w:rsidRPr="00321B01">
        <w:rPr>
          <w:rFonts w:ascii="Times New Roman" w:hAnsi="Times New Roman" w:cs="Times New Roman"/>
          <w:sz w:val="29"/>
          <w:szCs w:val="29"/>
          <w:vertAlign w:val="superscript"/>
        </w:rPr>
        <w:t>….</w:t>
      </w:r>
      <w:r w:rsidRPr="00321B01">
        <w:rPr>
          <w:rFonts w:ascii="Times New Roman" w:hAnsi="Times New Roman" w:cs="Times New Roman"/>
          <w:sz w:val="29"/>
          <w:szCs w:val="29"/>
        </w:rPr>
        <w:t xml:space="preserve"> СН</w:t>
      </w:r>
      <w:r w:rsidRPr="00321B01">
        <w:rPr>
          <w:rFonts w:ascii="Times New Roman" w:hAnsi="Times New Roman" w:cs="Times New Roman"/>
          <w:sz w:val="29"/>
          <w:szCs w:val="29"/>
          <w:vertAlign w:val="subscript"/>
        </w:rPr>
        <w:t>2</w:t>
      </w:r>
      <w:r w:rsidRPr="00321B01">
        <w:rPr>
          <w:rFonts w:ascii="Times New Roman" w:hAnsi="Times New Roman" w:cs="Times New Roman"/>
          <w:sz w:val="29"/>
          <w:szCs w:val="29"/>
        </w:rPr>
        <w:t xml:space="preserve"> – СН = СН – СН</w:t>
      </w:r>
      <w:r w:rsidRPr="00321B01">
        <w:rPr>
          <w:rFonts w:ascii="Times New Roman" w:hAnsi="Times New Roman" w:cs="Times New Roman"/>
          <w:sz w:val="29"/>
          <w:szCs w:val="29"/>
          <w:vertAlign w:val="subscript"/>
        </w:rPr>
        <w:t>2</w:t>
      </w:r>
      <w:r w:rsidRPr="00321B01">
        <w:rPr>
          <w:rFonts w:ascii="Times New Roman" w:hAnsi="Times New Roman" w:cs="Times New Roman"/>
          <w:sz w:val="29"/>
          <w:szCs w:val="29"/>
        </w:rPr>
        <w:t xml:space="preserve"> – СН</w:t>
      </w:r>
      <w:r w:rsidRPr="00321B01">
        <w:rPr>
          <w:rFonts w:ascii="Times New Roman" w:hAnsi="Times New Roman" w:cs="Times New Roman"/>
          <w:sz w:val="29"/>
          <w:szCs w:val="29"/>
          <w:vertAlign w:val="subscript"/>
        </w:rPr>
        <w:t>2</w:t>
      </w:r>
      <w:r w:rsidRPr="00321B01">
        <w:rPr>
          <w:rFonts w:ascii="Times New Roman" w:hAnsi="Times New Roman" w:cs="Times New Roman"/>
          <w:sz w:val="29"/>
          <w:szCs w:val="29"/>
        </w:rPr>
        <w:t xml:space="preserve"> – СН = СН – СН</w:t>
      </w:r>
      <w:r w:rsidRPr="00321B01">
        <w:rPr>
          <w:rFonts w:ascii="Times New Roman" w:hAnsi="Times New Roman" w:cs="Times New Roman"/>
          <w:sz w:val="29"/>
          <w:szCs w:val="29"/>
          <w:vertAlign w:val="subscript"/>
        </w:rPr>
        <w:t>2</w:t>
      </w:r>
      <w:r w:rsidRPr="00321B01">
        <w:rPr>
          <w:rFonts w:ascii="Times New Roman" w:hAnsi="Times New Roman" w:cs="Times New Roman"/>
          <w:sz w:val="29"/>
          <w:szCs w:val="29"/>
        </w:rPr>
        <w:t xml:space="preserve"> - </w:t>
      </w:r>
      <w:r w:rsidRPr="00321B01">
        <w:rPr>
          <w:rFonts w:ascii="Times New Roman" w:hAnsi="Times New Roman" w:cs="Times New Roman"/>
          <w:sz w:val="29"/>
          <w:szCs w:val="29"/>
          <w:vertAlign w:val="superscript"/>
        </w:rPr>
        <w:t>….</w:t>
      </w:r>
    </w:p>
    <w:p w:rsidR="00AB285B" w:rsidRPr="00321B01" w:rsidRDefault="00AB285B" w:rsidP="00AB285B">
      <w:pPr>
        <w:spacing w:after="0"/>
        <w:ind w:firstLine="708"/>
        <w:jc w:val="center"/>
        <w:rPr>
          <w:rFonts w:ascii="Times New Roman" w:hAnsi="Times New Roman" w:cs="Times New Roman"/>
          <w:sz w:val="29"/>
          <w:szCs w:val="29"/>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Немесе </w:t>
      </w:r>
      <w:r w:rsidRPr="00321B01">
        <w:rPr>
          <w:rFonts w:ascii="Times New Roman" w:hAnsi="Times New Roman" w:cs="Times New Roman"/>
          <w:sz w:val="29"/>
          <w:szCs w:val="29"/>
        </w:rPr>
        <w:t xml:space="preserve">1,2 </w:t>
      </w:r>
      <w:r w:rsidRPr="00321B01">
        <w:rPr>
          <w:rFonts w:ascii="Times New Roman" w:hAnsi="Times New Roman" w:cs="Times New Roman"/>
          <w:sz w:val="29"/>
          <w:szCs w:val="29"/>
          <w:lang w:val="kk-KZ"/>
        </w:rPr>
        <w:t>қалыпта, онда бүйір тізбегінде қос байланысы бар полимер түзіледі</w:t>
      </w:r>
      <w:r w:rsidRPr="00321B01">
        <w:rPr>
          <w:rFonts w:ascii="Times New Roman" w:hAnsi="Times New Roman" w:cs="Times New Roman"/>
          <w:sz w:val="29"/>
          <w:szCs w:val="29"/>
        </w:rPr>
        <w:t>:</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007CB4"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3045" w:dyaOrig="1155">
          <v:shape id="_x0000_i1070" type="#_x0000_t75" style="width:237.1pt;height:89.4pt" o:ole="">
            <v:imagedata r:id="rId210" o:title=""/>
          </v:shape>
          <o:OLEObject Type="Embed" ProgID="ChemDraw.Document.6.0" ShapeID="_x0000_i1070" DrawAspect="Content" ObjectID="_1685444637" r:id="rId211"/>
        </w:objec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Сонымен қатар 1,4 және 1,2 құрылымды полимер түзілуі мүмкін</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922F1C"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rPr>
        <w:object w:dxaOrig="7215" w:dyaOrig="1185">
          <v:shape id="_x0000_i1071" type="#_x0000_t75" style="width:438.2pt;height:73.25pt" o:ole="">
            <v:imagedata r:id="rId212" o:title=""/>
          </v:shape>
          <o:OLEObject Type="Embed" ProgID="ChemDraw.Document.6.0" ShapeID="_x0000_i1071" DrawAspect="Content" ObjectID="_1685444638" r:id="rId213"/>
        </w:objec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Буындардың орналасуы озондау әдісімен анықталады. 1,4 құрылымды озонид ыдырағанда янтар қышқылы және янтар альдегиді түзіледі. </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AB285B" w:rsidP="00DD4592">
      <w:pPr>
        <w:spacing w:after="0"/>
        <w:jc w:val="center"/>
        <w:rPr>
          <w:rFonts w:ascii="Times New Roman" w:hAnsi="Times New Roman" w:cs="Times New Roman"/>
          <w:sz w:val="29"/>
          <w:szCs w:val="29"/>
        </w:rPr>
      </w:pPr>
      <w:r w:rsidRPr="00321B01">
        <w:rPr>
          <w:rFonts w:ascii="Times New Roman" w:hAnsi="Times New Roman" w:cs="Times New Roman"/>
          <w:sz w:val="29"/>
          <w:szCs w:val="29"/>
        </w:rPr>
        <w:object w:dxaOrig="6495" w:dyaOrig="1260">
          <v:shape id="_x0000_i1072" type="#_x0000_t75" style="width:407.15pt;height:80.7pt" o:ole="">
            <v:imagedata r:id="rId214" o:title=""/>
          </v:shape>
          <o:OLEObject Type="Embed" ProgID="ChemDraw.Document.6.0" ShapeID="_x0000_i1072" DrawAspect="Content" ObjectID="_1685444639" r:id="rId215"/>
        </w:object>
      </w:r>
    </w:p>
    <w:p w:rsidR="00DF37C4" w:rsidRPr="00321B01" w:rsidRDefault="00DF37C4" w:rsidP="00DD4592">
      <w:pPr>
        <w:spacing w:after="0"/>
        <w:jc w:val="center"/>
        <w:rPr>
          <w:rFonts w:ascii="Times New Roman" w:hAnsi="Times New Roman" w:cs="Times New Roman"/>
          <w:b/>
          <w:bCs/>
          <w:i/>
          <w:sz w:val="29"/>
          <w:szCs w:val="29"/>
        </w:rPr>
      </w:pPr>
      <w:r w:rsidRPr="00321B01">
        <w:rPr>
          <w:rFonts w:ascii="Times New Roman" w:hAnsi="Times New Roman" w:cs="Times New Roman"/>
          <w:b/>
          <w:bCs/>
          <w:i/>
          <w:sz w:val="29"/>
          <w:szCs w:val="29"/>
        </w:rPr>
        <w:t>Полиизопрен</w:t>
      </w:r>
    </w:p>
    <w:p w:rsidR="00DF37C4" w:rsidRPr="00321B01" w:rsidRDefault="00AB285B" w:rsidP="00DD4592">
      <w:pPr>
        <w:spacing w:after="0"/>
        <w:jc w:val="center"/>
        <w:rPr>
          <w:rFonts w:ascii="Times New Roman" w:hAnsi="Times New Roman" w:cs="Times New Roman"/>
          <w:sz w:val="29"/>
          <w:szCs w:val="29"/>
        </w:rPr>
      </w:pPr>
      <w:r w:rsidRPr="00321B01">
        <w:rPr>
          <w:rFonts w:ascii="Times New Roman" w:hAnsi="Times New Roman" w:cs="Times New Roman"/>
          <w:sz w:val="29"/>
          <w:szCs w:val="29"/>
        </w:rPr>
        <w:object w:dxaOrig="2565" w:dyaOrig="735">
          <v:shape id="_x0000_i1073" type="#_x0000_t75" style="width:183.7pt;height:54.6pt" o:ole="">
            <v:imagedata r:id="rId216" o:title=""/>
          </v:shape>
          <o:OLEObject Type="Embed" ProgID="ChemDraw.Document.6.0" ShapeID="_x0000_i1073" DrawAspect="Content" ObjectID="_1685444640" r:id="rId217"/>
        </w:objec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Табиғи каучук және </w:t>
      </w:r>
      <w:r w:rsidRPr="00321B01">
        <w:rPr>
          <w:rFonts w:ascii="Times New Roman" w:hAnsi="Times New Roman" w:cs="Times New Roman"/>
          <w:sz w:val="29"/>
          <w:szCs w:val="29"/>
        </w:rPr>
        <w:t xml:space="preserve">гуттаперча </w:t>
      </w:r>
      <w:r w:rsidRPr="00321B01">
        <w:rPr>
          <w:rFonts w:ascii="Times New Roman" w:hAnsi="Times New Roman" w:cs="Times New Roman"/>
          <w:sz w:val="29"/>
          <w:szCs w:val="29"/>
          <w:lang w:val="kk-KZ"/>
        </w:rPr>
        <w:t>полиизопреннің изомерлері болады</w:t>
      </w:r>
      <w:r w:rsidRPr="00321B01">
        <w:rPr>
          <w:rFonts w:ascii="Times New Roman" w:hAnsi="Times New Roman" w:cs="Times New Roman"/>
          <w:sz w:val="29"/>
          <w:szCs w:val="29"/>
        </w:rPr>
        <w:t>.</w:t>
      </w:r>
      <w:r w:rsidRPr="00321B01">
        <w:rPr>
          <w:rFonts w:ascii="Times New Roman" w:hAnsi="Times New Roman" w:cs="Times New Roman"/>
          <w:sz w:val="29"/>
          <w:szCs w:val="29"/>
          <w:lang w:val="kk-KZ"/>
        </w:rPr>
        <w:t xml:space="preserve"> Табиғи </w:t>
      </w:r>
      <w:r w:rsidRPr="00321B01">
        <w:rPr>
          <w:rFonts w:ascii="Times New Roman" w:hAnsi="Times New Roman" w:cs="Times New Roman"/>
          <w:sz w:val="29"/>
          <w:szCs w:val="29"/>
        </w:rPr>
        <w:t>каучук</w:t>
      </w:r>
      <w:r w:rsidRPr="00321B01">
        <w:rPr>
          <w:rFonts w:ascii="Times New Roman" w:hAnsi="Times New Roman" w:cs="Times New Roman"/>
          <w:sz w:val="29"/>
          <w:szCs w:val="29"/>
          <w:lang w:val="kk-KZ"/>
        </w:rPr>
        <w:t>тың құрылысы</w:t>
      </w:r>
      <w:r w:rsidRPr="00321B01">
        <w:rPr>
          <w:rFonts w:ascii="Times New Roman" w:hAnsi="Times New Roman" w:cs="Times New Roman"/>
          <w:sz w:val="29"/>
          <w:szCs w:val="29"/>
        </w:rPr>
        <w:t>:</w:t>
      </w:r>
    </w:p>
    <w:p w:rsidR="00D15399" w:rsidRPr="00321B01" w:rsidRDefault="00D15399"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041484" cy="113919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111860" cy="1159027"/>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rPr>
        <w:t xml:space="preserve">Гуттаперча </w:t>
      </w:r>
      <w:r w:rsidRPr="00321B01">
        <w:rPr>
          <w:rFonts w:ascii="Times New Roman" w:hAnsi="Times New Roman" w:cs="Times New Roman"/>
          <w:sz w:val="29"/>
          <w:szCs w:val="29"/>
          <w:lang w:val="kk-KZ"/>
        </w:rPr>
        <w:t xml:space="preserve">оның </w:t>
      </w:r>
      <w:r w:rsidRPr="00321B01">
        <w:rPr>
          <w:rFonts w:ascii="Times New Roman" w:hAnsi="Times New Roman" w:cs="Times New Roman"/>
          <w:sz w:val="29"/>
          <w:szCs w:val="29"/>
        </w:rPr>
        <w:t>стереоизомер</w:t>
      </w:r>
      <w:r w:rsidRPr="00321B01">
        <w:rPr>
          <w:rFonts w:ascii="Times New Roman" w:hAnsi="Times New Roman" w:cs="Times New Roman"/>
          <w:sz w:val="29"/>
          <w:szCs w:val="29"/>
          <w:lang w:val="kk-KZ"/>
        </w:rPr>
        <w:t>і</w:t>
      </w:r>
      <w:r w:rsidRPr="00321B01">
        <w:rPr>
          <w:rFonts w:ascii="Times New Roman" w:hAnsi="Times New Roman" w:cs="Times New Roman"/>
          <w:sz w:val="29"/>
          <w:szCs w:val="29"/>
        </w:rPr>
        <w:t>:</w:t>
      </w:r>
    </w:p>
    <w:p w:rsidR="00D15399" w:rsidRPr="00321B01" w:rsidRDefault="00D15399"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790192" cy="1268506"/>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829098" cy="1281527"/>
                    </a:xfrm>
                    <a:prstGeom prst="rect">
                      <a:avLst/>
                    </a:prstGeom>
                    <a:noFill/>
                    <a:ln>
                      <a:noFill/>
                    </a:ln>
                  </pic:spPr>
                </pic:pic>
              </a:graphicData>
            </a:graphic>
          </wp:inline>
        </w:drawing>
      </w:r>
    </w:p>
    <w:p w:rsidR="00D15399" w:rsidRPr="00321B01" w:rsidRDefault="00D15399"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Каучук – эластикалық өнім, оның ММ 200 000-400 000, тығыздығы 900 кг/м</w:t>
      </w:r>
      <w:r w:rsidRPr="00321B01">
        <w:rPr>
          <w:rFonts w:ascii="Times New Roman" w:hAnsi="Times New Roman" w:cs="Times New Roman"/>
          <w:sz w:val="29"/>
          <w:szCs w:val="29"/>
          <w:vertAlign w:val="superscript"/>
          <w:lang w:val="kk-KZ"/>
        </w:rPr>
        <w:t>3</w:t>
      </w:r>
      <w:r w:rsidRPr="00321B01">
        <w:rPr>
          <w:rFonts w:ascii="Times New Roman" w:hAnsi="Times New Roman" w:cs="Times New Roman"/>
          <w:sz w:val="29"/>
          <w:szCs w:val="29"/>
          <w:lang w:val="kk-KZ"/>
        </w:rPr>
        <w:t>, шынылану температурасы – 73</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С, бензинде, күкірткөміртегінде ериді. Гуттаперча – ММ 23 000 және тығыздығы 945-955 кг/м</w:t>
      </w:r>
      <w:r w:rsidRPr="00321B01">
        <w:rPr>
          <w:rFonts w:ascii="Times New Roman" w:hAnsi="Times New Roman" w:cs="Times New Roman"/>
          <w:sz w:val="29"/>
          <w:szCs w:val="29"/>
          <w:vertAlign w:val="superscript"/>
          <w:lang w:val="kk-KZ"/>
        </w:rPr>
        <w:t xml:space="preserve">3 </w:t>
      </w:r>
      <w:r w:rsidRPr="00321B01">
        <w:rPr>
          <w:rFonts w:ascii="Times New Roman" w:hAnsi="Times New Roman" w:cs="Times New Roman"/>
          <w:sz w:val="29"/>
          <w:szCs w:val="29"/>
          <w:lang w:val="kk-KZ"/>
        </w:rPr>
        <w:t xml:space="preserve">боялған қатты заттар, қыздырғанда бензинде ериді. </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Синтетикалық ПИ иозопренді асқан тотықтар немесе диазоқосылыстар қатысында эмульсиялық полимерлеу арқылы алады. Синтетикалық ПИ элементарлық буындар транс – 1,4, цис – 1,4 және 1,2 типі бойынша қосылған:</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436669" cy="1285852"/>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5499773" cy="1300777"/>
                    </a:xfrm>
                    <a:prstGeom prst="rect">
                      <a:avLst/>
                    </a:prstGeom>
                    <a:noFill/>
                    <a:ln>
                      <a:noFill/>
                    </a:ln>
                  </pic:spPr>
                </pic:pic>
              </a:graphicData>
            </a:graphic>
          </wp:inline>
        </w:drawing>
      </w:r>
    </w:p>
    <w:p w:rsidR="00AB285B" w:rsidRDefault="00AB285B" w:rsidP="00E1340F">
      <w:pPr>
        <w:spacing w:after="0"/>
        <w:ind w:firstLine="708"/>
        <w:jc w:val="both"/>
        <w:rPr>
          <w:rFonts w:ascii="Times New Roman" w:hAnsi="Times New Roman" w:cs="Times New Roman"/>
          <w:b/>
          <w:bCs/>
          <w:i/>
          <w:sz w:val="29"/>
          <w:szCs w:val="29"/>
        </w:rPr>
      </w:pPr>
    </w:p>
    <w:p w:rsidR="00DF37C4" w:rsidRPr="00321B01" w:rsidRDefault="00DF37C4" w:rsidP="00E1340F">
      <w:pPr>
        <w:spacing w:after="0"/>
        <w:ind w:firstLine="708"/>
        <w:jc w:val="both"/>
        <w:rPr>
          <w:rFonts w:ascii="Times New Roman" w:hAnsi="Times New Roman" w:cs="Times New Roman"/>
          <w:b/>
          <w:bCs/>
          <w:i/>
          <w:sz w:val="29"/>
          <w:szCs w:val="29"/>
          <w:lang w:val="kk-KZ"/>
        </w:rPr>
      </w:pPr>
      <w:r w:rsidRPr="00321B01">
        <w:rPr>
          <w:rFonts w:ascii="Times New Roman" w:hAnsi="Times New Roman" w:cs="Times New Roman"/>
          <w:b/>
          <w:bCs/>
          <w:i/>
          <w:sz w:val="29"/>
          <w:szCs w:val="29"/>
        </w:rPr>
        <w:t>Полихлорпрен</w:t>
      </w:r>
    </w:p>
    <w:p w:rsidR="00007CB4" w:rsidRPr="00321B01" w:rsidRDefault="00007CB4" w:rsidP="00DD4592">
      <w:pPr>
        <w:spacing w:after="0"/>
        <w:jc w:val="both"/>
        <w:rPr>
          <w:rFonts w:ascii="Times New Roman" w:hAnsi="Times New Roman" w:cs="Times New Roman"/>
          <w:i/>
          <w:sz w:val="29"/>
          <w:szCs w:val="29"/>
          <w:lang w:val="kk-KZ"/>
        </w:rPr>
      </w:pP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007235" cy="55689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007235" cy="556895"/>
                    </a:xfrm>
                    <a:prstGeom prst="rect">
                      <a:avLst/>
                    </a:prstGeom>
                    <a:noFill/>
                    <a:ln>
                      <a:noFill/>
                    </a:ln>
                  </pic:spPr>
                </pic:pic>
              </a:graphicData>
            </a:graphic>
          </wp:inline>
        </w:drawing>
      </w:r>
    </w:p>
    <w:p w:rsidR="00DF37C4" w:rsidRPr="00321B01" w:rsidRDefault="00DF37C4" w:rsidP="00E1340F">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Хлорпренді асқын тотықтар немесе диазоқосылыстар қатысында эмульсияда радикалдық полимерлеу арқылы алынады. Каучуктың үш түрі алынуы мүмкін. Хлорпрен бөлме температурасында 25-30% дейін полимерлегенде жұмсақ, пластикалы, бензинде еритін сызықты полимер </w:t>
      </w:r>
      <w:r w:rsidRPr="00321B01">
        <w:rPr>
          <w:rFonts w:ascii="Times New Roman" w:hAnsi="Times New Roman" w:cs="Times New Roman"/>
          <w:sz w:val="29"/>
          <w:szCs w:val="29"/>
        </w:rPr>
        <w:t>α</w:t>
      </w:r>
      <w:r w:rsidRPr="00321B01">
        <w:rPr>
          <w:rFonts w:ascii="Times New Roman" w:hAnsi="Times New Roman" w:cs="Times New Roman"/>
          <w:sz w:val="29"/>
          <w:szCs w:val="29"/>
          <w:lang w:val="kk-KZ"/>
        </w:rPr>
        <w:t xml:space="preserve">-полихлорпрен алынады. Бөлме температурасында ұзағырақ полимерлегенде тармақталған </w:t>
      </w:r>
      <w:r w:rsidRPr="00321B01">
        <w:rPr>
          <w:rFonts w:ascii="Times New Roman" w:hAnsi="Times New Roman" w:cs="Times New Roman"/>
          <w:sz w:val="29"/>
          <w:szCs w:val="29"/>
        </w:rPr>
        <w:t>μ</w:t>
      </w:r>
      <w:r w:rsidRPr="00321B01">
        <w:rPr>
          <w:rFonts w:ascii="Times New Roman" w:hAnsi="Times New Roman" w:cs="Times New Roman"/>
          <w:sz w:val="29"/>
          <w:szCs w:val="29"/>
          <w:lang w:val="kk-KZ"/>
        </w:rPr>
        <w:t xml:space="preserve">-полихлоропрен түзіледі. Метал тұздарының қатысуында ерімейтін қатты </w:t>
      </w:r>
      <w:r w:rsidRPr="00321B01">
        <w:rPr>
          <w:rFonts w:ascii="Times New Roman" w:hAnsi="Times New Roman" w:cs="Times New Roman"/>
          <w:sz w:val="29"/>
          <w:szCs w:val="29"/>
        </w:rPr>
        <w:t>ω</w:t>
      </w:r>
      <w:r w:rsidRPr="00321B01">
        <w:rPr>
          <w:rFonts w:ascii="Times New Roman" w:hAnsi="Times New Roman" w:cs="Times New Roman"/>
          <w:sz w:val="29"/>
          <w:szCs w:val="29"/>
          <w:lang w:val="kk-KZ"/>
        </w:rPr>
        <w:t xml:space="preserve">-полихлоропрен түзіледі. </w:t>
      </w:r>
    </w:p>
    <w:p w:rsidR="00DF37C4" w:rsidRPr="00321B01" w:rsidRDefault="00DF37C4" w:rsidP="00E1340F">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rPr>
        <w:t>α</w:t>
      </w:r>
      <w:r w:rsidRPr="00321B01">
        <w:rPr>
          <w:rFonts w:ascii="Times New Roman" w:hAnsi="Times New Roman" w:cs="Times New Roman"/>
          <w:sz w:val="29"/>
          <w:szCs w:val="29"/>
          <w:lang w:val="kk-KZ"/>
        </w:rPr>
        <w:t xml:space="preserve">-полимердің құрылымы сызықты, ал </w:t>
      </w:r>
      <w:r w:rsidRPr="00321B01">
        <w:rPr>
          <w:rFonts w:ascii="Times New Roman" w:hAnsi="Times New Roman" w:cs="Times New Roman"/>
          <w:sz w:val="29"/>
          <w:szCs w:val="29"/>
        </w:rPr>
        <w:t>μ</w:t>
      </w:r>
      <w:r w:rsidRPr="00321B01">
        <w:rPr>
          <w:rFonts w:ascii="Times New Roman" w:hAnsi="Times New Roman" w:cs="Times New Roman"/>
          <w:sz w:val="29"/>
          <w:szCs w:val="29"/>
          <w:lang w:val="kk-KZ"/>
        </w:rPr>
        <w:t xml:space="preserve">- и </w:t>
      </w:r>
      <w:r w:rsidRPr="00321B01">
        <w:rPr>
          <w:rFonts w:ascii="Times New Roman" w:hAnsi="Times New Roman" w:cs="Times New Roman"/>
          <w:sz w:val="29"/>
          <w:szCs w:val="29"/>
        </w:rPr>
        <w:t>ω</w:t>
      </w:r>
      <w:r w:rsidRPr="00321B01">
        <w:rPr>
          <w:rFonts w:ascii="Times New Roman" w:hAnsi="Times New Roman" w:cs="Times New Roman"/>
          <w:sz w:val="29"/>
          <w:szCs w:val="29"/>
          <w:lang w:val="kk-KZ"/>
        </w:rPr>
        <w:t xml:space="preserve">-полимерлердің  – торлы. </w:t>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α</w:t>
      </w:r>
      <w:r w:rsidRPr="00321B01">
        <w:rPr>
          <w:rFonts w:ascii="Times New Roman" w:hAnsi="Times New Roman" w:cs="Times New Roman"/>
          <w:sz w:val="29"/>
          <w:szCs w:val="29"/>
          <w:lang w:val="kk-KZ"/>
        </w:rPr>
        <w:t>-полимердің ММ 100 000 – 300 000 аралығында, тығыздығы 1270 кг/м</w:t>
      </w:r>
      <w:r w:rsidRPr="00321B01">
        <w:rPr>
          <w:rFonts w:ascii="Times New Roman" w:hAnsi="Times New Roman" w:cs="Times New Roman"/>
          <w:sz w:val="29"/>
          <w:szCs w:val="29"/>
          <w:vertAlign w:val="superscript"/>
          <w:lang w:val="kk-KZ"/>
        </w:rPr>
        <w:t>3</w:t>
      </w:r>
      <w:r w:rsidRPr="00321B01">
        <w:rPr>
          <w:rFonts w:ascii="Times New Roman" w:hAnsi="Times New Roman" w:cs="Times New Roman"/>
          <w:sz w:val="29"/>
          <w:szCs w:val="29"/>
          <w:lang w:val="kk-KZ"/>
        </w:rPr>
        <w:t xml:space="preserve">. Хлорпреннің иондық полимерленуінде </w:t>
      </w:r>
      <w:r w:rsidRPr="00321B01">
        <w:rPr>
          <w:rFonts w:ascii="Times New Roman" w:hAnsi="Times New Roman" w:cs="Times New Roman"/>
          <w:sz w:val="29"/>
          <w:szCs w:val="29"/>
        </w:rPr>
        <w:t>полициклохлоропрен</w:t>
      </w:r>
      <w:r w:rsidRPr="00321B01">
        <w:rPr>
          <w:rFonts w:ascii="Times New Roman" w:hAnsi="Times New Roman" w:cs="Times New Roman"/>
          <w:sz w:val="29"/>
          <w:szCs w:val="29"/>
          <w:lang w:val="kk-KZ"/>
        </w:rPr>
        <w:t xml:space="preserve"> түзіледі</w:t>
      </w:r>
      <w:r w:rsidRPr="00321B01">
        <w:rPr>
          <w:rFonts w:ascii="Times New Roman" w:hAnsi="Times New Roman" w:cs="Times New Roman"/>
          <w:sz w:val="29"/>
          <w:szCs w:val="29"/>
        </w:rPr>
        <w:t>:</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792313" cy="106680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800040" cy="1068223"/>
                    </a:xfrm>
                    <a:prstGeom prst="rect">
                      <a:avLst/>
                    </a:prstGeom>
                    <a:noFill/>
                    <a:ln>
                      <a:noFill/>
                    </a:ln>
                  </pic:spPr>
                </pic:pic>
              </a:graphicData>
            </a:graphic>
          </wp:inline>
        </w:drawing>
      </w:r>
    </w:p>
    <w:p w:rsidR="00007CB4" w:rsidRDefault="00007CB4" w:rsidP="00DD4592">
      <w:pPr>
        <w:spacing w:after="0"/>
        <w:jc w:val="both"/>
        <w:rPr>
          <w:rFonts w:ascii="Times New Roman" w:hAnsi="Times New Roman" w:cs="Times New Roman"/>
          <w:b/>
          <w:sz w:val="29"/>
          <w:szCs w:val="29"/>
          <w:lang w:val="kk-KZ"/>
        </w:rPr>
      </w:pPr>
    </w:p>
    <w:p w:rsidR="00AB285B" w:rsidRDefault="00AB285B" w:rsidP="00DD4592">
      <w:pPr>
        <w:spacing w:after="0"/>
        <w:jc w:val="both"/>
        <w:rPr>
          <w:rFonts w:ascii="Times New Roman" w:hAnsi="Times New Roman" w:cs="Times New Roman"/>
          <w:b/>
          <w:sz w:val="29"/>
          <w:szCs w:val="29"/>
          <w:lang w:val="kk-KZ"/>
        </w:rPr>
      </w:pPr>
    </w:p>
    <w:p w:rsidR="00AB285B" w:rsidRDefault="00AB285B" w:rsidP="00DD4592">
      <w:pPr>
        <w:spacing w:after="0"/>
        <w:jc w:val="both"/>
        <w:rPr>
          <w:rFonts w:ascii="Times New Roman" w:hAnsi="Times New Roman" w:cs="Times New Roman"/>
          <w:b/>
          <w:sz w:val="29"/>
          <w:szCs w:val="29"/>
          <w:lang w:val="kk-KZ"/>
        </w:rPr>
      </w:pPr>
    </w:p>
    <w:p w:rsidR="00AB285B" w:rsidRPr="00321B01" w:rsidRDefault="00AB285B" w:rsidP="00DD4592">
      <w:pPr>
        <w:spacing w:after="0"/>
        <w:jc w:val="both"/>
        <w:rPr>
          <w:rFonts w:ascii="Times New Roman" w:hAnsi="Times New Roman" w:cs="Times New Roman"/>
          <w:b/>
          <w:sz w:val="29"/>
          <w:szCs w:val="29"/>
          <w:lang w:val="kk-KZ"/>
        </w:rPr>
      </w:pPr>
    </w:p>
    <w:p w:rsidR="00DF37C4" w:rsidRPr="00321B01" w:rsidRDefault="00DF37C4" w:rsidP="00C6380A">
      <w:pPr>
        <w:pStyle w:val="ac"/>
        <w:numPr>
          <w:ilvl w:val="0"/>
          <w:numId w:val="9"/>
        </w:numPr>
        <w:spacing w:after="0"/>
        <w:jc w:val="both"/>
        <w:rPr>
          <w:rFonts w:ascii="Times New Roman" w:hAnsi="Times New Roman" w:cs="Times New Roman"/>
          <w:b/>
          <w:bCs/>
          <w:i/>
          <w:sz w:val="29"/>
          <w:szCs w:val="29"/>
          <w:lang w:val="kk-KZ"/>
        </w:rPr>
      </w:pPr>
      <w:r w:rsidRPr="00321B01">
        <w:rPr>
          <w:rFonts w:ascii="Times New Roman" w:hAnsi="Times New Roman" w:cs="Times New Roman"/>
          <w:b/>
          <w:bCs/>
          <w:i/>
          <w:sz w:val="29"/>
          <w:szCs w:val="29"/>
        </w:rPr>
        <w:t>п-полифенилен</w:t>
      </w:r>
    </w:p>
    <w:p w:rsidR="00007CB4" w:rsidRPr="00321B01" w:rsidRDefault="00007CB4" w:rsidP="00DD4592">
      <w:pPr>
        <w:pStyle w:val="ac"/>
        <w:spacing w:after="0"/>
        <w:jc w:val="both"/>
        <w:rPr>
          <w:rFonts w:ascii="Times New Roman" w:hAnsi="Times New Roman" w:cs="Times New Roman"/>
          <w:i/>
          <w:sz w:val="29"/>
          <w:szCs w:val="29"/>
          <w:lang w:val="kk-KZ"/>
        </w:rPr>
      </w:pPr>
    </w:p>
    <w:p w:rsidR="00DF37C4" w:rsidRPr="00321B01" w:rsidRDefault="00DF37C4" w:rsidP="00AB285B">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219450" cy="990155"/>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288274" cy="1011322"/>
                    </a:xfrm>
                    <a:prstGeom prst="rect">
                      <a:avLst/>
                    </a:prstGeom>
                    <a:noFill/>
                    <a:ln>
                      <a:noFill/>
                    </a:ln>
                  </pic:spPr>
                </pic:pic>
              </a:graphicData>
            </a:graphic>
          </wp:inline>
        </w:drawing>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Активтелген мыс ұнтағы қатысында 250</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Ста п-дибромбензолдың поликонденсациялауымен алынады:</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400675" cy="113347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5422459" cy="1138047"/>
                    </a:xfrm>
                    <a:prstGeom prst="rect">
                      <a:avLst/>
                    </a:prstGeom>
                    <a:noFill/>
                    <a:ln>
                      <a:noFill/>
                    </a:ln>
                  </pic:spPr>
                </pic:pic>
              </a:graphicData>
            </a:graphic>
          </wp:inline>
        </w:drawing>
      </w:r>
    </w:p>
    <w:p w:rsidR="00AB285B" w:rsidRDefault="00AB285B" w:rsidP="00AB285B">
      <w:pPr>
        <w:spacing w:after="0"/>
        <w:ind w:firstLine="708"/>
        <w:jc w:val="both"/>
        <w:rPr>
          <w:rFonts w:ascii="Times New Roman" w:hAnsi="Times New Roman" w:cs="Times New Roman"/>
          <w:sz w:val="29"/>
          <w:szCs w:val="29"/>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Полифенилен</w:t>
      </w:r>
      <w:r w:rsidRPr="00321B01">
        <w:rPr>
          <w:rFonts w:ascii="Times New Roman" w:hAnsi="Times New Roman" w:cs="Times New Roman"/>
          <w:sz w:val="29"/>
          <w:szCs w:val="29"/>
          <w:lang w:val="kk-KZ"/>
        </w:rPr>
        <w:t>дер негізгі тізбегі қатаң болғандықтан ароматты көмірсутектерде ерімейді, өте омырылғыш, 560</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С дейін тұрақты</w:t>
      </w:r>
      <w:r w:rsidRPr="00321B01">
        <w:rPr>
          <w:rFonts w:ascii="Times New Roman" w:hAnsi="Times New Roman" w:cs="Times New Roman"/>
          <w:sz w:val="29"/>
          <w:szCs w:val="29"/>
        </w:rPr>
        <w:t xml:space="preserve">. </w:t>
      </w:r>
    </w:p>
    <w:p w:rsidR="00AB285B" w:rsidRDefault="00AB285B" w:rsidP="00DD4592">
      <w:pPr>
        <w:spacing w:after="0"/>
        <w:jc w:val="both"/>
        <w:rPr>
          <w:rFonts w:ascii="Times New Roman" w:hAnsi="Times New Roman" w:cs="Times New Roman"/>
          <w:i/>
          <w:sz w:val="29"/>
          <w:szCs w:val="29"/>
        </w:rPr>
      </w:pPr>
    </w:p>
    <w:p w:rsidR="00DF37C4" w:rsidRPr="00321B01" w:rsidRDefault="00DF37C4" w:rsidP="00AB285B">
      <w:pPr>
        <w:spacing w:after="0"/>
        <w:ind w:firstLine="708"/>
        <w:jc w:val="both"/>
        <w:rPr>
          <w:rFonts w:ascii="Times New Roman" w:hAnsi="Times New Roman" w:cs="Times New Roman"/>
          <w:i/>
          <w:sz w:val="29"/>
          <w:szCs w:val="29"/>
        </w:rPr>
      </w:pPr>
      <w:r w:rsidRPr="00321B01">
        <w:rPr>
          <w:rFonts w:ascii="Times New Roman" w:hAnsi="Times New Roman" w:cs="Times New Roman"/>
          <w:i/>
          <w:sz w:val="29"/>
          <w:szCs w:val="29"/>
        </w:rPr>
        <w:t>Полиметиленфенилен (полибензил) и полиэтиленфенилен</w:t>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850971" cy="66675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855807" cy="667301"/>
                    </a:xfrm>
                    <a:prstGeom prst="rect">
                      <a:avLst/>
                    </a:prstGeom>
                    <a:noFill/>
                    <a:ln>
                      <a:noFill/>
                    </a:ln>
                  </pic:spPr>
                </pic:pic>
              </a:graphicData>
            </a:graphic>
          </wp:inline>
        </w:drawing>
      </w:r>
    </w:p>
    <w:p w:rsidR="00AB285B" w:rsidRDefault="00AB285B" w:rsidP="00AB285B">
      <w:pPr>
        <w:spacing w:after="0"/>
        <w:ind w:firstLine="708"/>
        <w:jc w:val="both"/>
        <w:rPr>
          <w:rFonts w:ascii="Times New Roman" w:hAnsi="Times New Roman" w:cs="Times New Roman"/>
          <w:sz w:val="29"/>
          <w:szCs w:val="29"/>
          <w:lang w:val="kk-KZ"/>
        </w:rPr>
      </w:pPr>
    </w:p>
    <w:p w:rsidR="00DF37C4" w:rsidRPr="004A1CF8"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Хлорлы бензил темір хлориді қатысында поликонденсацияланса </w:t>
      </w:r>
      <w:r w:rsidRPr="00AB285B">
        <w:rPr>
          <w:rFonts w:ascii="Times New Roman" w:hAnsi="Times New Roman" w:cs="Times New Roman"/>
          <w:sz w:val="29"/>
          <w:szCs w:val="29"/>
          <w:lang w:val="kk-KZ"/>
        </w:rPr>
        <w:t>ММ 2000 – 3000</w:t>
      </w:r>
      <w:r w:rsidRPr="00321B01">
        <w:rPr>
          <w:rFonts w:ascii="Times New Roman" w:hAnsi="Times New Roman" w:cs="Times New Roman"/>
          <w:sz w:val="29"/>
          <w:szCs w:val="29"/>
          <w:lang w:val="kk-KZ"/>
        </w:rPr>
        <w:t xml:space="preserve"> полиметилфенилендер алынады</w:t>
      </w:r>
      <w:r w:rsidRPr="00AB285B">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Күкірт қышқылы қатысында бензил спирті қатысында да поликонденсацияға түсіп, алынуы да мүмкін</w:t>
      </w:r>
      <w:r w:rsidRPr="004A1CF8">
        <w:rPr>
          <w:rFonts w:ascii="Times New Roman" w:hAnsi="Times New Roman" w:cs="Times New Roman"/>
          <w:sz w:val="29"/>
          <w:szCs w:val="29"/>
          <w:lang w:val="kk-KZ"/>
        </w:rPr>
        <w:t>:</w:t>
      </w:r>
    </w:p>
    <w:p w:rsidR="00AB285B" w:rsidRPr="004A1CF8" w:rsidRDefault="00AB285B" w:rsidP="00AB285B">
      <w:pPr>
        <w:spacing w:after="0"/>
        <w:ind w:firstLine="708"/>
        <w:jc w:val="both"/>
        <w:rPr>
          <w:rFonts w:ascii="Times New Roman" w:hAnsi="Times New Roman" w:cs="Times New Roman"/>
          <w:sz w:val="29"/>
          <w:szCs w:val="29"/>
          <w:lang w:val="kk-KZ"/>
        </w:rPr>
      </w:pPr>
    </w:p>
    <w:p w:rsidR="00DF37C4"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317491" cy="64770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360275" cy="652911"/>
                    </a:xfrm>
                    <a:prstGeom prst="rect">
                      <a:avLst/>
                    </a:prstGeom>
                    <a:noFill/>
                    <a:ln>
                      <a:noFill/>
                    </a:ln>
                  </pic:spPr>
                </pic:pic>
              </a:graphicData>
            </a:graphic>
          </wp:inline>
        </w:drawing>
      </w:r>
    </w:p>
    <w:p w:rsidR="00AB285B" w:rsidRPr="00321B01" w:rsidRDefault="00AB285B" w:rsidP="00DD4592">
      <w:pPr>
        <w:spacing w:after="0"/>
        <w:jc w:val="both"/>
        <w:rPr>
          <w:rFonts w:ascii="Times New Roman" w:hAnsi="Times New Roman" w:cs="Times New Roman"/>
          <w:sz w:val="29"/>
          <w:szCs w:val="29"/>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Полиметиленфенилен</w:t>
      </w:r>
      <w:r w:rsidRPr="00321B01">
        <w:rPr>
          <w:rFonts w:ascii="Times New Roman" w:hAnsi="Times New Roman" w:cs="Times New Roman"/>
          <w:sz w:val="29"/>
          <w:szCs w:val="29"/>
          <w:lang w:val="kk-KZ"/>
        </w:rPr>
        <w:t>дер көпшілік органикалық еріткіштерде ериді, балқу температуралары төмен</w:t>
      </w:r>
      <w:r w:rsidRPr="00321B01">
        <w:rPr>
          <w:rFonts w:ascii="Times New Roman" w:hAnsi="Times New Roman" w:cs="Times New Roman"/>
          <w:sz w:val="29"/>
          <w:szCs w:val="29"/>
        </w:rPr>
        <w:t xml:space="preserve"> (70-80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p>
    <w:p w:rsidR="00DF37C4" w:rsidRPr="00321B01" w:rsidRDefault="00DF37C4" w:rsidP="00E1340F">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Полиэтиленфенилен</w:t>
      </w:r>
      <w:r w:rsidR="00597584" w:rsidRPr="00321B01">
        <w:rPr>
          <w:rFonts w:ascii="Times New Roman" w:hAnsi="Times New Roman" w:cs="Times New Roman"/>
          <w:sz w:val="29"/>
          <w:szCs w:val="29"/>
        </w:rPr>
        <w:t xml:space="preserve"> </w:t>
      </w:r>
      <w:r w:rsidRPr="00321B01">
        <w:rPr>
          <w:rFonts w:ascii="Times New Roman" w:hAnsi="Times New Roman" w:cs="Times New Roman"/>
          <w:sz w:val="29"/>
          <w:szCs w:val="29"/>
        </w:rPr>
        <w:t>1,2-дихлорэтан бензол</w:t>
      </w:r>
      <w:r w:rsidRPr="00321B01">
        <w:rPr>
          <w:rFonts w:ascii="Times New Roman" w:hAnsi="Times New Roman" w:cs="Times New Roman"/>
          <w:sz w:val="29"/>
          <w:szCs w:val="29"/>
          <w:lang w:val="kk-KZ"/>
        </w:rPr>
        <w:t>мен алюминий хлориді қатысында поликонденсациялау арқылы алынады</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 xml:space="preserve">Өндірісте </w:t>
      </w:r>
      <w:r w:rsidRPr="00321B01">
        <w:rPr>
          <w:rFonts w:ascii="Times New Roman" w:hAnsi="Times New Roman" w:cs="Times New Roman"/>
          <w:sz w:val="29"/>
          <w:szCs w:val="29"/>
        </w:rPr>
        <w:t>дипксилилен</w:t>
      </w:r>
      <w:r w:rsidRPr="00321B01">
        <w:rPr>
          <w:rFonts w:ascii="Times New Roman" w:hAnsi="Times New Roman" w:cs="Times New Roman"/>
          <w:sz w:val="29"/>
          <w:szCs w:val="29"/>
          <w:lang w:val="kk-KZ"/>
        </w:rPr>
        <w:t xml:space="preserve"> вакуумда пиролиз реакциясы арқылы алынады</w:t>
      </w:r>
      <w:r w:rsidRPr="00321B01">
        <w:rPr>
          <w:rFonts w:ascii="Times New Roman" w:hAnsi="Times New Roman" w:cs="Times New Roman"/>
          <w:sz w:val="29"/>
          <w:szCs w:val="29"/>
        </w:rPr>
        <w:t>:</w:t>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6086475" cy="140970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088647" cy="1410203"/>
                    </a:xfrm>
                    <a:prstGeom prst="rect">
                      <a:avLst/>
                    </a:prstGeom>
                    <a:noFill/>
                    <a:ln>
                      <a:noFill/>
                    </a:ln>
                  </pic:spPr>
                </pic:pic>
              </a:graphicData>
            </a:graphic>
          </wp:inline>
        </w:drawing>
      </w:r>
    </w:p>
    <w:p w:rsidR="00AB285B" w:rsidRDefault="00AB285B"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 xml:space="preserve">Алынған кристаллдық ерімейтін полимердің балқу температурасы </w:t>
      </w:r>
      <w:r w:rsidRPr="00321B01">
        <w:rPr>
          <w:rFonts w:ascii="Times New Roman" w:hAnsi="Times New Roman" w:cs="Times New Roman"/>
          <w:sz w:val="29"/>
          <w:szCs w:val="29"/>
        </w:rPr>
        <w:t>400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r w:rsidRPr="00321B01">
        <w:rPr>
          <w:rFonts w:ascii="Times New Roman" w:hAnsi="Times New Roman" w:cs="Times New Roman"/>
          <w:sz w:val="29"/>
          <w:szCs w:val="29"/>
          <w:lang w:val="kk-KZ"/>
        </w:rPr>
        <w:t xml:space="preserve">шынылану температурасыны </w:t>
      </w:r>
      <w:r w:rsidRPr="00321B01">
        <w:rPr>
          <w:rFonts w:ascii="Times New Roman" w:hAnsi="Times New Roman" w:cs="Times New Roman"/>
          <w:sz w:val="29"/>
          <w:szCs w:val="29"/>
        </w:rPr>
        <w:t>70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С. Полимер</w:t>
      </w:r>
      <w:r w:rsidRPr="00321B01">
        <w:rPr>
          <w:rFonts w:ascii="Times New Roman" w:hAnsi="Times New Roman" w:cs="Times New Roman"/>
          <w:sz w:val="29"/>
          <w:szCs w:val="29"/>
          <w:lang w:val="kk-KZ"/>
        </w:rPr>
        <w:t>дің құырылысы сызықты</w:t>
      </w:r>
      <w:r w:rsidRPr="00321B01">
        <w:rPr>
          <w:rFonts w:ascii="Times New Roman" w:hAnsi="Times New Roman" w:cs="Times New Roman"/>
          <w:sz w:val="29"/>
          <w:szCs w:val="29"/>
        </w:rPr>
        <w:t>. 480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С</w:t>
      </w:r>
      <w:r w:rsidRPr="00321B01">
        <w:rPr>
          <w:rFonts w:ascii="Times New Roman" w:hAnsi="Times New Roman" w:cs="Times New Roman"/>
          <w:sz w:val="29"/>
          <w:szCs w:val="29"/>
          <w:lang w:val="kk-KZ"/>
        </w:rPr>
        <w:t xml:space="preserve"> дейін тұрақты</w:t>
      </w:r>
      <w:r w:rsidRPr="00321B01">
        <w:rPr>
          <w:rFonts w:ascii="Times New Roman" w:hAnsi="Times New Roman" w:cs="Times New Roman"/>
          <w:sz w:val="29"/>
          <w:szCs w:val="29"/>
        </w:rPr>
        <w:t xml:space="preserve">. </w:t>
      </w:r>
    </w:p>
    <w:p w:rsidR="00597584" w:rsidRPr="00321B01" w:rsidRDefault="00597584" w:rsidP="00DD4592">
      <w:pPr>
        <w:spacing w:after="0"/>
        <w:jc w:val="both"/>
        <w:rPr>
          <w:rFonts w:ascii="Times New Roman" w:hAnsi="Times New Roman" w:cs="Times New Roman"/>
          <w:sz w:val="29"/>
          <w:szCs w:val="29"/>
        </w:rPr>
      </w:pPr>
    </w:p>
    <w:p w:rsidR="00DF37C4" w:rsidRPr="00321B01" w:rsidRDefault="00DF37C4" w:rsidP="00597584">
      <w:pPr>
        <w:spacing w:after="0"/>
        <w:ind w:firstLine="708"/>
        <w:jc w:val="both"/>
        <w:rPr>
          <w:rFonts w:ascii="Times New Roman" w:hAnsi="Times New Roman" w:cs="Times New Roman"/>
          <w:b/>
          <w:bCs/>
          <w:i/>
          <w:sz w:val="29"/>
          <w:szCs w:val="29"/>
        </w:rPr>
      </w:pPr>
      <w:r w:rsidRPr="00321B01">
        <w:rPr>
          <w:rFonts w:ascii="Times New Roman" w:hAnsi="Times New Roman" w:cs="Times New Roman"/>
          <w:b/>
          <w:bCs/>
          <w:i/>
          <w:sz w:val="29"/>
          <w:szCs w:val="29"/>
        </w:rPr>
        <w:t>Полиметиленоксифенилен</w:t>
      </w:r>
      <w:r w:rsidRPr="00321B01">
        <w:rPr>
          <w:rFonts w:ascii="Times New Roman" w:hAnsi="Times New Roman" w:cs="Times New Roman"/>
          <w:b/>
          <w:bCs/>
          <w:i/>
          <w:sz w:val="29"/>
          <w:szCs w:val="29"/>
          <w:lang w:val="kk-KZ"/>
        </w:rPr>
        <w:t>дер</w:t>
      </w:r>
      <w:r w:rsidRPr="00321B01">
        <w:rPr>
          <w:rFonts w:ascii="Times New Roman" w:hAnsi="Times New Roman" w:cs="Times New Roman"/>
          <w:b/>
          <w:bCs/>
          <w:i/>
          <w:sz w:val="29"/>
          <w:szCs w:val="29"/>
        </w:rPr>
        <w:t xml:space="preserve"> (фенолформальдегид</w:t>
      </w:r>
      <w:r w:rsidRPr="00321B01">
        <w:rPr>
          <w:rFonts w:ascii="Times New Roman" w:hAnsi="Times New Roman" w:cs="Times New Roman"/>
          <w:b/>
          <w:bCs/>
          <w:i/>
          <w:sz w:val="29"/>
          <w:szCs w:val="29"/>
          <w:lang w:val="kk-KZ"/>
        </w:rPr>
        <w:t xml:space="preserve">ті </w:t>
      </w:r>
      <w:r w:rsidRPr="00321B01">
        <w:rPr>
          <w:rFonts w:ascii="Times New Roman" w:hAnsi="Times New Roman" w:cs="Times New Roman"/>
          <w:b/>
          <w:bCs/>
          <w:i/>
          <w:sz w:val="29"/>
          <w:szCs w:val="29"/>
        </w:rPr>
        <w:t xml:space="preserve"> полимер</w:t>
      </w:r>
      <w:r w:rsidRPr="00321B01">
        <w:rPr>
          <w:rFonts w:ascii="Times New Roman" w:hAnsi="Times New Roman" w:cs="Times New Roman"/>
          <w:b/>
          <w:bCs/>
          <w:i/>
          <w:sz w:val="29"/>
          <w:szCs w:val="29"/>
          <w:lang w:val="kk-KZ"/>
        </w:rPr>
        <w:t>лер</w:t>
      </w:r>
      <w:r w:rsidRPr="00321B01">
        <w:rPr>
          <w:rFonts w:ascii="Times New Roman" w:hAnsi="Times New Roman" w:cs="Times New Roman"/>
          <w:b/>
          <w:bCs/>
          <w:i/>
          <w:sz w:val="29"/>
          <w:szCs w:val="29"/>
        </w:rPr>
        <w:t>).</w:t>
      </w:r>
    </w:p>
    <w:p w:rsidR="00DF37C4" w:rsidRPr="00321B01" w:rsidRDefault="00DF37C4" w:rsidP="00597584">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Фенол мен формальдегид поликонденсациялағанда фенолформальдегидті шайырлар түзіледі. Бірінші сатысында метилолтуындылары түзіледі, олардың поликонденсациясы суды бөлуімен жүреді. Фенол мен формальдегидтың 7:6 қатынасында қышқыл катализатор қатысында сызықты полимер түзіледі:</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4446564" cy="923925"/>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449099" cy="924452"/>
                    </a:xfrm>
                    <a:prstGeom prst="rect">
                      <a:avLst/>
                    </a:prstGeom>
                    <a:noFill/>
                    <a:ln>
                      <a:noFill/>
                    </a:ln>
                  </pic:spPr>
                </pic:pic>
              </a:graphicData>
            </a:graphic>
          </wp:inline>
        </w:drawing>
      </w:r>
    </w:p>
    <w:p w:rsidR="00007CB4" w:rsidRPr="00321B01" w:rsidRDefault="00007CB4" w:rsidP="00DD4592">
      <w:pPr>
        <w:spacing w:after="0"/>
        <w:jc w:val="center"/>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 xml:space="preserve">Оның </w:t>
      </w:r>
      <w:r w:rsidRPr="00321B01">
        <w:rPr>
          <w:rFonts w:ascii="Times New Roman" w:hAnsi="Times New Roman" w:cs="Times New Roman"/>
          <w:sz w:val="29"/>
          <w:szCs w:val="29"/>
        </w:rPr>
        <w:t>ММ 1300, новолак</w:t>
      </w:r>
      <w:r w:rsidRPr="00321B01">
        <w:rPr>
          <w:rFonts w:ascii="Times New Roman" w:hAnsi="Times New Roman" w:cs="Times New Roman"/>
          <w:sz w:val="29"/>
          <w:szCs w:val="29"/>
          <w:lang w:val="kk-KZ"/>
        </w:rPr>
        <w:t xml:space="preserve"> деп аталады</w:t>
      </w:r>
      <w:r w:rsidRPr="00321B01">
        <w:rPr>
          <w:rFonts w:ascii="Times New Roman" w:hAnsi="Times New Roman" w:cs="Times New Roman"/>
          <w:sz w:val="29"/>
          <w:szCs w:val="29"/>
        </w:rPr>
        <w:t>. Новолак</w:t>
      </w:r>
      <w:r w:rsidRPr="00321B01">
        <w:rPr>
          <w:rFonts w:ascii="Times New Roman" w:hAnsi="Times New Roman" w:cs="Times New Roman"/>
          <w:sz w:val="29"/>
          <w:szCs w:val="29"/>
          <w:lang w:val="kk-KZ"/>
        </w:rPr>
        <w:t>тар лак және пресс ұнтағының өндірісінде қолданылады</w:t>
      </w:r>
      <w:r w:rsidRPr="00321B01">
        <w:rPr>
          <w:rFonts w:ascii="Times New Roman" w:hAnsi="Times New Roman" w:cs="Times New Roman"/>
          <w:sz w:val="29"/>
          <w:szCs w:val="29"/>
        </w:rPr>
        <w:t xml:space="preserve">. </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Новолактың полярсыз еріткіште ерігіштігін арттыру үшін полимерге полярсыз топтар енгізеді</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Ол үшін полимерді алдымен сілтімен, одан кейін алкилгалогенидпен өндейді:</w:t>
      </w:r>
    </w:p>
    <w:p w:rsidR="00007CB4" w:rsidRPr="00321B01" w:rsidRDefault="00007CB4" w:rsidP="00DD4592">
      <w:pPr>
        <w:spacing w:after="0"/>
        <w:jc w:val="both"/>
        <w:rPr>
          <w:rFonts w:ascii="Times New Roman" w:hAnsi="Times New Roman" w:cs="Times New Roman"/>
          <w:sz w:val="29"/>
          <w:szCs w:val="29"/>
        </w:rPr>
      </w:pPr>
    </w:p>
    <w:p w:rsidR="00DF37C4" w:rsidRPr="00321B01" w:rsidRDefault="00DF37C4" w:rsidP="00AB285B">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5307965" cy="94297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307965" cy="942975"/>
                    </a:xfrm>
                    <a:prstGeom prst="rect">
                      <a:avLst/>
                    </a:prstGeom>
                    <a:noFill/>
                    <a:ln>
                      <a:noFill/>
                    </a:ln>
                  </pic:spPr>
                </pic:pic>
              </a:graphicData>
            </a:graphic>
          </wp:inline>
        </w:drawing>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Формальдегид артық мөлшерде алынса тармақталған полимер – резолдар түзіледі:</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781550" cy="158686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781550" cy="1586865"/>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 xml:space="preserve">Немесе торлы </w:t>
      </w:r>
      <w:r w:rsidRPr="00321B01">
        <w:rPr>
          <w:rFonts w:ascii="Times New Roman" w:hAnsi="Times New Roman" w:cs="Times New Roman"/>
          <w:sz w:val="29"/>
          <w:szCs w:val="29"/>
        </w:rPr>
        <w:t>полимер</w:t>
      </w:r>
      <w:r w:rsidRPr="00321B01">
        <w:rPr>
          <w:rFonts w:ascii="Times New Roman" w:hAnsi="Times New Roman" w:cs="Times New Roman"/>
          <w:sz w:val="29"/>
          <w:szCs w:val="29"/>
          <w:lang w:val="kk-KZ"/>
        </w:rPr>
        <w:t>лер</w:t>
      </w:r>
      <w:r w:rsidRPr="00321B01">
        <w:rPr>
          <w:rFonts w:ascii="Times New Roman" w:hAnsi="Times New Roman" w:cs="Times New Roman"/>
          <w:sz w:val="29"/>
          <w:szCs w:val="29"/>
        </w:rPr>
        <w:t xml:space="preserve"> – резит</w:t>
      </w:r>
      <w:r w:rsidRPr="00321B01">
        <w:rPr>
          <w:rFonts w:ascii="Times New Roman" w:hAnsi="Times New Roman" w:cs="Times New Roman"/>
          <w:sz w:val="29"/>
          <w:szCs w:val="29"/>
          <w:lang w:val="kk-KZ"/>
        </w:rPr>
        <w:t>тер түзіледі</w:t>
      </w:r>
      <w:r w:rsidRPr="00321B01">
        <w:rPr>
          <w:rFonts w:ascii="Times New Roman" w:hAnsi="Times New Roman" w:cs="Times New Roman"/>
          <w:sz w:val="29"/>
          <w:szCs w:val="29"/>
        </w:rPr>
        <w:t>:</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038725" cy="1944370"/>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5038725" cy="1944370"/>
                    </a:xfrm>
                    <a:prstGeom prst="rect">
                      <a:avLst/>
                    </a:prstGeom>
                    <a:noFill/>
                    <a:ln>
                      <a:noFill/>
                    </a:ln>
                  </pic:spPr>
                </pic:pic>
              </a:graphicData>
            </a:graphic>
          </wp:inline>
        </w:drawing>
      </w:r>
    </w:p>
    <w:p w:rsidR="000167E7" w:rsidRPr="00321B01" w:rsidRDefault="00DF37C4" w:rsidP="00AB285B">
      <w:pPr>
        <w:pStyle w:val="a8"/>
        <w:spacing w:line="276" w:lineRule="auto"/>
        <w:ind w:left="0" w:firstLine="708"/>
        <w:rPr>
          <w:b/>
          <w:sz w:val="29"/>
          <w:szCs w:val="29"/>
          <w:lang w:val="kk-KZ"/>
        </w:rPr>
      </w:pPr>
      <w:r w:rsidRPr="00321B01">
        <w:rPr>
          <w:b/>
          <w:sz w:val="29"/>
          <w:szCs w:val="29"/>
          <w:lang w:val="kk-KZ"/>
        </w:rPr>
        <w:t>Карбогетеротізбекті полимерлердің өкілдері</w:t>
      </w:r>
    </w:p>
    <w:p w:rsidR="00DF37C4" w:rsidRPr="00321B01" w:rsidRDefault="00DF37C4" w:rsidP="00DD4592">
      <w:pPr>
        <w:pStyle w:val="a8"/>
        <w:spacing w:line="276" w:lineRule="auto"/>
        <w:ind w:left="0"/>
        <w:rPr>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1.</w:t>
      </w:r>
      <w:r w:rsidRPr="00321B01">
        <w:rPr>
          <w:rFonts w:ascii="Times New Roman" w:hAnsi="Times New Roman" w:cs="Times New Roman"/>
          <w:sz w:val="29"/>
          <w:szCs w:val="29"/>
          <w:lang w:val="kk-KZ"/>
        </w:rPr>
        <w:t xml:space="preserve"> Жай эфирлер. </w:t>
      </w:r>
      <w:r w:rsidRPr="00321B01">
        <w:rPr>
          <w:rFonts w:ascii="Times New Roman" w:hAnsi="Times New Roman" w:cs="Times New Roman"/>
          <w:i/>
          <w:sz w:val="29"/>
          <w:szCs w:val="29"/>
          <w:lang w:val="kk-KZ"/>
        </w:rPr>
        <w:t>Полиэтиленоксидтер</w:t>
      </w:r>
      <w:r w:rsidRPr="00321B01">
        <w:rPr>
          <w:rFonts w:ascii="Times New Roman" w:hAnsi="Times New Roman" w:cs="Times New Roman"/>
          <w:sz w:val="29"/>
          <w:szCs w:val="29"/>
          <w:lang w:val="kk-KZ"/>
        </w:rPr>
        <w:t xml:space="preserve"> – тұтқыр сқйықтар, жұмсақ немесе қатты заттар. Полипропиленоксид туындылары пентаэритрит негізінде алынады</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185920" cy="88512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217848" cy="891871"/>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Немесе органикалық қышқылдардың ангидриді негізінде</w:t>
      </w:r>
      <w:r w:rsidRPr="00321B01">
        <w:rPr>
          <w:rFonts w:ascii="Times New Roman" w:hAnsi="Times New Roman" w:cs="Times New Roman"/>
          <w:sz w:val="29"/>
          <w:szCs w:val="29"/>
        </w:rPr>
        <w:t>:</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886200" cy="881964"/>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3893018" cy="883511"/>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i/>
          <w:sz w:val="29"/>
          <w:szCs w:val="29"/>
          <w:lang w:val="kk-KZ"/>
        </w:rPr>
      </w:pPr>
      <w:r w:rsidRPr="00321B01">
        <w:rPr>
          <w:rFonts w:ascii="Times New Roman" w:hAnsi="Times New Roman" w:cs="Times New Roman"/>
          <w:i/>
          <w:sz w:val="29"/>
          <w:szCs w:val="29"/>
        </w:rPr>
        <w:t>Полифениленоксид</w:t>
      </w:r>
      <w:r w:rsidRPr="00321B01">
        <w:rPr>
          <w:rFonts w:ascii="Times New Roman" w:hAnsi="Times New Roman" w:cs="Times New Roman"/>
          <w:i/>
          <w:sz w:val="29"/>
          <w:szCs w:val="29"/>
          <w:lang w:val="kk-KZ"/>
        </w:rPr>
        <w:t>тер</w:t>
      </w:r>
    </w:p>
    <w:p w:rsidR="00007CB4" w:rsidRPr="00321B01" w:rsidRDefault="00007CB4" w:rsidP="00DD4592">
      <w:pPr>
        <w:spacing w:after="0"/>
        <w:jc w:val="both"/>
        <w:rPr>
          <w:rFonts w:ascii="Times New Roman" w:hAnsi="Times New Roman" w:cs="Times New Roman"/>
          <w:i/>
          <w:sz w:val="29"/>
          <w:szCs w:val="29"/>
        </w:rPr>
      </w:pP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057400" cy="628530"/>
            <wp:effectExtent l="0" t="0" r="0" b="63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080260" cy="635514"/>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Галогенфеноляттарды бензофенонда йод қатасында немесе нитробензолда сусыз поташ және ұнтақ</w:t>
      </w:r>
      <w:r w:rsidR="00AB285B">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тәріздес мыс қатысында қыздырғанда полифениленоксидтер алынады. Реакция радикалдық механизм бойынша жүреді, ММ 1350-9000 олигомер түзіледі. Жоғары химиялық және термиялық тұрақтылыққа ие. ЖМ полифениленоксидтерді ксиленолды – 2,6 оттегі және мыспиридин катализатор қатысында тотығу дегидрополиконденсациялау арқылы алынады. </w:t>
      </w:r>
    </w:p>
    <w:p w:rsidR="00DF37C4" w:rsidRPr="00321B01" w:rsidRDefault="00DF37C4" w:rsidP="00DD459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031985" cy="79057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038939" cy="792388"/>
                    </a:xfrm>
                    <a:prstGeom prst="rect">
                      <a:avLst/>
                    </a:prstGeom>
                    <a:noFill/>
                    <a:ln>
                      <a:noFill/>
                    </a:ln>
                  </pic:spPr>
                </pic:pic>
              </a:graphicData>
            </a:graphic>
          </wp:inline>
        </w:drawing>
      </w:r>
    </w:p>
    <w:p w:rsidR="00007CB4" w:rsidRPr="00321B01" w:rsidRDefault="00007CB4" w:rsidP="00DD4592">
      <w:pPr>
        <w:spacing w:after="0"/>
        <w:jc w:val="center"/>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 xml:space="preserve">Немесе </w:t>
      </w:r>
      <w:r w:rsidRPr="00321B01">
        <w:rPr>
          <w:rFonts w:ascii="Times New Roman" w:hAnsi="Times New Roman" w:cs="Times New Roman"/>
          <w:sz w:val="29"/>
          <w:szCs w:val="29"/>
        </w:rPr>
        <w:t>4-бромксиленол</w:t>
      </w:r>
      <w:r w:rsidRPr="00321B01">
        <w:rPr>
          <w:rFonts w:ascii="Times New Roman" w:hAnsi="Times New Roman" w:cs="Times New Roman"/>
          <w:sz w:val="29"/>
          <w:szCs w:val="29"/>
          <w:lang w:val="kk-KZ"/>
        </w:rPr>
        <w:t>дан</w:t>
      </w:r>
      <w:r w:rsidRPr="00321B01">
        <w:rPr>
          <w:rFonts w:ascii="Times New Roman" w:hAnsi="Times New Roman" w:cs="Times New Roman"/>
          <w:sz w:val="29"/>
          <w:szCs w:val="29"/>
        </w:rPr>
        <w:t xml:space="preserve">-2,6 </w:t>
      </w:r>
      <w:r w:rsidRPr="00321B01">
        <w:rPr>
          <w:rFonts w:ascii="Times New Roman" w:hAnsi="Times New Roman" w:cs="Times New Roman"/>
          <w:sz w:val="29"/>
          <w:szCs w:val="29"/>
          <w:lang w:val="kk-KZ"/>
        </w:rPr>
        <w:t xml:space="preserve">калий </w:t>
      </w:r>
      <w:r w:rsidRPr="00321B01">
        <w:rPr>
          <w:rFonts w:ascii="Times New Roman" w:hAnsi="Times New Roman" w:cs="Times New Roman"/>
          <w:sz w:val="29"/>
          <w:szCs w:val="29"/>
        </w:rPr>
        <w:t>феррицианид</w:t>
      </w:r>
      <w:r w:rsidRPr="00321B01">
        <w:rPr>
          <w:rFonts w:ascii="Times New Roman" w:hAnsi="Times New Roman" w:cs="Times New Roman"/>
          <w:sz w:val="29"/>
          <w:szCs w:val="29"/>
          <w:lang w:val="kk-KZ"/>
        </w:rPr>
        <w:t>і қатысында</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3108840" cy="80391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113480" cy="805110"/>
                    </a:xfrm>
                    <a:prstGeom prst="rect">
                      <a:avLst/>
                    </a:prstGeom>
                    <a:noFill/>
                    <a:ln>
                      <a:noFill/>
                    </a:ln>
                  </pic:spPr>
                </pic:pic>
              </a:graphicData>
            </a:graphic>
          </wp:inline>
        </w:drawing>
      </w:r>
    </w:p>
    <w:p w:rsidR="00007CB4" w:rsidRPr="00321B01" w:rsidRDefault="00007CB4" w:rsidP="00DD4592">
      <w:pPr>
        <w:spacing w:after="0"/>
        <w:jc w:val="center"/>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Полифениленоксидтер жоғары термиялық, химиялық және радиациялық тұрақтылыққа ие, жақсы диэлектрик болады. </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Полиацеталдар. </w:t>
      </w:r>
      <w:r w:rsidRPr="00321B01">
        <w:rPr>
          <w:rFonts w:ascii="Times New Roman" w:hAnsi="Times New Roman" w:cs="Times New Roman"/>
          <w:i/>
          <w:sz w:val="29"/>
          <w:szCs w:val="29"/>
          <w:lang w:val="kk-KZ"/>
        </w:rPr>
        <w:t>Полиметиленоксид</w:t>
      </w:r>
      <w:r w:rsidRPr="00321B01">
        <w:rPr>
          <w:rFonts w:ascii="Times New Roman" w:hAnsi="Times New Roman" w:cs="Times New Roman"/>
          <w:sz w:val="29"/>
          <w:szCs w:val="29"/>
          <w:lang w:val="kk-KZ"/>
        </w:rPr>
        <w:t xml:space="preserve"> [полиформальдегид – СН</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 xml:space="preserve"> – О -]</w:t>
      </w:r>
      <w:r w:rsidRPr="00321B01">
        <w:rPr>
          <w:rFonts w:ascii="Times New Roman" w:hAnsi="Times New Roman" w:cs="Times New Roman"/>
          <w:sz w:val="29"/>
          <w:szCs w:val="29"/>
          <w:vertAlign w:val="subscript"/>
          <w:lang w:val="kk-KZ"/>
        </w:rPr>
        <w:t>n</w:t>
      </w:r>
      <w:r w:rsidRPr="00321B01">
        <w:rPr>
          <w:rFonts w:ascii="Times New Roman" w:hAnsi="Times New Roman" w:cs="Times New Roman"/>
          <w:sz w:val="29"/>
          <w:szCs w:val="29"/>
          <w:lang w:val="kk-KZ"/>
        </w:rPr>
        <w:t xml:space="preserve">. Құрғақ формальдегидті құрғақ бензол немесе толуол ортасында полимерлеу арқылы алады. </w:t>
      </w:r>
      <w:r w:rsidRPr="00321B01">
        <w:rPr>
          <w:rFonts w:ascii="Times New Roman" w:hAnsi="Times New Roman" w:cs="Times New Roman"/>
          <w:sz w:val="29"/>
          <w:szCs w:val="29"/>
        </w:rPr>
        <w:t xml:space="preserve">ММ 400 000, </w:t>
      </w:r>
      <w:r w:rsidRPr="00321B01">
        <w:rPr>
          <w:rFonts w:ascii="Times New Roman" w:hAnsi="Times New Roman" w:cs="Times New Roman"/>
          <w:sz w:val="29"/>
          <w:szCs w:val="29"/>
          <w:lang w:val="kk-KZ"/>
        </w:rPr>
        <w:t>тығыздығы</w:t>
      </w:r>
      <w:r w:rsidRPr="00321B01">
        <w:rPr>
          <w:rFonts w:ascii="Times New Roman" w:hAnsi="Times New Roman" w:cs="Times New Roman"/>
          <w:sz w:val="29"/>
          <w:szCs w:val="29"/>
        </w:rPr>
        <w:t xml:space="preserve"> 1425 кг/м</w:t>
      </w:r>
      <w:r w:rsidRPr="00321B01">
        <w:rPr>
          <w:rFonts w:ascii="Times New Roman" w:hAnsi="Times New Roman" w:cs="Times New Roman"/>
          <w:sz w:val="29"/>
          <w:szCs w:val="29"/>
          <w:vertAlign w:val="superscript"/>
        </w:rPr>
        <w:t>3</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 xml:space="preserve">балқу </w:t>
      </w:r>
      <w:r w:rsidRPr="00321B01">
        <w:rPr>
          <w:rFonts w:ascii="Times New Roman" w:hAnsi="Times New Roman" w:cs="Times New Roman"/>
          <w:sz w:val="29"/>
          <w:szCs w:val="29"/>
        </w:rPr>
        <w:t>температура</w:t>
      </w:r>
      <w:r w:rsidRPr="00321B01">
        <w:rPr>
          <w:rFonts w:ascii="Times New Roman" w:hAnsi="Times New Roman" w:cs="Times New Roman"/>
          <w:sz w:val="29"/>
          <w:szCs w:val="29"/>
          <w:lang w:val="kk-KZ"/>
        </w:rPr>
        <w:t>сы</w:t>
      </w:r>
      <w:r w:rsidRPr="00321B01">
        <w:rPr>
          <w:rFonts w:ascii="Times New Roman" w:hAnsi="Times New Roman" w:cs="Times New Roman"/>
          <w:sz w:val="29"/>
          <w:szCs w:val="29"/>
        </w:rPr>
        <w:t xml:space="preserve"> 180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r w:rsidRPr="00321B01">
        <w:rPr>
          <w:rFonts w:ascii="Times New Roman" w:hAnsi="Times New Roman" w:cs="Times New Roman"/>
          <w:sz w:val="29"/>
          <w:szCs w:val="29"/>
          <w:lang w:val="kk-KZ"/>
        </w:rPr>
        <w:t xml:space="preserve">шынылану </w:t>
      </w:r>
      <w:r w:rsidRPr="00321B01">
        <w:rPr>
          <w:rFonts w:ascii="Times New Roman" w:hAnsi="Times New Roman" w:cs="Times New Roman"/>
          <w:sz w:val="29"/>
          <w:szCs w:val="29"/>
        </w:rPr>
        <w:t>температура</w:t>
      </w:r>
      <w:r w:rsidRPr="00321B01">
        <w:rPr>
          <w:rFonts w:ascii="Times New Roman" w:hAnsi="Times New Roman" w:cs="Times New Roman"/>
          <w:sz w:val="29"/>
          <w:szCs w:val="29"/>
          <w:lang w:val="kk-KZ"/>
        </w:rPr>
        <w:t>сы</w:t>
      </w:r>
      <w:r w:rsidRPr="00321B01">
        <w:rPr>
          <w:rFonts w:ascii="Times New Roman" w:hAnsi="Times New Roman" w:cs="Times New Roman"/>
          <w:sz w:val="29"/>
          <w:szCs w:val="29"/>
        </w:rPr>
        <w:t xml:space="preserve"> -40</w:t>
      </w:r>
      <w:r w:rsidRPr="00321B01">
        <w:rPr>
          <w:rFonts w:ascii="Times New Roman" w:hAnsi="Times New Roman" w:cs="Times New Roman"/>
          <w:sz w:val="29"/>
          <w:szCs w:val="29"/>
          <w:lang w:val="kk-KZ"/>
        </w:rPr>
        <w:t xml:space="preserve">тан </w:t>
      </w:r>
      <w:r w:rsidRPr="00321B01">
        <w:rPr>
          <w:rFonts w:ascii="Times New Roman" w:hAnsi="Times New Roman" w:cs="Times New Roman"/>
          <w:sz w:val="29"/>
          <w:szCs w:val="29"/>
        </w:rPr>
        <w:t>-80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С д</w:t>
      </w:r>
      <w:r w:rsidRPr="00321B01">
        <w:rPr>
          <w:rFonts w:ascii="Times New Roman" w:hAnsi="Times New Roman" w:cs="Times New Roman"/>
          <w:sz w:val="29"/>
          <w:szCs w:val="29"/>
          <w:lang w:val="kk-KZ"/>
        </w:rPr>
        <w:t>ейін</w:t>
      </w:r>
      <w:r w:rsidRPr="00321B01">
        <w:rPr>
          <w:rFonts w:ascii="Times New Roman" w:hAnsi="Times New Roman" w:cs="Times New Roman"/>
          <w:sz w:val="29"/>
          <w:szCs w:val="29"/>
        </w:rPr>
        <w:t>. 80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r w:rsidRPr="00321B01">
        <w:rPr>
          <w:rFonts w:ascii="Times New Roman" w:hAnsi="Times New Roman" w:cs="Times New Roman"/>
          <w:sz w:val="29"/>
          <w:szCs w:val="29"/>
          <w:lang w:val="kk-KZ"/>
        </w:rPr>
        <w:t>жоғары температурада көптгене органикалық еріткіштерде ериді</w:t>
      </w:r>
      <w:r w:rsidRPr="00321B01">
        <w:rPr>
          <w:rFonts w:ascii="Times New Roman" w:hAnsi="Times New Roman" w:cs="Times New Roman"/>
          <w:sz w:val="29"/>
          <w:szCs w:val="29"/>
        </w:rPr>
        <w:t xml:space="preserve">. </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Полиацетальдегид</w:t>
      </w:r>
    </w:p>
    <w:p w:rsidR="00DF37C4" w:rsidRPr="00321B01" w:rsidRDefault="00007CB4"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rPr>
        <w:object w:dxaOrig="1470" w:dyaOrig="855">
          <v:shape id="_x0000_i1074" type="#_x0000_t75" style="width:119.15pt;height:65.8pt" o:ole="">
            <v:imagedata r:id="rId237" o:title=""/>
          </v:shape>
          <o:OLEObject Type="Embed" ProgID="ChemDraw.Document.6.0" ShapeID="_x0000_i1074" DrawAspect="Content" ObjectID="_1685444641" r:id="rId238"/>
        </w:object>
      </w:r>
    </w:p>
    <w:p w:rsidR="00007CB4" w:rsidRPr="00321B01" w:rsidRDefault="00007CB4" w:rsidP="00DD4592">
      <w:pPr>
        <w:spacing w:after="0"/>
        <w:jc w:val="center"/>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Ацетальдегидті балқу температурасынан төмен температурада суытқанда аморфты каучук тәріздес полимер түзіледі. Ацетальдегидті үшфторлы бордың эфираты қатысында катиондық полимерлеу немесе н-бутиллитий қатысында -60 -100</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С температурада аниондық   полимерлеуге түсіріп, изотактикалық полиацетальдегид алынады. Оның балқу температурасы 165</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 xml:space="preserve">С. Атактикалық  полиацетальдегид көптеген органикалық еріткіштерде ериді, изотактикалық полимердің ерігіштігі шектеулі. </w:t>
      </w:r>
    </w:p>
    <w:p w:rsidR="00597584" w:rsidRPr="00321B01" w:rsidRDefault="00597584" w:rsidP="00DD4592">
      <w:pPr>
        <w:spacing w:after="0"/>
        <w:jc w:val="both"/>
        <w:rPr>
          <w:rFonts w:ascii="Times New Roman" w:hAnsi="Times New Roman" w:cs="Times New Roman"/>
          <w:sz w:val="29"/>
          <w:szCs w:val="29"/>
          <w:lang w:val="kk-KZ"/>
        </w:rPr>
      </w:pPr>
    </w:p>
    <w:p w:rsidR="00AB285B" w:rsidRDefault="00AB285B" w:rsidP="00DD4592">
      <w:pPr>
        <w:spacing w:after="0"/>
        <w:jc w:val="both"/>
        <w:rPr>
          <w:rFonts w:ascii="Times New Roman" w:hAnsi="Times New Roman" w:cs="Times New Roman"/>
          <w:b/>
          <w:sz w:val="29"/>
          <w:szCs w:val="29"/>
          <w:lang w:val="kk-KZ"/>
        </w:rPr>
      </w:pPr>
    </w:p>
    <w:p w:rsidR="00DF37C4" w:rsidRPr="00321B01" w:rsidRDefault="00DF37C4" w:rsidP="00AB285B">
      <w:pPr>
        <w:spacing w:after="0"/>
        <w:ind w:firstLine="708"/>
        <w:jc w:val="both"/>
        <w:rPr>
          <w:rFonts w:ascii="Times New Roman" w:hAnsi="Times New Roman" w:cs="Times New Roman"/>
          <w:b/>
          <w:sz w:val="29"/>
          <w:szCs w:val="29"/>
          <w:lang w:val="kk-KZ"/>
        </w:rPr>
      </w:pPr>
      <w:r w:rsidRPr="00321B01">
        <w:rPr>
          <w:rFonts w:ascii="Times New Roman" w:hAnsi="Times New Roman" w:cs="Times New Roman"/>
          <w:b/>
          <w:sz w:val="29"/>
          <w:szCs w:val="29"/>
          <w:lang w:val="kk-KZ"/>
        </w:rPr>
        <w:t xml:space="preserve">Күрделі полиэфирлер. </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Полиэтилентерефталат. Синтездің бастапқы өнімдері терефтал қышқылы және этиленгликоль. Терефтал қышқылын тазарту үшін оны метанолмен әрекеттестіреді, алынған  диметилтерефталатті этиленгликольмен әрекеттестіреді:</w:t>
      </w:r>
    </w:p>
    <w:p w:rsidR="00007CB4" w:rsidRPr="00321B01" w:rsidRDefault="00007CB4" w:rsidP="00DD4592">
      <w:pPr>
        <w:spacing w:after="0"/>
        <w:jc w:val="both"/>
        <w:rPr>
          <w:rFonts w:ascii="Times New Roman" w:hAnsi="Times New Roman" w:cs="Times New Roman"/>
          <w:sz w:val="29"/>
          <w:szCs w:val="29"/>
          <w:lang w:val="kk-KZ"/>
        </w:rPr>
      </w:pP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sz w:val="29"/>
          <w:szCs w:val="29"/>
        </w:rPr>
        <w:object w:dxaOrig="8370" w:dyaOrig="2610">
          <v:shape id="_x0000_i1075" type="#_x0000_t75" style="width:418.35pt;height:130.35pt" o:ole="">
            <v:imagedata r:id="rId239" o:title=""/>
          </v:shape>
          <o:OLEObject Type="Embed" ProgID="ChemDraw.Document.6.0" ShapeID="_x0000_i1075" DrawAspect="Content" ObjectID="_1685444642" r:id="rId240"/>
        </w:object>
      </w:r>
    </w:p>
    <w:p w:rsidR="00DF37C4" w:rsidRPr="00321B01" w:rsidRDefault="00AB285B" w:rsidP="00DD4592">
      <w:pPr>
        <w:spacing w:after="0"/>
        <w:jc w:val="both"/>
        <w:rPr>
          <w:rFonts w:ascii="Times New Roman" w:hAnsi="Times New Roman" w:cs="Times New Roman"/>
          <w:sz w:val="29"/>
          <w:szCs w:val="29"/>
        </w:rPr>
      </w:pPr>
      <w:r>
        <w:rPr>
          <w:rFonts w:ascii="Times New Roman" w:hAnsi="Times New Roman" w:cs="Times New Roman"/>
          <w:sz w:val="29"/>
          <w:szCs w:val="29"/>
          <w:lang w:val="kk-KZ"/>
        </w:rPr>
        <w:t xml:space="preserve">Мұндағы </w:t>
      </w:r>
      <w:r w:rsidR="00DF37C4" w:rsidRPr="00321B01">
        <w:rPr>
          <w:rFonts w:ascii="Times New Roman" w:hAnsi="Times New Roman" w:cs="Times New Roman"/>
          <w:sz w:val="29"/>
          <w:szCs w:val="29"/>
        </w:rPr>
        <w:t xml:space="preserve"> m=2-4</w:t>
      </w:r>
    </w:p>
    <w:p w:rsidR="00AB285B" w:rsidRDefault="00AB285B" w:rsidP="00DD4592">
      <w:pPr>
        <w:spacing w:after="0"/>
        <w:jc w:val="both"/>
        <w:rPr>
          <w:rFonts w:ascii="Times New Roman" w:hAnsi="Times New Roman" w:cs="Times New Roman"/>
          <w:sz w:val="29"/>
          <w:szCs w:val="29"/>
          <w:lang w:val="kk-KZ"/>
        </w:rPr>
      </w:pP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sz w:val="29"/>
          <w:szCs w:val="29"/>
          <w:lang w:val="kk-KZ"/>
        </w:rPr>
        <w:t>Одан кейін поликонденсацияны жүргізеді</w:t>
      </w:r>
      <w:r w:rsidRPr="00321B01">
        <w:rPr>
          <w:rFonts w:ascii="Times New Roman" w:hAnsi="Times New Roman" w:cs="Times New Roman"/>
          <w:sz w:val="29"/>
          <w:szCs w:val="29"/>
        </w:rPr>
        <w:t>:</w:t>
      </w:r>
    </w:p>
    <w:p w:rsidR="00DF37C4" w:rsidRPr="00321B01" w:rsidRDefault="00AB285B" w:rsidP="00DD4592">
      <w:pPr>
        <w:spacing w:after="0"/>
        <w:jc w:val="both"/>
        <w:rPr>
          <w:rFonts w:ascii="Times New Roman" w:hAnsi="Times New Roman" w:cs="Times New Roman"/>
          <w:sz w:val="29"/>
          <w:szCs w:val="29"/>
          <w:lang w:val="en-US"/>
        </w:rPr>
      </w:pPr>
      <w:r w:rsidRPr="00321B01">
        <w:rPr>
          <w:rFonts w:ascii="Times New Roman" w:hAnsi="Times New Roman" w:cs="Times New Roman"/>
          <w:sz w:val="29"/>
          <w:szCs w:val="29"/>
        </w:rPr>
        <w:object w:dxaOrig="9360" w:dyaOrig="1905">
          <v:shape id="_x0000_i1076" type="#_x0000_t75" style="width:470.5pt;height:111.7pt" o:ole="">
            <v:imagedata r:id="rId241" o:title=""/>
          </v:shape>
          <o:OLEObject Type="Embed" ProgID="ChemDraw.Document.6.0" ShapeID="_x0000_i1076" DrawAspect="Content" ObjectID="_1685444643" r:id="rId242"/>
        </w:object>
      </w:r>
    </w:p>
    <w:p w:rsidR="00DF37C4" w:rsidRPr="00321B01" w:rsidRDefault="00DF37C4" w:rsidP="00DD4592">
      <w:pPr>
        <w:spacing w:after="0"/>
        <w:jc w:val="both"/>
        <w:rPr>
          <w:rFonts w:ascii="Times New Roman" w:hAnsi="Times New Roman" w:cs="Times New Roman"/>
          <w:sz w:val="29"/>
          <w:szCs w:val="29"/>
          <w:lang w:val="en-US"/>
        </w:rPr>
      </w:pPr>
      <w:r w:rsidRPr="00321B01">
        <w:rPr>
          <w:rFonts w:ascii="Times New Roman" w:hAnsi="Times New Roman" w:cs="Times New Roman"/>
          <w:sz w:val="29"/>
          <w:szCs w:val="29"/>
          <w:lang w:val="kk-KZ"/>
        </w:rPr>
        <w:t xml:space="preserve">Мұндағы </w:t>
      </w:r>
      <w:r w:rsidRPr="00321B01">
        <w:rPr>
          <w:rFonts w:ascii="Times New Roman" w:hAnsi="Times New Roman" w:cs="Times New Roman"/>
          <w:sz w:val="29"/>
          <w:szCs w:val="29"/>
          <w:lang w:val="en-US"/>
        </w:rPr>
        <w:t>n+m=200-300</w:t>
      </w:r>
    </w:p>
    <w:p w:rsidR="00DF37C4" w:rsidRPr="00321B01" w:rsidRDefault="00DF37C4" w:rsidP="00AB285B">
      <w:pPr>
        <w:spacing w:after="0"/>
        <w:ind w:firstLine="708"/>
        <w:jc w:val="both"/>
        <w:rPr>
          <w:rFonts w:ascii="Times New Roman" w:hAnsi="Times New Roman" w:cs="Times New Roman"/>
          <w:sz w:val="29"/>
          <w:szCs w:val="29"/>
          <w:lang w:val="en-US"/>
        </w:rPr>
      </w:pPr>
      <w:r w:rsidRPr="00321B01">
        <w:rPr>
          <w:rFonts w:ascii="Times New Roman" w:hAnsi="Times New Roman" w:cs="Times New Roman"/>
          <w:sz w:val="29"/>
          <w:szCs w:val="29"/>
        </w:rPr>
        <w:t>Полиэтилентерефталат</w:t>
      </w:r>
      <w:r w:rsidR="00597584" w:rsidRPr="00321B01">
        <w:rPr>
          <w:rFonts w:ascii="Times New Roman" w:hAnsi="Times New Roman" w:cs="Times New Roman"/>
          <w:sz w:val="29"/>
          <w:szCs w:val="29"/>
          <w:lang w:val="en-US"/>
        </w:rPr>
        <w:t xml:space="preserve"> </w:t>
      </w:r>
      <w:r w:rsidRPr="00321B01">
        <w:rPr>
          <w:rFonts w:ascii="Times New Roman" w:hAnsi="Times New Roman" w:cs="Times New Roman"/>
          <w:sz w:val="29"/>
          <w:szCs w:val="29"/>
          <w:lang w:val="kk-KZ"/>
        </w:rPr>
        <w:t>жоғары жарық және ылғалтұрақтылыққа ие</w:t>
      </w:r>
      <w:r w:rsidRPr="00321B01">
        <w:rPr>
          <w:rFonts w:ascii="Times New Roman" w:hAnsi="Times New Roman" w:cs="Times New Roman"/>
          <w:sz w:val="29"/>
          <w:szCs w:val="29"/>
          <w:lang w:val="en-US"/>
        </w:rPr>
        <w:t xml:space="preserve">. </w:t>
      </w:r>
      <w:r w:rsidRPr="00321B01">
        <w:rPr>
          <w:rFonts w:ascii="Times New Roman" w:hAnsi="Times New Roman" w:cs="Times New Roman"/>
          <w:sz w:val="29"/>
          <w:szCs w:val="29"/>
          <w:lang w:val="kk-KZ"/>
        </w:rPr>
        <w:t>П</w:t>
      </w:r>
      <w:r w:rsidRPr="00321B01">
        <w:rPr>
          <w:rFonts w:ascii="Times New Roman" w:hAnsi="Times New Roman" w:cs="Times New Roman"/>
          <w:sz w:val="29"/>
          <w:szCs w:val="29"/>
        </w:rPr>
        <w:t>олиэтилентерефталат</w:t>
      </w:r>
      <w:r w:rsidRPr="00321B01">
        <w:rPr>
          <w:rFonts w:ascii="Times New Roman" w:hAnsi="Times New Roman" w:cs="Times New Roman"/>
          <w:sz w:val="29"/>
          <w:szCs w:val="29"/>
          <w:lang w:val="kk-KZ"/>
        </w:rPr>
        <w:t>тан жасалған бұйымдар қышқылдар, сілтілер және тотықтырғыштар әсеріне тұрақты</w:t>
      </w:r>
      <w:r w:rsidRPr="00321B01">
        <w:rPr>
          <w:rFonts w:ascii="Times New Roman" w:hAnsi="Times New Roman" w:cs="Times New Roman"/>
          <w:sz w:val="29"/>
          <w:szCs w:val="29"/>
          <w:lang w:val="en-US"/>
        </w:rPr>
        <w:t xml:space="preserve">. </w:t>
      </w:r>
    </w:p>
    <w:p w:rsidR="00597584" w:rsidRPr="00321B01" w:rsidRDefault="00597584" w:rsidP="00DD4592">
      <w:pPr>
        <w:spacing w:after="0"/>
        <w:jc w:val="both"/>
        <w:rPr>
          <w:rFonts w:ascii="Times New Roman" w:hAnsi="Times New Roman" w:cs="Times New Roman"/>
          <w:sz w:val="29"/>
          <w:szCs w:val="29"/>
          <w:lang w:val="en-US"/>
        </w:rPr>
      </w:pPr>
    </w:p>
    <w:p w:rsidR="00AB285B"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2.</w:t>
      </w:r>
      <w:r w:rsidR="00597584" w:rsidRPr="00321B01">
        <w:rPr>
          <w:rFonts w:ascii="Times New Roman" w:hAnsi="Times New Roman" w:cs="Times New Roman"/>
          <w:b/>
          <w:sz w:val="29"/>
          <w:szCs w:val="29"/>
          <w:lang w:val="en-US"/>
        </w:rPr>
        <w:t xml:space="preserve"> </w:t>
      </w:r>
      <w:r w:rsidRPr="00321B01">
        <w:rPr>
          <w:rFonts w:ascii="Times New Roman" w:hAnsi="Times New Roman" w:cs="Times New Roman"/>
          <w:sz w:val="29"/>
          <w:szCs w:val="29"/>
        </w:rPr>
        <w:t>Полиамид</w:t>
      </w:r>
      <w:r w:rsidRPr="00321B01">
        <w:rPr>
          <w:rFonts w:ascii="Times New Roman" w:hAnsi="Times New Roman" w:cs="Times New Roman"/>
          <w:sz w:val="29"/>
          <w:szCs w:val="29"/>
          <w:lang w:val="kk-KZ"/>
        </w:rPr>
        <w:t>тер</w:t>
      </w:r>
      <w:r w:rsidRPr="00321B01">
        <w:rPr>
          <w:rFonts w:ascii="Times New Roman" w:hAnsi="Times New Roman" w:cs="Times New Roman"/>
          <w:sz w:val="29"/>
          <w:szCs w:val="29"/>
          <w:lang w:val="en-US"/>
        </w:rPr>
        <w:t>.</w:t>
      </w:r>
      <w:r w:rsidRPr="00321B01">
        <w:rPr>
          <w:rFonts w:ascii="Times New Roman" w:hAnsi="Times New Roman" w:cs="Times New Roman"/>
          <w:sz w:val="29"/>
          <w:szCs w:val="29"/>
          <w:lang w:val="kk-KZ"/>
        </w:rPr>
        <w:t xml:space="preserve"> </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Аминқышқылдардың, дикарбон қышқылдардың және диаминдердің полимерлері полиамидтер деп аталады. ММ 11000 нан 22 000 дейін. Жоғары физика механикалық көрсеткіштерге ие және синтетикалық талшықтар мен пластикалық массалар өңдірісінде қолданылады. Фенолда, крезолда, құмырсқа қышқылында және концентрлі күкірт және тұз қышқылдарда ериді. </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Поли-</w:t>
      </w:r>
      <w:r w:rsidRPr="00321B01">
        <w:rPr>
          <w:rFonts w:ascii="Times New Roman" w:hAnsi="Times New Roman" w:cs="Times New Roman"/>
          <w:i/>
          <w:sz w:val="29"/>
          <w:szCs w:val="29"/>
        </w:rPr>
        <w:t>ε</w:t>
      </w:r>
      <w:r w:rsidRPr="00321B01">
        <w:rPr>
          <w:rFonts w:ascii="Times New Roman" w:hAnsi="Times New Roman" w:cs="Times New Roman"/>
          <w:i/>
          <w:sz w:val="29"/>
          <w:szCs w:val="29"/>
          <w:lang w:val="kk-KZ"/>
        </w:rPr>
        <w:t>-капроамид</w:t>
      </w:r>
      <w:r w:rsidRPr="00321B01">
        <w:rPr>
          <w:rFonts w:ascii="Times New Roman" w:hAnsi="Times New Roman" w:cs="Times New Roman"/>
          <w:sz w:val="29"/>
          <w:szCs w:val="29"/>
          <w:lang w:val="kk-KZ"/>
        </w:rPr>
        <w:t xml:space="preserve"> (полиамид 6) HO – [- CO – (CH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w:t>
      </w:r>
      <w:r w:rsidRPr="00321B01">
        <w:rPr>
          <w:rFonts w:ascii="Times New Roman" w:hAnsi="Times New Roman" w:cs="Times New Roman"/>
          <w:sz w:val="29"/>
          <w:szCs w:val="29"/>
          <w:vertAlign w:val="subscript"/>
          <w:lang w:val="kk-KZ"/>
        </w:rPr>
        <w:t>5</w:t>
      </w:r>
      <w:r w:rsidRPr="00321B01">
        <w:rPr>
          <w:rFonts w:ascii="Times New Roman" w:hAnsi="Times New Roman" w:cs="Times New Roman"/>
          <w:sz w:val="29"/>
          <w:szCs w:val="29"/>
          <w:lang w:val="kk-KZ"/>
        </w:rPr>
        <w:t xml:space="preserve"> – NH - ]</w:t>
      </w:r>
      <w:r w:rsidRPr="00321B01">
        <w:rPr>
          <w:rFonts w:ascii="Times New Roman" w:hAnsi="Times New Roman" w:cs="Times New Roman"/>
          <w:sz w:val="29"/>
          <w:szCs w:val="29"/>
          <w:vertAlign w:val="subscript"/>
          <w:lang w:val="kk-KZ"/>
        </w:rPr>
        <w:t>n</w:t>
      </w:r>
      <w:r w:rsidRPr="00321B01">
        <w:rPr>
          <w:rFonts w:ascii="Times New Roman" w:hAnsi="Times New Roman" w:cs="Times New Roman"/>
          <w:sz w:val="29"/>
          <w:szCs w:val="29"/>
          <w:lang w:val="kk-KZ"/>
        </w:rPr>
        <w:t xml:space="preserve"> – H, «капрон», </w:t>
      </w:r>
      <w:r w:rsidRPr="00321B01">
        <w:rPr>
          <w:rFonts w:ascii="Times New Roman" w:hAnsi="Times New Roman" w:cs="Times New Roman"/>
          <w:sz w:val="29"/>
          <w:szCs w:val="29"/>
        </w:rPr>
        <w:t>ε</w:t>
      </w:r>
      <w:r w:rsidRPr="00321B01">
        <w:rPr>
          <w:rFonts w:ascii="Times New Roman" w:hAnsi="Times New Roman" w:cs="Times New Roman"/>
          <w:sz w:val="29"/>
          <w:szCs w:val="29"/>
          <w:lang w:val="kk-KZ"/>
        </w:rPr>
        <w:t>-капролактамды су қатысында полимерлену арқылы алады. Тығыздығы 1140 кг/м</w:t>
      </w:r>
      <w:r w:rsidRPr="00321B01">
        <w:rPr>
          <w:rFonts w:ascii="Times New Roman" w:hAnsi="Times New Roman" w:cs="Times New Roman"/>
          <w:sz w:val="29"/>
          <w:szCs w:val="29"/>
          <w:vertAlign w:val="superscript"/>
          <w:lang w:val="kk-KZ"/>
        </w:rPr>
        <w:t>3</w:t>
      </w:r>
      <w:r w:rsidRPr="00321B01">
        <w:rPr>
          <w:rFonts w:ascii="Times New Roman" w:hAnsi="Times New Roman" w:cs="Times New Roman"/>
          <w:sz w:val="29"/>
          <w:szCs w:val="29"/>
          <w:lang w:val="kk-KZ"/>
        </w:rPr>
        <w:t>, балқу температурасы 215</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 xml:space="preserve">С. </w:t>
      </w:r>
    </w:p>
    <w:p w:rsidR="00597584" w:rsidRPr="00321B01" w:rsidRDefault="00597584" w:rsidP="00DD4592">
      <w:pPr>
        <w:spacing w:after="0"/>
        <w:jc w:val="both"/>
        <w:rPr>
          <w:rFonts w:ascii="Times New Roman" w:hAnsi="Times New Roman" w:cs="Times New Roman"/>
          <w:sz w:val="29"/>
          <w:szCs w:val="29"/>
          <w:lang w:val="kk-KZ"/>
        </w:rPr>
      </w:pPr>
    </w:p>
    <w:p w:rsidR="00DF37C4" w:rsidRPr="00321B01" w:rsidRDefault="00DF37C4" w:rsidP="00597584">
      <w:pPr>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Полигексаметиленадипамид</w:t>
      </w:r>
      <w:r w:rsidRPr="00321B01">
        <w:rPr>
          <w:rFonts w:ascii="Times New Roman" w:hAnsi="Times New Roman" w:cs="Times New Roman"/>
          <w:sz w:val="29"/>
          <w:szCs w:val="29"/>
          <w:lang w:val="kk-KZ"/>
        </w:rPr>
        <w:t xml:space="preserve"> (полиамид 6,6) «анид» H – [- NH – (CH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w:t>
      </w:r>
      <w:r w:rsidRPr="00321B01">
        <w:rPr>
          <w:rFonts w:ascii="Times New Roman" w:hAnsi="Times New Roman" w:cs="Times New Roman"/>
          <w:sz w:val="29"/>
          <w:szCs w:val="29"/>
          <w:vertAlign w:val="subscript"/>
          <w:lang w:val="kk-KZ"/>
        </w:rPr>
        <w:t>6</w:t>
      </w:r>
      <w:r w:rsidRPr="00321B01">
        <w:rPr>
          <w:rFonts w:ascii="Times New Roman" w:hAnsi="Times New Roman" w:cs="Times New Roman"/>
          <w:sz w:val="29"/>
          <w:szCs w:val="29"/>
          <w:lang w:val="kk-KZ"/>
        </w:rPr>
        <w:t xml:space="preserve"> – NHCO – (CH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w:t>
      </w:r>
      <w:r w:rsidRPr="00321B01">
        <w:rPr>
          <w:rFonts w:ascii="Times New Roman" w:hAnsi="Times New Roman" w:cs="Times New Roman"/>
          <w:sz w:val="29"/>
          <w:szCs w:val="29"/>
          <w:vertAlign w:val="subscript"/>
          <w:lang w:val="kk-KZ"/>
        </w:rPr>
        <w:t>4</w:t>
      </w:r>
      <w:r w:rsidRPr="00321B01">
        <w:rPr>
          <w:rFonts w:ascii="Times New Roman" w:hAnsi="Times New Roman" w:cs="Times New Roman"/>
          <w:sz w:val="29"/>
          <w:szCs w:val="29"/>
          <w:lang w:val="kk-KZ"/>
        </w:rPr>
        <w:t xml:space="preserve"> – CO - ]</w:t>
      </w:r>
      <w:r w:rsidRPr="00321B01">
        <w:rPr>
          <w:rFonts w:ascii="Times New Roman" w:hAnsi="Times New Roman" w:cs="Times New Roman"/>
          <w:sz w:val="29"/>
          <w:szCs w:val="29"/>
          <w:vertAlign w:val="subscript"/>
          <w:lang w:val="kk-KZ"/>
        </w:rPr>
        <w:t>n</w:t>
      </w:r>
      <w:r w:rsidRPr="00321B01">
        <w:rPr>
          <w:rFonts w:ascii="Times New Roman" w:hAnsi="Times New Roman" w:cs="Times New Roman"/>
          <w:sz w:val="29"/>
          <w:szCs w:val="29"/>
          <w:lang w:val="kk-KZ"/>
        </w:rPr>
        <w:t xml:space="preserve"> – OH. Гексаметилендиамин және адипин қышқылының поликонденсациялау арқылы алады. Тығыздығы 1140 кг/м</w:t>
      </w:r>
      <w:r w:rsidRPr="00321B01">
        <w:rPr>
          <w:rFonts w:ascii="Times New Roman" w:hAnsi="Times New Roman" w:cs="Times New Roman"/>
          <w:sz w:val="29"/>
          <w:szCs w:val="29"/>
          <w:vertAlign w:val="superscript"/>
          <w:lang w:val="kk-KZ"/>
        </w:rPr>
        <w:t>3</w:t>
      </w:r>
      <w:r w:rsidRPr="00321B01">
        <w:rPr>
          <w:rFonts w:ascii="Times New Roman" w:hAnsi="Times New Roman" w:cs="Times New Roman"/>
          <w:sz w:val="29"/>
          <w:szCs w:val="29"/>
          <w:lang w:val="kk-KZ"/>
        </w:rPr>
        <w:t>, балқу температурасы 255</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 xml:space="preserve">С. </w:t>
      </w:r>
    </w:p>
    <w:p w:rsidR="00DF37C4" w:rsidRPr="00321B01" w:rsidRDefault="00DF37C4" w:rsidP="00597584">
      <w:pPr>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Поли-</w:t>
      </w:r>
      <w:r w:rsidRPr="00321B01">
        <w:rPr>
          <w:rFonts w:ascii="Times New Roman" w:hAnsi="Times New Roman" w:cs="Times New Roman"/>
          <w:i/>
          <w:sz w:val="29"/>
          <w:szCs w:val="29"/>
        </w:rPr>
        <w:t>ζ</w:t>
      </w:r>
      <w:r w:rsidRPr="00321B01">
        <w:rPr>
          <w:rFonts w:ascii="Times New Roman" w:hAnsi="Times New Roman" w:cs="Times New Roman"/>
          <w:i/>
          <w:sz w:val="29"/>
          <w:szCs w:val="29"/>
          <w:lang w:val="kk-KZ"/>
        </w:rPr>
        <w:t>-энантоамид</w:t>
      </w:r>
      <w:r w:rsidRPr="00321B01">
        <w:rPr>
          <w:rFonts w:ascii="Times New Roman" w:hAnsi="Times New Roman" w:cs="Times New Roman"/>
          <w:sz w:val="29"/>
          <w:szCs w:val="29"/>
          <w:lang w:val="kk-KZ"/>
        </w:rPr>
        <w:t xml:space="preserve"> H – [- NH(CH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w:t>
      </w:r>
      <w:r w:rsidRPr="00321B01">
        <w:rPr>
          <w:rFonts w:ascii="Times New Roman" w:hAnsi="Times New Roman" w:cs="Times New Roman"/>
          <w:sz w:val="29"/>
          <w:szCs w:val="29"/>
          <w:vertAlign w:val="subscript"/>
          <w:lang w:val="kk-KZ"/>
        </w:rPr>
        <w:t>6</w:t>
      </w:r>
      <w:r w:rsidRPr="00321B01">
        <w:rPr>
          <w:rFonts w:ascii="Times New Roman" w:hAnsi="Times New Roman" w:cs="Times New Roman"/>
          <w:sz w:val="29"/>
          <w:szCs w:val="29"/>
          <w:lang w:val="kk-KZ"/>
        </w:rPr>
        <w:t xml:space="preserve"> – CO - ]</w:t>
      </w:r>
      <w:r w:rsidRPr="00321B01">
        <w:rPr>
          <w:rFonts w:ascii="Times New Roman" w:hAnsi="Times New Roman" w:cs="Times New Roman"/>
          <w:sz w:val="29"/>
          <w:szCs w:val="29"/>
          <w:vertAlign w:val="subscript"/>
          <w:lang w:val="kk-KZ"/>
        </w:rPr>
        <w:t>n</w:t>
      </w:r>
      <w:r w:rsidRPr="00321B01">
        <w:rPr>
          <w:rFonts w:ascii="Times New Roman" w:hAnsi="Times New Roman" w:cs="Times New Roman"/>
          <w:sz w:val="29"/>
          <w:szCs w:val="29"/>
          <w:lang w:val="kk-KZ"/>
        </w:rPr>
        <w:t xml:space="preserve"> – OH (энант или полиамид 7) </w:t>
      </w:r>
      <w:r w:rsidRPr="00321B01">
        <w:rPr>
          <w:rFonts w:ascii="Times New Roman" w:hAnsi="Times New Roman" w:cs="Times New Roman"/>
          <w:sz w:val="29"/>
          <w:szCs w:val="29"/>
        </w:rPr>
        <w:t>ζ</w:t>
      </w:r>
      <w:r w:rsidRPr="00321B01">
        <w:rPr>
          <w:rFonts w:ascii="Times New Roman" w:hAnsi="Times New Roman" w:cs="Times New Roman"/>
          <w:sz w:val="29"/>
          <w:szCs w:val="29"/>
          <w:lang w:val="kk-KZ"/>
        </w:rPr>
        <w:t>-аминоэнант қышқылын поликонденсациялау арқылы алады. Тығыздығы 1100 кг/м</w:t>
      </w:r>
      <w:r w:rsidRPr="00321B01">
        <w:rPr>
          <w:rFonts w:ascii="Times New Roman" w:hAnsi="Times New Roman" w:cs="Times New Roman"/>
          <w:sz w:val="29"/>
          <w:szCs w:val="29"/>
          <w:vertAlign w:val="superscript"/>
          <w:lang w:val="kk-KZ"/>
        </w:rPr>
        <w:t>3</w:t>
      </w:r>
      <w:r w:rsidRPr="00321B01">
        <w:rPr>
          <w:rFonts w:ascii="Times New Roman" w:hAnsi="Times New Roman" w:cs="Times New Roman"/>
          <w:sz w:val="29"/>
          <w:szCs w:val="29"/>
          <w:lang w:val="kk-KZ"/>
        </w:rPr>
        <w:t>, балқу температурасы 225</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 xml:space="preserve">С. </w:t>
      </w:r>
    </w:p>
    <w:p w:rsidR="00DF37C4" w:rsidRPr="00321B01" w:rsidRDefault="00DF37C4" w:rsidP="00597584">
      <w:pPr>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Поли-</w:t>
      </w:r>
      <w:r w:rsidRPr="00321B01">
        <w:rPr>
          <w:rFonts w:ascii="Times New Roman" w:hAnsi="Times New Roman" w:cs="Times New Roman"/>
          <w:i/>
          <w:sz w:val="29"/>
          <w:szCs w:val="29"/>
        </w:rPr>
        <w:t>ω</w:t>
      </w:r>
      <w:r w:rsidRPr="00321B01">
        <w:rPr>
          <w:rFonts w:ascii="Times New Roman" w:hAnsi="Times New Roman" w:cs="Times New Roman"/>
          <w:i/>
          <w:sz w:val="29"/>
          <w:szCs w:val="29"/>
          <w:lang w:val="kk-KZ"/>
        </w:rPr>
        <w:t>-ундеканамид</w:t>
      </w:r>
      <w:r w:rsidRPr="00321B01">
        <w:rPr>
          <w:rFonts w:ascii="Times New Roman" w:hAnsi="Times New Roman" w:cs="Times New Roman"/>
          <w:sz w:val="29"/>
          <w:szCs w:val="29"/>
          <w:lang w:val="kk-KZ"/>
        </w:rPr>
        <w:t xml:space="preserve"> (полиамид 11) H – [- NH – (CH</w:t>
      </w:r>
      <w:r w:rsidRPr="00321B01">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w:t>
      </w:r>
      <w:r w:rsidRPr="00321B01">
        <w:rPr>
          <w:rFonts w:ascii="Times New Roman" w:hAnsi="Times New Roman" w:cs="Times New Roman"/>
          <w:sz w:val="29"/>
          <w:szCs w:val="29"/>
          <w:vertAlign w:val="subscript"/>
          <w:lang w:val="kk-KZ"/>
        </w:rPr>
        <w:t>10</w:t>
      </w:r>
      <w:r w:rsidRPr="00321B01">
        <w:rPr>
          <w:rFonts w:ascii="Times New Roman" w:hAnsi="Times New Roman" w:cs="Times New Roman"/>
          <w:sz w:val="29"/>
          <w:szCs w:val="29"/>
          <w:lang w:val="kk-KZ"/>
        </w:rPr>
        <w:t xml:space="preserve"> – CO- ]</w:t>
      </w:r>
      <w:r w:rsidRPr="00321B01">
        <w:rPr>
          <w:rFonts w:ascii="Times New Roman" w:hAnsi="Times New Roman" w:cs="Times New Roman"/>
          <w:sz w:val="29"/>
          <w:szCs w:val="29"/>
          <w:vertAlign w:val="subscript"/>
          <w:lang w:val="kk-KZ"/>
        </w:rPr>
        <w:t>n</w:t>
      </w:r>
      <w:r w:rsidRPr="00321B01">
        <w:rPr>
          <w:rFonts w:ascii="Times New Roman" w:hAnsi="Times New Roman" w:cs="Times New Roman"/>
          <w:sz w:val="29"/>
          <w:szCs w:val="29"/>
          <w:lang w:val="kk-KZ"/>
        </w:rPr>
        <w:t xml:space="preserve"> – OH </w:t>
      </w:r>
      <w:r w:rsidRPr="00321B01">
        <w:rPr>
          <w:rFonts w:ascii="Times New Roman" w:hAnsi="Times New Roman" w:cs="Times New Roman"/>
          <w:sz w:val="29"/>
          <w:szCs w:val="29"/>
        </w:rPr>
        <w:t>ω</w:t>
      </w:r>
      <w:r w:rsidRPr="00321B01">
        <w:rPr>
          <w:rFonts w:ascii="Times New Roman" w:hAnsi="Times New Roman" w:cs="Times New Roman"/>
          <w:sz w:val="29"/>
          <w:szCs w:val="29"/>
          <w:lang w:val="kk-KZ"/>
        </w:rPr>
        <w:t>-аминоундекан қышқылын поликонденсациялау арқылы алады. Тығыздығы 1040 кг/м</w:t>
      </w:r>
      <w:r w:rsidRPr="00321B01">
        <w:rPr>
          <w:rFonts w:ascii="Times New Roman" w:hAnsi="Times New Roman" w:cs="Times New Roman"/>
          <w:sz w:val="29"/>
          <w:szCs w:val="29"/>
          <w:vertAlign w:val="superscript"/>
          <w:lang w:val="kk-KZ"/>
        </w:rPr>
        <w:t>3</w:t>
      </w:r>
      <w:r w:rsidRPr="00321B01">
        <w:rPr>
          <w:rFonts w:ascii="Times New Roman" w:hAnsi="Times New Roman" w:cs="Times New Roman"/>
          <w:sz w:val="29"/>
          <w:szCs w:val="29"/>
          <w:lang w:val="kk-KZ"/>
        </w:rPr>
        <w:t>, балқу температурасы 189</w:t>
      </w:r>
      <w:r w:rsidRPr="00321B01">
        <w:rPr>
          <w:rFonts w:ascii="Times New Roman" w:hAnsi="Times New Roman" w:cs="Times New Roman"/>
          <w:sz w:val="29"/>
          <w:szCs w:val="29"/>
          <w:vertAlign w:val="superscript"/>
          <w:lang w:val="kk-KZ"/>
        </w:rPr>
        <w:t>0</w:t>
      </w:r>
      <w:r w:rsidRPr="00321B01">
        <w:rPr>
          <w:rFonts w:ascii="Times New Roman" w:hAnsi="Times New Roman" w:cs="Times New Roman"/>
          <w:sz w:val="29"/>
          <w:szCs w:val="29"/>
          <w:lang w:val="kk-KZ"/>
        </w:rPr>
        <w:t xml:space="preserve">С. 50%-тік азот және күкірт қышқылдарында, 30%-тік тұз қышқылы және 97%-дік құмырсқа қышқылдарында ериді. </w:t>
      </w:r>
    </w:p>
    <w:p w:rsidR="00DF37C4" w:rsidRPr="00321B01" w:rsidRDefault="00DF37C4" w:rsidP="00D66FA4">
      <w:pPr>
        <w:spacing w:after="0"/>
        <w:ind w:firstLine="708"/>
        <w:jc w:val="both"/>
        <w:rPr>
          <w:rFonts w:ascii="Times New Roman" w:hAnsi="Times New Roman" w:cs="Times New Roman"/>
          <w:sz w:val="29"/>
          <w:szCs w:val="29"/>
          <w:lang w:val="kk-KZ"/>
        </w:rPr>
      </w:pPr>
      <w:r w:rsidRPr="00321B01">
        <w:rPr>
          <w:rFonts w:ascii="Times New Roman" w:hAnsi="Times New Roman" w:cs="Times New Roman"/>
          <w:i/>
          <w:sz w:val="29"/>
          <w:szCs w:val="29"/>
          <w:lang w:val="kk-KZ"/>
        </w:rPr>
        <w:t>Полиалкилентерефталамиды</w:t>
      </w:r>
      <w:r w:rsidRPr="00321B01">
        <w:rPr>
          <w:rFonts w:ascii="Times New Roman" w:hAnsi="Times New Roman" w:cs="Times New Roman"/>
          <w:sz w:val="29"/>
          <w:szCs w:val="29"/>
          <w:lang w:val="kk-KZ"/>
        </w:rPr>
        <w:t xml:space="preserve"> терефтал қышқылының дихлорангидриді мен алифатты диаминдерді поликонденсациялау арқылы алады:</w:t>
      </w:r>
      <w:r w:rsidR="00D66FA4" w:rsidRPr="00321B01">
        <w:rPr>
          <w:rFonts w:ascii="Times New Roman" w:hAnsi="Times New Roman" w:cs="Times New Roman"/>
          <w:sz w:val="29"/>
          <w:szCs w:val="29"/>
          <w:lang w:val="kk-KZ"/>
        </w:rPr>
        <w:t xml:space="preserve"> </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826946" cy="15049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828223" cy="1505280"/>
                    </a:xfrm>
                    <a:prstGeom prst="rect">
                      <a:avLst/>
                    </a:prstGeom>
                    <a:noFill/>
                    <a:ln>
                      <a:noFill/>
                    </a:ln>
                  </pic:spPr>
                </pic:pic>
              </a:graphicData>
            </a:graphic>
          </wp:inline>
        </w:drawing>
      </w:r>
    </w:p>
    <w:p w:rsidR="00AB285B" w:rsidRDefault="00AB285B" w:rsidP="00DD4592">
      <w:pPr>
        <w:spacing w:after="0"/>
        <w:jc w:val="both"/>
        <w:rPr>
          <w:rFonts w:ascii="Times New Roman" w:hAnsi="Times New Roman" w:cs="Times New Roman"/>
          <w:sz w:val="29"/>
          <w:szCs w:val="29"/>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Полимер</w:t>
      </w:r>
      <w:r w:rsidRPr="00321B01">
        <w:rPr>
          <w:rFonts w:ascii="Times New Roman" w:hAnsi="Times New Roman" w:cs="Times New Roman"/>
          <w:sz w:val="29"/>
          <w:szCs w:val="29"/>
          <w:lang w:val="kk-KZ"/>
        </w:rPr>
        <w:t>лер күкірт және үшфторсірке қышқылдарында ериді</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Талшықтар өндірісінде қолданылады</w:t>
      </w:r>
      <w:r w:rsidRPr="00321B01">
        <w:rPr>
          <w:rFonts w:ascii="Times New Roman" w:hAnsi="Times New Roman" w:cs="Times New Roman"/>
          <w:sz w:val="29"/>
          <w:szCs w:val="29"/>
        </w:rPr>
        <w:t xml:space="preserve">. </w:t>
      </w:r>
    </w:p>
    <w:p w:rsidR="00DF37C4" w:rsidRPr="00321B01" w:rsidRDefault="00DF37C4" w:rsidP="00AB285B">
      <w:pPr>
        <w:spacing w:after="0"/>
        <w:ind w:firstLine="708"/>
        <w:jc w:val="both"/>
        <w:rPr>
          <w:rFonts w:ascii="Times New Roman" w:hAnsi="Times New Roman" w:cs="Times New Roman"/>
          <w:i/>
          <w:sz w:val="29"/>
          <w:szCs w:val="29"/>
        </w:rPr>
      </w:pPr>
      <w:r w:rsidRPr="00321B01">
        <w:rPr>
          <w:rFonts w:ascii="Times New Roman" w:hAnsi="Times New Roman" w:cs="Times New Roman"/>
          <w:i/>
          <w:sz w:val="29"/>
          <w:szCs w:val="29"/>
        </w:rPr>
        <w:t xml:space="preserve">Полифенилентерефталамид </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856166" cy="8477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858039" cy="848137"/>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Терефтал қышқылының дихлорангидриді мен п</w:t>
      </w:r>
      <w:r w:rsidRPr="00321B01">
        <w:rPr>
          <w:rFonts w:ascii="Times New Roman" w:hAnsi="Times New Roman" w:cs="Times New Roman"/>
          <w:sz w:val="29"/>
          <w:szCs w:val="29"/>
        </w:rPr>
        <w:t>-фенилендиамид</w:t>
      </w:r>
      <w:r w:rsidRPr="00321B01">
        <w:rPr>
          <w:rFonts w:ascii="Times New Roman" w:hAnsi="Times New Roman" w:cs="Times New Roman"/>
          <w:sz w:val="29"/>
          <w:szCs w:val="29"/>
          <w:lang w:val="kk-KZ"/>
        </w:rPr>
        <w:t>ті фазааралық поликонденсациялау арқылы алады</w:t>
      </w:r>
      <w:r w:rsidRPr="00321B01">
        <w:rPr>
          <w:rFonts w:ascii="Times New Roman" w:hAnsi="Times New Roman" w:cs="Times New Roman"/>
          <w:sz w:val="29"/>
          <w:szCs w:val="29"/>
        </w:rPr>
        <w:t>:</w:t>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393565" cy="851535"/>
            <wp:effectExtent l="0" t="0" r="6985" b="571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393565" cy="851535"/>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Термотұрақтылығы жоғары</w:t>
      </w:r>
      <w:r w:rsidRPr="00321B01">
        <w:rPr>
          <w:rFonts w:ascii="Times New Roman" w:hAnsi="Times New Roman" w:cs="Times New Roman"/>
          <w:sz w:val="29"/>
          <w:szCs w:val="29"/>
        </w:rPr>
        <w:t xml:space="preserve">. </w:t>
      </w:r>
    </w:p>
    <w:p w:rsidR="00D66FA4" w:rsidRPr="00321B01" w:rsidRDefault="00D66FA4" w:rsidP="00DD4592">
      <w:pPr>
        <w:spacing w:after="0"/>
        <w:jc w:val="both"/>
        <w:rPr>
          <w:rFonts w:ascii="Times New Roman" w:hAnsi="Times New Roman" w:cs="Times New Roman"/>
          <w:sz w:val="29"/>
          <w:szCs w:val="29"/>
        </w:rPr>
      </w:pPr>
    </w:p>
    <w:p w:rsidR="00AB285B" w:rsidRDefault="00AB285B" w:rsidP="00DD4592">
      <w:pPr>
        <w:spacing w:after="0"/>
        <w:jc w:val="both"/>
        <w:rPr>
          <w:rFonts w:ascii="Times New Roman" w:hAnsi="Times New Roman" w:cs="Times New Roman"/>
          <w:b/>
          <w:bCs/>
          <w:sz w:val="29"/>
          <w:szCs w:val="29"/>
        </w:rPr>
      </w:pPr>
    </w:p>
    <w:p w:rsidR="00AB285B" w:rsidRDefault="00AB285B" w:rsidP="00DD4592">
      <w:pPr>
        <w:spacing w:after="0"/>
        <w:jc w:val="both"/>
        <w:rPr>
          <w:rFonts w:ascii="Times New Roman" w:hAnsi="Times New Roman" w:cs="Times New Roman"/>
          <w:b/>
          <w:bCs/>
          <w:sz w:val="29"/>
          <w:szCs w:val="29"/>
        </w:rPr>
      </w:pPr>
    </w:p>
    <w:p w:rsidR="00DF37C4" w:rsidRPr="00321B01" w:rsidRDefault="00DF37C4" w:rsidP="00AB285B">
      <w:pPr>
        <w:spacing w:after="0"/>
        <w:ind w:firstLine="708"/>
        <w:jc w:val="both"/>
        <w:rPr>
          <w:rFonts w:ascii="Times New Roman" w:hAnsi="Times New Roman" w:cs="Times New Roman"/>
          <w:b/>
          <w:bCs/>
          <w:sz w:val="29"/>
          <w:szCs w:val="29"/>
        </w:rPr>
      </w:pPr>
      <w:r w:rsidRPr="00321B01">
        <w:rPr>
          <w:rFonts w:ascii="Times New Roman" w:hAnsi="Times New Roman" w:cs="Times New Roman"/>
          <w:b/>
          <w:bCs/>
          <w:sz w:val="29"/>
          <w:szCs w:val="29"/>
        </w:rPr>
        <w:t>Полиимид</w:t>
      </w:r>
      <w:r w:rsidRPr="00321B01">
        <w:rPr>
          <w:rFonts w:ascii="Times New Roman" w:hAnsi="Times New Roman" w:cs="Times New Roman"/>
          <w:b/>
          <w:bCs/>
          <w:sz w:val="29"/>
          <w:szCs w:val="29"/>
          <w:lang w:val="kk-KZ"/>
        </w:rPr>
        <w:t>тер</w:t>
      </w:r>
      <w:r w:rsidRPr="00321B01">
        <w:rPr>
          <w:rFonts w:ascii="Times New Roman" w:hAnsi="Times New Roman" w:cs="Times New Roman"/>
          <w:b/>
          <w:bCs/>
          <w:sz w:val="29"/>
          <w:szCs w:val="29"/>
        </w:rPr>
        <w:t xml:space="preserve">. </w:t>
      </w:r>
    </w:p>
    <w:p w:rsidR="00DF37C4" w:rsidRPr="00321B01" w:rsidRDefault="00DF37C4" w:rsidP="00AB285B">
      <w:pPr>
        <w:spacing w:after="0"/>
        <w:ind w:firstLine="708"/>
        <w:jc w:val="both"/>
        <w:rPr>
          <w:rFonts w:ascii="Times New Roman" w:hAnsi="Times New Roman" w:cs="Times New Roman"/>
          <w:i/>
          <w:sz w:val="29"/>
          <w:szCs w:val="29"/>
        </w:rPr>
      </w:pPr>
      <w:r w:rsidRPr="00321B01">
        <w:rPr>
          <w:rFonts w:ascii="Times New Roman" w:hAnsi="Times New Roman" w:cs="Times New Roman"/>
          <w:i/>
          <w:sz w:val="29"/>
          <w:szCs w:val="29"/>
        </w:rPr>
        <w:t>Полифталимид</w:t>
      </w:r>
      <w:r w:rsidRPr="00321B01">
        <w:rPr>
          <w:rFonts w:ascii="Times New Roman" w:hAnsi="Times New Roman" w:cs="Times New Roman"/>
          <w:i/>
          <w:sz w:val="29"/>
          <w:szCs w:val="29"/>
          <w:lang w:val="kk-KZ"/>
        </w:rPr>
        <w:t>тер</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143250" cy="836158"/>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184693" cy="847183"/>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Бірінші компонент ретінде терефтал қышқылының туындылары, екінші компонент ретінде диаминдер, мысалы, пиперазин қолданылады</w:t>
      </w:r>
      <w:r w:rsidRPr="00321B01">
        <w:rPr>
          <w:rFonts w:ascii="Times New Roman" w:hAnsi="Times New Roman" w:cs="Times New Roman"/>
          <w:sz w:val="29"/>
          <w:szCs w:val="29"/>
        </w:rPr>
        <w:t>:</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076700" cy="109599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13266" cy="1105830"/>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i/>
          <w:sz w:val="29"/>
          <w:szCs w:val="29"/>
        </w:rPr>
      </w:pPr>
      <w:r w:rsidRPr="00321B01">
        <w:rPr>
          <w:rFonts w:ascii="Times New Roman" w:hAnsi="Times New Roman" w:cs="Times New Roman"/>
          <w:i/>
          <w:sz w:val="29"/>
          <w:szCs w:val="29"/>
        </w:rPr>
        <w:t>Полипиромеллитимид</w:t>
      </w:r>
      <w:r w:rsidRPr="00321B01">
        <w:rPr>
          <w:rFonts w:ascii="Times New Roman" w:hAnsi="Times New Roman" w:cs="Times New Roman"/>
          <w:i/>
          <w:sz w:val="29"/>
          <w:szCs w:val="29"/>
          <w:lang w:val="kk-KZ"/>
        </w:rPr>
        <w:t>тер</w:t>
      </w:r>
      <w:r w:rsidRPr="00321B01">
        <w:rPr>
          <w:rFonts w:ascii="Times New Roman" w:hAnsi="Times New Roman" w:cs="Times New Roman"/>
          <w:i/>
          <w:sz w:val="29"/>
          <w:szCs w:val="29"/>
        </w:rPr>
        <w:t>:</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095750" cy="13665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4095750" cy="1366520"/>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П</w:t>
      </w:r>
      <w:r w:rsidRPr="00321B01">
        <w:rPr>
          <w:rFonts w:ascii="Times New Roman" w:hAnsi="Times New Roman" w:cs="Times New Roman"/>
          <w:sz w:val="29"/>
          <w:szCs w:val="29"/>
        </w:rPr>
        <w:t>олипиромеллитимин</w:t>
      </w:r>
      <w:r w:rsidRPr="00321B01">
        <w:rPr>
          <w:rFonts w:ascii="Times New Roman" w:hAnsi="Times New Roman" w:cs="Times New Roman"/>
          <w:sz w:val="29"/>
          <w:szCs w:val="29"/>
          <w:lang w:val="kk-KZ"/>
        </w:rPr>
        <w:t xml:space="preserve"> қышқылын дегидратациялау арқылы алады. Ол пиромеллит қышқылының диангидриді диаминмен поликонденсацияланғанда алынады:</w:t>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6173469" cy="75247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85081" cy="753890"/>
                    </a:xfrm>
                    <a:prstGeom prst="rect">
                      <a:avLst/>
                    </a:prstGeom>
                    <a:noFill/>
                    <a:ln>
                      <a:noFill/>
                    </a:ln>
                  </pic:spPr>
                </pic:pic>
              </a:graphicData>
            </a:graphic>
          </wp:inline>
        </w:drawing>
      </w:r>
    </w:p>
    <w:p w:rsidR="00AB285B" w:rsidRDefault="00AB285B" w:rsidP="00AB285B">
      <w:pPr>
        <w:spacing w:after="0"/>
        <w:ind w:firstLine="708"/>
        <w:jc w:val="both"/>
        <w:rPr>
          <w:rFonts w:ascii="Times New Roman" w:hAnsi="Times New Roman" w:cs="Times New Roman"/>
          <w:sz w:val="29"/>
          <w:szCs w:val="29"/>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Полипиромеллитимид</w:t>
      </w:r>
      <w:r w:rsidRPr="00321B01">
        <w:rPr>
          <w:rFonts w:ascii="Times New Roman" w:hAnsi="Times New Roman" w:cs="Times New Roman"/>
          <w:sz w:val="29"/>
          <w:szCs w:val="29"/>
          <w:lang w:val="kk-KZ"/>
        </w:rPr>
        <w:t>тер жоғары механикалық және диэлектрлік қасиеттерге ие, тотықтыруға, радиацияға, еріткіш әсеріне тұрақты</w:t>
      </w:r>
      <w:r w:rsidRPr="00321B01">
        <w:rPr>
          <w:rFonts w:ascii="Times New Roman" w:hAnsi="Times New Roman" w:cs="Times New Roman"/>
          <w:sz w:val="29"/>
          <w:szCs w:val="29"/>
        </w:rPr>
        <w:t>. О</w:t>
      </w:r>
      <w:r w:rsidRPr="00321B01">
        <w:rPr>
          <w:rFonts w:ascii="Times New Roman" w:hAnsi="Times New Roman" w:cs="Times New Roman"/>
          <w:sz w:val="29"/>
          <w:szCs w:val="29"/>
          <w:lang w:val="kk-KZ"/>
        </w:rPr>
        <w:t xml:space="preserve">лар </w:t>
      </w:r>
      <w:r w:rsidRPr="00321B01">
        <w:rPr>
          <w:rFonts w:ascii="Times New Roman" w:hAnsi="Times New Roman" w:cs="Times New Roman"/>
          <w:sz w:val="29"/>
          <w:szCs w:val="29"/>
        </w:rPr>
        <w:t>420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С</w:t>
      </w:r>
      <w:r w:rsidRPr="00321B01">
        <w:rPr>
          <w:rFonts w:ascii="Times New Roman" w:hAnsi="Times New Roman" w:cs="Times New Roman"/>
          <w:sz w:val="29"/>
          <w:szCs w:val="29"/>
          <w:lang w:val="kk-KZ"/>
        </w:rPr>
        <w:t xml:space="preserve"> дейін тұрақты</w:t>
      </w:r>
      <w:r w:rsidRPr="00321B01">
        <w:rPr>
          <w:rFonts w:ascii="Times New Roman" w:hAnsi="Times New Roman" w:cs="Times New Roman"/>
          <w:sz w:val="29"/>
          <w:szCs w:val="29"/>
        </w:rPr>
        <w:t xml:space="preserve">. </w:t>
      </w:r>
    </w:p>
    <w:p w:rsidR="00AB285B" w:rsidRDefault="00AB285B" w:rsidP="00DD4592">
      <w:pPr>
        <w:spacing w:after="0"/>
        <w:jc w:val="both"/>
        <w:rPr>
          <w:rFonts w:ascii="Times New Roman" w:hAnsi="Times New Roman" w:cs="Times New Roman"/>
          <w:b/>
          <w:bCs/>
          <w:i/>
          <w:sz w:val="29"/>
          <w:szCs w:val="29"/>
        </w:rPr>
      </w:pPr>
    </w:p>
    <w:p w:rsidR="00DF37C4" w:rsidRPr="00321B01" w:rsidRDefault="00DF37C4" w:rsidP="00AB285B">
      <w:pPr>
        <w:spacing w:after="0"/>
        <w:ind w:firstLine="708"/>
        <w:jc w:val="both"/>
        <w:rPr>
          <w:rFonts w:ascii="Times New Roman" w:hAnsi="Times New Roman" w:cs="Times New Roman"/>
          <w:b/>
          <w:bCs/>
          <w:i/>
          <w:sz w:val="29"/>
          <w:szCs w:val="29"/>
        </w:rPr>
      </w:pPr>
      <w:r w:rsidRPr="00321B01">
        <w:rPr>
          <w:rFonts w:ascii="Times New Roman" w:hAnsi="Times New Roman" w:cs="Times New Roman"/>
          <w:b/>
          <w:bCs/>
          <w:i/>
          <w:sz w:val="29"/>
          <w:szCs w:val="29"/>
        </w:rPr>
        <w:t>Полисульфонилбензимид</w:t>
      </w:r>
      <w:r w:rsidRPr="00321B01">
        <w:rPr>
          <w:rFonts w:ascii="Times New Roman" w:hAnsi="Times New Roman" w:cs="Times New Roman"/>
          <w:b/>
          <w:bCs/>
          <w:i/>
          <w:sz w:val="29"/>
          <w:szCs w:val="29"/>
          <w:lang w:val="kk-KZ"/>
        </w:rPr>
        <w:t>тер</w:t>
      </w:r>
      <w:r w:rsidRPr="00321B01">
        <w:rPr>
          <w:rFonts w:ascii="Times New Roman" w:hAnsi="Times New Roman" w:cs="Times New Roman"/>
          <w:b/>
          <w:bCs/>
          <w:i/>
          <w:sz w:val="29"/>
          <w:szCs w:val="29"/>
        </w:rPr>
        <w:t>.</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362325" cy="88133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3405506" cy="892649"/>
                    </a:xfrm>
                    <a:prstGeom prst="rect">
                      <a:avLst/>
                    </a:prstGeom>
                    <a:noFill/>
                    <a:ln>
                      <a:noFill/>
                    </a:ln>
                  </pic:spPr>
                </pic:pic>
              </a:graphicData>
            </a:graphic>
          </wp:inline>
        </w:drawing>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sz w:val="29"/>
          <w:szCs w:val="29"/>
        </w:rPr>
        <w:t>4,4</w:t>
      </w:r>
      <w:r w:rsidRPr="00321B01">
        <w:rPr>
          <w:rFonts w:ascii="Times New Roman" w:hAnsi="Times New Roman" w:cs="Times New Roman"/>
          <w:sz w:val="29"/>
          <w:szCs w:val="29"/>
          <w:vertAlign w:val="superscript"/>
        </w:rPr>
        <w:t>/</w:t>
      </w:r>
      <w:r w:rsidRPr="00321B01">
        <w:rPr>
          <w:rFonts w:ascii="Times New Roman" w:hAnsi="Times New Roman" w:cs="Times New Roman"/>
          <w:sz w:val="29"/>
          <w:szCs w:val="29"/>
        </w:rPr>
        <w:t>-сульфонилдибензой</w:t>
      </w:r>
      <w:r w:rsidRPr="00321B01">
        <w:rPr>
          <w:rFonts w:ascii="Times New Roman" w:hAnsi="Times New Roman" w:cs="Times New Roman"/>
          <w:sz w:val="29"/>
          <w:szCs w:val="29"/>
          <w:lang w:val="kk-KZ"/>
        </w:rPr>
        <w:t xml:space="preserve"> қышқылының дихлорангидриді екіншілік диаминдермен фазааралық поликонденсацияланғанда алынады</w:t>
      </w:r>
      <w:r w:rsidRPr="00321B01">
        <w:rPr>
          <w:rFonts w:ascii="Times New Roman" w:hAnsi="Times New Roman" w:cs="Times New Roman"/>
          <w:sz w:val="29"/>
          <w:szCs w:val="29"/>
        </w:rPr>
        <w:t>:</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038725" cy="1392279"/>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4"/>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5067421" cy="1400208"/>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Полипиперазин 4,4</w:t>
      </w:r>
      <w:r w:rsidRPr="00321B01">
        <w:rPr>
          <w:rFonts w:ascii="Times New Roman" w:hAnsi="Times New Roman" w:cs="Times New Roman"/>
          <w:sz w:val="29"/>
          <w:szCs w:val="29"/>
          <w:vertAlign w:val="superscript"/>
        </w:rPr>
        <w:t>/</w:t>
      </w:r>
      <w:r w:rsidRPr="00321B01">
        <w:rPr>
          <w:rFonts w:ascii="Times New Roman" w:hAnsi="Times New Roman" w:cs="Times New Roman"/>
          <w:sz w:val="29"/>
          <w:szCs w:val="29"/>
        </w:rPr>
        <w:t>-сульфонилбензимид</w:t>
      </w:r>
      <w:r w:rsidRPr="00321B01">
        <w:rPr>
          <w:rFonts w:ascii="Times New Roman" w:hAnsi="Times New Roman" w:cs="Times New Roman"/>
          <w:sz w:val="29"/>
          <w:szCs w:val="29"/>
          <w:lang w:val="kk-KZ"/>
        </w:rPr>
        <w:t xml:space="preserve">ті </w:t>
      </w:r>
      <w:r w:rsidRPr="00321B01">
        <w:rPr>
          <w:rFonts w:ascii="Times New Roman" w:hAnsi="Times New Roman" w:cs="Times New Roman"/>
          <w:sz w:val="29"/>
          <w:szCs w:val="29"/>
        </w:rPr>
        <w:t>4,4</w:t>
      </w:r>
      <w:r w:rsidRPr="00321B01">
        <w:rPr>
          <w:rFonts w:ascii="Times New Roman" w:hAnsi="Times New Roman" w:cs="Times New Roman"/>
          <w:sz w:val="29"/>
          <w:szCs w:val="29"/>
          <w:vertAlign w:val="superscript"/>
        </w:rPr>
        <w:t>/</w:t>
      </w:r>
      <w:r w:rsidRPr="00321B01">
        <w:rPr>
          <w:rFonts w:ascii="Times New Roman" w:hAnsi="Times New Roman" w:cs="Times New Roman"/>
          <w:sz w:val="29"/>
          <w:szCs w:val="29"/>
        </w:rPr>
        <w:t>-сульфонилдибензой</w:t>
      </w:r>
      <w:r w:rsidRPr="00321B01">
        <w:rPr>
          <w:rFonts w:ascii="Times New Roman" w:hAnsi="Times New Roman" w:cs="Times New Roman"/>
          <w:sz w:val="29"/>
          <w:szCs w:val="29"/>
          <w:lang w:val="kk-KZ"/>
        </w:rPr>
        <w:t xml:space="preserve"> қышқылының дихлорангидриді пиперазинмен фазааралық поликонденсацияланғанда алынады</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105400" cy="1455127"/>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130141" cy="1462179"/>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 xml:space="preserve">Бұл полимер </w:t>
      </w:r>
      <w:r w:rsidRPr="00321B01">
        <w:rPr>
          <w:rFonts w:ascii="Times New Roman" w:hAnsi="Times New Roman" w:cs="Times New Roman"/>
          <w:sz w:val="29"/>
          <w:szCs w:val="29"/>
        </w:rPr>
        <w:t>340</w:t>
      </w:r>
      <w:r w:rsidRPr="00321B01">
        <w:rPr>
          <w:rFonts w:ascii="Times New Roman" w:hAnsi="Times New Roman" w:cs="Times New Roman"/>
          <w:sz w:val="29"/>
          <w:szCs w:val="29"/>
          <w:vertAlign w:val="superscript"/>
        </w:rPr>
        <w:t>0</w:t>
      </w:r>
      <w:r w:rsidR="00AB285B">
        <w:rPr>
          <w:rFonts w:ascii="Times New Roman" w:hAnsi="Times New Roman" w:cs="Times New Roman"/>
          <w:sz w:val="29"/>
          <w:szCs w:val="29"/>
          <w:vertAlign w:val="superscript"/>
          <w:lang w:val="kk-KZ"/>
        </w:rPr>
        <w:t xml:space="preserve"> </w:t>
      </w:r>
      <w:r w:rsidRPr="00321B01">
        <w:rPr>
          <w:rFonts w:ascii="Times New Roman" w:hAnsi="Times New Roman" w:cs="Times New Roman"/>
          <w:sz w:val="29"/>
          <w:szCs w:val="29"/>
        </w:rPr>
        <w:t>С</w:t>
      </w:r>
      <w:r w:rsidRPr="00321B01">
        <w:rPr>
          <w:rFonts w:ascii="Times New Roman" w:hAnsi="Times New Roman" w:cs="Times New Roman"/>
          <w:sz w:val="29"/>
          <w:szCs w:val="29"/>
          <w:lang w:val="kk-KZ"/>
        </w:rPr>
        <w:t xml:space="preserve"> дейін тұрақты</w:t>
      </w:r>
      <w:r w:rsidRPr="00321B01">
        <w:rPr>
          <w:rFonts w:ascii="Times New Roman" w:hAnsi="Times New Roman" w:cs="Times New Roman"/>
          <w:sz w:val="29"/>
          <w:szCs w:val="29"/>
        </w:rPr>
        <w:t xml:space="preserve">, N, </w:t>
      </w:r>
      <w:r w:rsidRPr="00321B01">
        <w:rPr>
          <w:rFonts w:ascii="Times New Roman" w:hAnsi="Times New Roman" w:cs="Times New Roman"/>
          <w:sz w:val="29"/>
          <w:szCs w:val="29"/>
          <w:lang w:val="en-US"/>
        </w:rPr>
        <w:t>N</w:t>
      </w:r>
      <w:r w:rsidRPr="00321B01">
        <w:rPr>
          <w:rFonts w:ascii="Times New Roman" w:hAnsi="Times New Roman" w:cs="Times New Roman"/>
          <w:sz w:val="29"/>
          <w:szCs w:val="29"/>
          <w:vertAlign w:val="superscript"/>
        </w:rPr>
        <w:t>/</w:t>
      </w:r>
      <w:r w:rsidRPr="00321B01">
        <w:rPr>
          <w:rFonts w:ascii="Times New Roman" w:hAnsi="Times New Roman" w:cs="Times New Roman"/>
          <w:sz w:val="29"/>
          <w:szCs w:val="29"/>
        </w:rPr>
        <w:t xml:space="preserve"> - диметилформамид</w:t>
      </w:r>
      <w:r w:rsidRPr="00321B01">
        <w:rPr>
          <w:rFonts w:ascii="Times New Roman" w:hAnsi="Times New Roman" w:cs="Times New Roman"/>
          <w:sz w:val="29"/>
          <w:szCs w:val="29"/>
          <w:lang w:val="kk-KZ"/>
        </w:rPr>
        <w:t xml:space="preserve">те және құмырсқа қышқылында ериді.  </w:t>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i/>
          <w:sz w:val="29"/>
          <w:szCs w:val="29"/>
        </w:rPr>
        <w:t>Полиуретан</w:t>
      </w:r>
      <w:r w:rsidRPr="00321B01">
        <w:rPr>
          <w:rFonts w:ascii="Times New Roman" w:hAnsi="Times New Roman" w:cs="Times New Roman"/>
          <w:i/>
          <w:sz w:val="29"/>
          <w:szCs w:val="29"/>
          <w:lang w:val="kk-KZ"/>
        </w:rPr>
        <w:t>дар</w:t>
      </w:r>
      <w:r w:rsidRPr="00321B01">
        <w:rPr>
          <w:rFonts w:ascii="Times New Roman" w:hAnsi="Times New Roman" w:cs="Times New Roman"/>
          <w:i/>
          <w:sz w:val="29"/>
          <w:szCs w:val="29"/>
        </w:rPr>
        <w:t xml:space="preserve">. </w:t>
      </w:r>
      <w:r w:rsidRPr="00321B01">
        <w:rPr>
          <w:rFonts w:ascii="Times New Roman" w:hAnsi="Times New Roman" w:cs="Times New Roman"/>
          <w:sz w:val="29"/>
          <w:szCs w:val="29"/>
          <w:lang w:val="kk-KZ"/>
        </w:rPr>
        <w:t xml:space="preserve">Олар </w:t>
      </w:r>
      <w:r w:rsidRPr="00321B01">
        <w:rPr>
          <w:rFonts w:ascii="Times New Roman" w:hAnsi="Times New Roman" w:cs="Times New Roman"/>
          <w:sz w:val="29"/>
          <w:szCs w:val="29"/>
        </w:rPr>
        <w:t>дикарбамин</w:t>
      </w:r>
      <w:r w:rsidRPr="00321B01">
        <w:rPr>
          <w:rFonts w:ascii="Times New Roman" w:hAnsi="Times New Roman" w:cs="Times New Roman"/>
          <w:sz w:val="29"/>
          <w:szCs w:val="29"/>
          <w:lang w:val="kk-KZ"/>
        </w:rPr>
        <w:t xml:space="preserve"> қышқылдардың </w:t>
      </w:r>
      <w:r w:rsidRPr="00321B01">
        <w:rPr>
          <w:rFonts w:ascii="Times New Roman" w:hAnsi="Times New Roman" w:cs="Times New Roman"/>
          <w:sz w:val="29"/>
          <w:szCs w:val="29"/>
        </w:rPr>
        <w:t>R(</w:t>
      </w:r>
      <w:r w:rsidRPr="00321B01">
        <w:rPr>
          <w:rFonts w:ascii="Times New Roman" w:hAnsi="Times New Roman" w:cs="Times New Roman"/>
          <w:sz w:val="29"/>
          <w:szCs w:val="29"/>
          <w:lang w:val="en-US"/>
        </w:rPr>
        <w:t>NHCOOH</w:t>
      </w:r>
      <w:r w:rsidRPr="00321B01">
        <w:rPr>
          <w:rFonts w:ascii="Times New Roman" w:hAnsi="Times New Roman" w:cs="Times New Roman"/>
          <w:sz w:val="29"/>
          <w:szCs w:val="29"/>
        </w:rPr>
        <w:t>)</w:t>
      </w:r>
      <w:r w:rsidRPr="00321B01">
        <w:rPr>
          <w:rFonts w:ascii="Times New Roman" w:hAnsi="Times New Roman" w:cs="Times New Roman"/>
          <w:sz w:val="29"/>
          <w:szCs w:val="29"/>
          <w:vertAlign w:val="subscript"/>
        </w:rPr>
        <w:t>2</w:t>
      </w:r>
      <w:r w:rsidR="00D66FA4" w:rsidRPr="00321B01">
        <w:rPr>
          <w:rFonts w:ascii="Times New Roman" w:hAnsi="Times New Roman" w:cs="Times New Roman"/>
          <w:sz w:val="29"/>
          <w:szCs w:val="29"/>
          <w:vertAlign w:val="subscript"/>
        </w:rPr>
        <w:t xml:space="preserve"> </w:t>
      </w:r>
      <w:r w:rsidRPr="00321B01">
        <w:rPr>
          <w:rFonts w:ascii="Times New Roman" w:hAnsi="Times New Roman" w:cs="Times New Roman"/>
          <w:sz w:val="29"/>
          <w:szCs w:val="29"/>
          <w:lang w:val="kk-KZ"/>
        </w:rPr>
        <w:t>және гликольдардың эфирлері</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168126" cy="4191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175614" cy="420091"/>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Полиамидтерге жақын, себебі уретан тобына </w:t>
      </w:r>
      <w:r w:rsidR="00D66FA4" w:rsidRPr="00321B01">
        <w:rPr>
          <w:rFonts w:ascii="Times New Roman" w:hAnsi="Times New Roman" w:cs="Times New Roman"/>
          <w:sz w:val="29"/>
          <w:szCs w:val="29"/>
        </w:rPr>
        <w:object w:dxaOrig="1215" w:dyaOrig="420">
          <v:shape id="_x0000_i1077" type="#_x0000_t75" style="width:104.3pt;height:34.75pt" o:ole="">
            <v:imagedata r:id="rId254" o:title=""/>
          </v:shape>
          <o:OLEObject Type="Embed" ProgID="ChemDraw.Document.6.0" ShapeID="_x0000_i1077" DrawAspect="Content" ObjectID="_1685444644" r:id="rId255"/>
        </w:object>
      </w:r>
      <w:r w:rsidRPr="00321B01">
        <w:rPr>
          <w:rFonts w:ascii="Times New Roman" w:hAnsi="Times New Roman" w:cs="Times New Roman"/>
          <w:sz w:val="29"/>
          <w:szCs w:val="29"/>
          <w:lang w:val="kk-KZ"/>
        </w:rPr>
        <w:t xml:space="preserve">амид тобы  </w:t>
      </w:r>
      <w:r w:rsidR="00D66FA4" w:rsidRPr="00321B01">
        <w:rPr>
          <w:rFonts w:ascii="Times New Roman" w:hAnsi="Times New Roman" w:cs="Times New Roman"/>
          <w:sz w:val="29"/>
          <w:szCs w:val="29"/>
        </w:rPr>
        <w:object w:dxaOrig="1095" w:dyaOrig="390">
          <v:shape id="_x0000_i1078" type="#_x0000_t75" style="width:100.55pt;height:36pt" o:ole="">
            <v:imagedata r:id="rId256" o:title=""/>
          </v:shape>
          <o:OLEObject Type="Embed" ProgID="ChemDraw.Document.6.0" ShapeID="_x0000_i1078" DrawAspect="Content" ObjectID="_1685444645" r:id="rId257"/>
        </w:object>
      </w:r>
      <w:r w:rsidRPr="00321B01">
        <w:rPr>
          <w:rFonts w:ascii="Times New Roman" w:hAnsi="Times New Roman" w:cs="Times New Roman"/>
          <w:sz w:val="29"/>
          <w:szCs w:val="29"/>
          <w:lang w:val="kk-KZ"/>
        </w:rPr>
        <w:t xml:space="preserve"> кіреді</w:t>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Полиуретандарды алу әдістері:</w:t>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Диизоцианаттардың гликольдермен п</w:t>
      </w:r>
      <w:r w:rsidRPr="00321B01">
        <w:rPr>
          <w:rFonts w:ascii="Times New Roman" w:hAnsi="Times New Roman" w:cs="Times New Roman"/>
          <w:sz w:val="29"/>
          <w:szCs w:val="29"/>
        </w:rPr>
        <w:t>оликонденсация</w:t>
      </w:r>
      <w:r w:rsidRPr="00321B01">
        <w:rPr>
          <w:rFonts w:ascii="Times New Roman" w:hAnsi="Times New Roman" w:cs="Times New Roman"/>
          <w:sz w:val="29"/>
          <w:szCs w:val="29"/>
          <w:lang w:val="kk-KZ"/>
        </w:rPr>
        <w:t>лануы</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715000" cy="715866"/>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62052" cy="721760"/>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Гликолдердің дихлоркөмірқышқылды эфирлердің димаминдермен п</w:t>
      </w:r>
      <w:r w:rsidRPr="00321B01">
        <w:rPr>
          <w:rFonts w:ascii="Times New Roman" w:hAnsi="Times New Roman" w:cs="Times New Roman"/>
          <w:sz w:val="29"/>
          <w:szCs w:val="29"/>
        </w:rPr>
        <w:t xml:space="preserve">оликонденсация </w:t>
      </w:r>
      <w:r w:rsidRPr="00321B01">
        <w:rPr>
          <w:rFonts w:ascii="Times New Roman" w:hAnsi="Times New Roman" w:cs="Times New Roman"/>
          <w:sz w:val="29"/>
          <w:szCs w:val="29"/>
          <w:lang w:val="kk-KZ"/>
        </w:rPr>
        <w:t>лануы</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095875" cy="943358"/>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171780" cy="957410"/>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Бастапқы өнімдер ретінде функционалдығы екіден артық заттарды қолданса, тігілген полиуретандар алынады</w:t>
      </w:r>
      <w:r w:rsidRPr="00321B01">
        <w:rPr>
          <w:rFonts w:ascii="Times New Roman" w:hAnsi="Times New Roman" w:cs="Times New Roman"/>
          <w:sz w:val="29"/>
          <w:szCs w:val="29"/>
        </w:rPr>
        <w:t>:</w:t>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6010275" cy="28194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pic:cNvPicPr>
                      <a:picLocks noChangeAspect="1" noChangeArrowheads="1"/>
                    </pic:cNvPicPr>
                  </pic:nvPicPr>
                  <pic:blipFill>
                    <a:blip r:embed="rId260" cstate="print">
                      <a:extLst>
                        <a:ext uri="{28A0092B-C50C-407E-A947-70E740481C1C}">
                          <a14:useLocalDpi xmlns:a14="http://schemas.microsoft.com/office/drawing/2010/main" val="0"/>
                        </a:ext>
                      </a:extLst>
                    </a:blip>
                    <a:srcRect/>
                    <a:stretch>
                      <a:fillRect/>
                    </a:stretch>
                  </pic:blipFill>
                  <pic:spPr bwMode="auto">
                    <a:xfrm>
                      <a:off x="0" y="0"/>
                      <a:ext cx="6019802" cy="2823869"/>
                    </a:xfrm>
                    <a:prstGeom prst="rect">
                      <a:avLst/>
                    </a:prstGeom>
                    <a:noFill/>
                    <a:ln>
                      <a:noFill/>
                    </a:ln>
                  </pic:spPr>
                </pic:pic>
              </a:graphicData>
            </a:graphic>
          </wp:inline>
        </w:drawing>
      </w:r>
    </w:p>
    <w:p w:rsidR="00AB285B" w:rsidRDefault="00AB285B" w:rsidP="00DD4592">
      <w:pPr>
        <w:spacing w:after="0"/>
        <w:jc w:val="both"/>
        <w:rPr>
          <w:rFonts w:ascii="Times New Roman" w:hAnsi="Times New Roman" w:cs="Times New Roman"/>
          <w:b/>
          <w:bCs/>
          <w:sz w:val="29"/>
          <w:szCs w:val="29"/>
          <w:lang w:val="kk-KZ"/>
        </w:rPr>
      </w:pPr>
    </w:p>
    <w:p w:rsidR="00DF37C4" w:rsidRPr="00AB285B" w:rsidRDefault="00DF37C4" w:rsidP="00AB285B">
      <w:pPr>
        <w:spacing w:after="0"/>
        <w:ind w:firstLine="708"/>
        <w:jc w:val="both"/>
        <w:rPr>
          <w:rFonts w:ascii="Times New Roman" w:hAnsi="Times New Roman" w:cs="Times New Roman"/>
          <w:b/>
          <w:bCs/>
          <w:sz w:val="29"/>
          <w:szCs w:val="29"/>
          <w:lang w:val="kk-KZ"/>
        </w:rPr>
      </w:pPr>
      <w:r w:rsidRPr="00321B01">
        <w:rPr>
          <w:rFonts w:ascii="Times New Roman" w:hAnsi="Times New Roman" w:cs="Times New Roman"/>
          <w:b/>
          <w:bCs/>
          <w:sz w:val="29"/>
          <w:szCs w:val="29"/>
          <w:lang w:val="kk-KZ"/>
        </w:rPr>
        <w:t>Негізгі тізбегінде күкірт бар полимерлер</w:t>
      </w:r>
      <w:r w:rsidRPr="00AB285B">
        <w:rPr>
          <w:rFonts w:ascii="Times New Roman" w:hAnsi="Times New Roman" w:cs="Times New Roman"/>
          <w:b/>
          <w:bCs/>
          <w:sz w:val="29"/>
          <w:szCs w:val="29"/>
          <w:lang w:val="kk-KZ"/>
        </w:rPr>
        <w:t>.</w:t>
      </w:r>
    </w:p>
    <w:p w:rsidR="00DF37C4" w:rsidRPr="004A1CF8"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Жай </w:t>
      </w:r>
      <w:r w:rsidRPr="004A1CF8">
        <w:rPr>
          <w:rFonts w:ascii="Times New Roman" w:hAnsi="Times New Roman" w:cs="Times New Roman"/>
          <w:sz w:val="29"/>
          <w:szCs w:val="29"/>
          <w:lang w:val="kk-KZ"/>
        </w:rPr>
        <w:t>тиоэфир</w:t>
      </w:r>
      <w:r w:rsidRPr="00321B01">
        <w:rPr>
          <w:rFonts w:ascii="Times New Roman" w:hAnsi="Times New Roman" w:cs="Times New Roman"/>
          <w:sz w:val="29"/>
          <w:szCs w:val="29"/>
          <w:lang w:val="kk-KZ"/>
        </w:rPr>
        <w:t>лер</w:t>
      </w:r>
      <w:r w:rsidRPr="004A1CF8">
        <w:rPr>
          <w:rFonts w:ascii="Times New Roman" w:hAnsi="Times New Roman" w:cs="Times New Roman"/>
          <w:sz w:val="29"/>
          <w:szCs w:val="29"/>
          <w:lang w:val="kk-KZ"/>
        </w:rPr>
        <w:t>, полисульфид</w:t>
      </w:r>
      <w:r w:rsidRPr="00321B01">
        <w:rPr>
          <w:rFonts w:ascii="Times New Roman" w:hAnsi="Times New Roman" w:cs="Times New Roman"/>
          <w:sz w:val="29"/>
          <w:szCs w:val="29"/>
          <w:lang w:val="kk-KZ"/>
        </w:rPr>
        <w:t>тер</w:t>
      </w:r>
      <w:r w:rsidRPr="004A1CF8">
        <w:rPr>
          <w:rFonts w:ascii="Times New Roman" w:hAnsi="Times New Roman" w:cs="Times New Roman"/>
          <w:sz w:val="29"/>
          <w:szCs w:val="29"/>
          <w:lang w:val="kk-KZ"/>
        </w:rPr>
        <w:t>, полисульфон</w:t>
      </w:r>
      <w:r w:rsidRPr="00321B01">
        <w:rPr>
          <w:rFonts w:ascii="Times New Roman" w:hAnsi="Times New Roman" w:cs="Times New Roman"/>
          <w:sz w:val="29"/>
          <w:szCs w:val="29"/>
          <w:lang w:val="kk-KZ"/>
        </w:rPr>
        <w:t>дар</w:t>
      </w:r>
      <w:r w:rsidRPr="004A1CF8">
        <w:rPr>
          <w:rFonts w:ascii="Times New Roman" w:hAnsi="Times New Roman" w:cs="Times New Roman"/>
          <w:sz w:val="29"/>
          <w:szCs w:val="29"/>
          <w:lang w:val="kk-KZ"/>
        </w:rPr>
        <w:t xml:space="preserve">. </w:t>
      </w:r>
    </w:p>
    <w:p w:rsidR="00DF37C4" w:rsidRPr="004A1CF8"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Жай тиоэфирлі байланысы бар полимерлерді этиленсульфидінің полимерленуі немесе алкилгалогенидтердің натрий сульфидімен поликонденсациялануы арқылы алынады</w:t>
      </w:r>
      <w:r w:rsidRPr="004A1CF8">
        <w:rPr>
          <w:rFonts w:ascii="Times New Roman" w:hAnsi="Times New Roman" w:cs="Times New Roman"/>
          <w:sz w:val="29"/>
          <w:szCs w:val="29"/>
          <w:lang w:val="kk-KZ"/>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695950" cy="993209"/>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722086" cy="997766"/>
                    </a:xfrm>
                    <a:prstGeom prst="rect">
                      <a:avLst/>
                    </a:prstGeom>
                    <a:noFill/>
                    <a:ln>
                      <a:noFill/>
                    </a:ln>
                  </pic:spPr>
                </pic:pic>
              </a:graphicData>
            </a:graphic>
          </wp:inline>
        </w:drawing>
      </w:r>
    </w:p>
    <w:p w:rsidR="00AB285B" w:rsidRDefault="00AB285B" w:rsidP="00DD4592">
      <w:pPr>
        <w:spacing w:after="0"/>
        <w:jc w:val="both"/>
        <w:rPr>
          <w:rFonts w:ascii="Times New Roman" w:hAnsi="Times New Roman" w:cs="Times New Roman"/>
          <w:sz w:val="29"/>
          <w:szCs w:val="29"/>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 xml:space="preserve">Дихлорэтан </w:t>
      </w:r>
      <w:r w:rsidRPr="00321B01">
        <w:rPr>
          <w:rFonts w:ascii="Times New Roman" w:hAnsi="Times New Roman" w:cs="Times New Roman"/>
          <w:sz w:val="29"/>
          <w:szCs w:val="29"/>
          <w:lang w:val="kk-KZ"/>
        </w:rPr>
        <w:t>натрий тетрасульфидімен полиэтилентетрасульфидті түзеді</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972810" cy="6858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5978621" cy="686467"/>
                    </a:xfrm>
                    <a:prstGeom prst="rect">
                      <a:avLst/>
                    </a:prstGeom>
                    <a:noFill/>
                    <a:ln>
                      <a:noFill/>
                    </a:ln>
                  </pic:spPr>
                </pic:pic>
              </a:graphicData>
            </a:graphic>
          </wp:inline>
        </w:drawing>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rPr>
        <w:t>Полиалкилентетрасульфид</w:t>
      </w:r>
      <w:r w:rsidRPr="00321B01">
        <w:rPr>
          <w:rFonts w:ascii="Times New Roman" w:hAnsi="Times New Roman" w:cs="Times New Roman"/>
          <w:sz w:val="29"/>
          <w:szCs w:val="29"/>
          <w:lang w:val="kk-KZ"/>
        </w:rPr>
        <w:t>тер</w:t>
      </w:r>
      <w:r w:rsidRPr="00321B01">
        <w:rPr>
          <w:rFonts w:ascii="Times New Roman" w:hAnsi="Times New Roman" w:cs="Times New Roman"/>
          <w:sz w:val="29"/>
          <w:szCs w:val="29"/>
        </w:rPr>
        <w:t xml:space="preserve"> – каучук</w:t>
      </w:r>
      <w:r w:rsidRPr="00321B01">
        <w:rPr>
          <w:rFonts w:ascii="Times New Roman" w:hAnsi="Times New Roman" w:cs="Times New Roman"/>
          <w:sz w:val="29"/>
          <w:szCs w:val="29"/>
          <w:lang w:val="kk-KZ"/>
        </w:rPr>
        <w:t xml:space="preserve"> тәріздес полимерлер</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 xml:space="preserve">олар </w:t>
      </w:r>
      <w:r w:rsidRPr="00321B01">
        <w:rPr>
          <w:rFonts w:ascii="Times New Roman" w:hAnsi="Times New Roman" w:cs="Times New Roman"/>
          <w:sz w:val="29"/>
          <w:szCs w:val="29"/>
        </w:rPr>
        <w:t>тиокол</w:t>
      </w:r>
      <w:r w:rsidRPr="00321B01">
        <w:rPr>
          <w:rFonts w:ascii="Times New Roman" w:hAnsi="Times New Roman" w:cs="Times New Roman"/>
          <w:sz w:val="29"/>
          <w:szCs w:val="29"/>
          <w:lang w:val="kk-KZ"/>
        </w:rPr>
        <w:t>дар деп аталады</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Олар майларға және ерітікіштерге тұрақты</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Сілтілердің сулы ерітінділері әсер еткенде п</w:t>
      </w:r>
      <w:r w:rsidRPr="00321B01">
        <w:rPr>
          <w:rFonts w:ascii="Times New Roman" w:hAnsi="Times New Roman" w:cs="Times New Roman"/>
          <w:sz w:val="29"/>
          <w:szCs w:val="29"/>
        </w:rPr>
        <w:t>олиалкилентетрасульфид</w:t>
      </w:r>
      <w:r w:rsidRPr="00321B01">
        <w:rPr>
          <w:rFonts w:ascii="Times New Roman" w:hAnsi="Times New Roman" w:cs="Times New Roman"/>
          <w:sz w:val="29"/>
          <w:szCs w:val="29"/>
          <w:lang w:val="kk-KZ"/>
        </w:rPr>
        <w:t xml:space="preserve">тер екі күкірт атомын бөліп алып, </w:t>
      </w:r>
      <w:r w:rsidRPr="00321B01">
        <w:rPr>
          <w:rFonts w:ascii="Times New Roman" w:hAnsi="Times New Roman" w:cs="Times New Roman"/>
          <w:sz w:val="29"/>
          <w:szCs w:val="29"/>
        </w:rPr>
        <w:t>полиалкилендисульфид</w:t>
      </w:r>
      <w:r w:rsidRPr="00321B01">
        <w:rPr>
          <w:rFonts w:ascii="Times New Roman" w:hAnsi="Times New Roman" w:cs="Times New Roman"/>
          <w:sz w:val="29"/>
          <w:szCs w:val="29"/>
          <w:lang w:val="kk-KZ"/>
        </w:rPr>
        <w:t>терге айналады.</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425048" cy="7143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3"/>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427357" cy="714679"/>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Политиоэфир</w:t>
      </w:r>
      <w:r w:rsidRPr="00321B01">
        <w:rPr>
          <w:rFonts w:ascii="Times New Roman" w:hAnsi="Times New Roman" w:cs="Times New Roman"/>
          <w:sz w:val="29"/>
          <w:szCs w:val="29"/>
          <w:lang w:val="kk-KZ"/>
        </w:rPr>
        <w:t xml:space="preserve">лерді димеркаптандар қатысында </w:t>
      </w:r>
      <w:r w:rsidRPr="00321B01">
        <w:rPr>
          <w:rFonts w:ascii="Times New Roman" w:hAnsi="Times New Roman" w:cs="Times New Roman"/>
          <w:sz w:val="29"/>
          <w:szCs w:val="29"/>
        </w:rPr>
        <w:t>диолефин</w:t>
      </w:r>
      <w:r w:rsidRPr="00321B01">
        <w:rPr>
          <w:rFonts w:ascii="Times New Roman" w:hAnsi="Times New Roman" w:cs="Times New Roman"/>
          <w:sz w:val="29"/>
          <w:szCs w:val="29"/>
          <w:lang w:val="kk-KZ"/>
        </w:rPr>
        <w:t>дерді полимерлеу арқылы алады</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655932" cy="69532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0"/>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675249" cy="697700"/>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Аромат</w:t>
      </w:r>
      <w:r w:rsidRPr="00321B01">
        <w:rPr>
          <w:rFonts w:ascii="Times New Roman" w:hAnsi="Times New Roman" w:cs="Times New Roman"/>
          <w:sz w:val="29"/>
          <w:szCs w:val="29"/>
          <w:lang w:val="kk-KZ"/>
        </w:rPr>
        <w:t xml:space="preserve">ты </w:t>
      </w:r>
      <w:r w:rsidRPr="00321B01">
        <w:rPr>
          <w:rFonts w:ascii="Times New Roman" w:hAnsi="Times New Roman" w:cs="Times New Roman"/>
          <w:sz w:val="29"/>
          <w:szCs w:val="29"/>
        </w:rPr>
        <w:t>полисульфид</w:t>
      </w:r>
      <w:r w:rsidRPr="00321B01">
        <w:rPr>
          <w:rFonts w:ascii="Times New Roman" w:hAnsi="Times New Roman" w:cs="Times New Roman"/>
          <w:sz w:val="29"/>
          <w:szCs w:val="29"/>
          <w:lang w:val="kk-KZ"/>
        </w:rPr>
        <w:t xml:space="preserve">терді </w:t>
      </w:r>
      <w:r w:rsidRPr="00321B01">
        <w:rPr>
          <w:rFonts w:ascii="Times New Roman" w:hAnsi="Times New Roman" w:cs="Times New Roman"/>
          <w:sz w:val="29"/>
          <w:szCs w:val="29"/>
        </w:rPr>
        <w:t>п-галогентиофенол</w:t>
      </w:r>
      <w:r w:rsidRPr="00321B01">
        <w:rPr>
          <w:rFonts w:ascii="Times New Roman" w:hAnsi="Times New Roman" w:cs="Times New Roman"/>
          <w:sz w:val="29"/>
          <w:szCs w:val="29"/>
          <w:lang w:val="kk-KZ"/>
        </w:rPr>
        <w:t xml:space="preserve">дардың тұздарын </w:t>
      </w:r>
      <w:r w:rsidRPr="00321B01">
        <w:rPr>
          <w:rFonts w:ascii="Times New Roman" w:hAnsi="Times New Roman" w:cs="Times New Roman"/>
          <w:sz w:val="29"/>
          <w:szCs w:val="29"/>
        </w:rPr>
        <w:t>поликонденсаци</w:t>
      </w:r>
      <w:r w:rsidRPr="00321B01">
        <w:rPr>
          <w:rFonts w:ascii="Times New Roman" w:hAnsi="Times New Roman" w:cs="Times New Roman"/>
          <w:sz w:val="29"/>
          <w:szCs w:val="29"/>
          <w:lang w:val="kk-KZ"/>
        </w:rPr>
        <w:t>ялау арқылы алады</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143500" cy="69938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7"/>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195933" cy="706509"/>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 xml:space="preserve">Полифениленсульфид </w:t>
      </w:r>
      <w:r w:rsidRPr="00321B01">
        <w:rPr>
          <w:rFonts w:ascii="Times New Roman" w:hAnsi="Times New Roman" w:cs="Times New Roman"/>
          <w:sz w:val="29"/>
          <w:szCs w:val="29"/>
          <w:lang w:val="kk-KZ"/>
        </w:rPr>
        <w:t>балқы температурасы</w:t>
      </w:r>
      <w:r w:rsidRPr="00321B01">
        <w:rPr>
          <w:rFonts w:ascii="Times New Roman" w:hAnsi="Times New Roman" w:cs="Times New Roman"/>
          <w:sz w:val="29"/>
          <w:szCs w:val="29"/>
        </w:rPr>
        <w:t xml:space="preserve"> 295</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r w:rsidRPr="00321B01">
        <w:rPr>
          <w:rFonts w:ascii="Times New Roman" w:hAnsi="Times New Roman" w:cs="Times New Roman"/>
          <w:sz w:val="29"/>
          <w:szCs w:val="29"/>
          <w:lang w:val="kk-KZ"/>
        </w:rPr>
        <w:t xml:space="preserve">ауада </w:t>
      </w:r>
      <w:r w:rsidRPr="00321B01">
        <w:rPr>
          <w:rFonts w:ascii="Times New Roman" w:hAnsi="Times New Roman" w:cs="Times New Roman"/>
          <w:sz w:val="29"/>
          <w:szCs w:val="29"/>
        </w:rPr>
        <w:t>400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 xml:space="preserve">С </w:t>
      </w:r>
      <w:r w:rsidRPr="00321B01">
        <w:rPr>
          <w:rFonts w:ascii="Times New Roman" w:hAnsi="Times New Roman" w:cs="Times New Roman"/>
          <w:sz w:val="29"/>
          <w:szCs w:val="29"/>
          <w:lang w:val="kk-KZ"/>
        </w:rPr>
        <w:t>дейін тұрақты</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Шыныға адгезиясы жоғары</w:t>
      </w:r>
      <w:r w:rsidRPr="00321B01">
        <w:rPr>
          <w:rFonts w:ascii="Times New Roman" w:hAnsi="Times New Roman" w:cs="Times New Roman"/>
          <w:sz w:val="29"/>
          <w:szCs w:val="29"/>
        </w:rPr>
        <w:t xml:space="preserve">. </w:t>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П</w:t>
      </w:r>
      <w:r w:rsidRPr="00321B01">
        <w:rPr>
          <w:rFonts w:ascii="Times New Roman" w:hAnsi="Times New Roman" w:cs="Times New Roman"/>
          <w:sz w:val="29"/>
          <w:szCs w:val="29"/>
        </w:rPr>
        <w:t>олитиоэфир</w:t>
      </w:r>
      <w:r w:rsidRPr="00321B01">
        <w:rPr>
          <w:rFonts w:ascii="Times New Roman" w:hAnsi="Times New Roman" w:cs="Times New Roman"/>
          <w:sz w:val="29"/>
          <w:szCs w:val="29"/>
          <w:lang w:val="kk-KZ"/>
        </w:rPr>
        <w:t xml:space="preserve">лер асқын тотықтармен тотыққанда </w:t>
      </w:r>
      <w:r w:rsidRPr="00321B01">
        <w:rPr>
          <w:rFonts w:ascii="Times New Roman" w:hAnsi="Times New Roman" w:cs="Times New Roman"/>
          <w:sz w:val="29"/>
          <w:szCs w:val="29"/>
        </w:rPr>
        <w:t>полиалкиленсульфон</w:t>
      </w:r>
      <w:r w:rsidRPr="00321B01">
        <w:rPr>
          <w:rFonts w:ascii="Times New Roman" w:hAnsi="Times New Roman" w:cs="Times New Roman"/>
          <w:sz w:val="29"/>
          <w:szCs w:val="29"/>
          <w:lang w:val="kk-KZ"/>
        </w:rPr>
        <w:t>дар түзіледі:</w:t>
      </w:r>
    </w:p>
    <w:p w:rsidR="00DF37C4" w:rsidRPr="00321B01" w:rsidRDefault="00DF37C4" w:rsidP="00AB285B">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5362575" cy="95045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4"/>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5432004" cy="962759"/>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rPr>
        <w:t>Полигексаметиленсульфон 212</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С</w:t>
      </w:r>
      <w:r w:rsidRPr="00321B01">
        <w:rPr>
          <w:rFonts w:ascii="Times New Roman" w:hAnsi="Times New Roman" w:cs="Times New Roman"/>
          <w:sz w:val="29"/>
          <w:szCs w:val="29"/>
          <w:lang w:val="kk-KZ"/>
        </w:rPr>
        <w:t xml:space="preserve"> температурада балқиды</w:t>
      </w:r>
      <w:r w:rsidRPr="00321B01">
        <w:rPr>
          <w:rFonts w:ascii="Times New Roman" w:hAnsi="Times New Roman" w:cs="Times New Roman"/>
          <w:sz w:val="29"/>
          <w:szCs w:val="29"/>
        </w:rPr>
        <w:t>. Полиалкиленсульфон</w:t>
      </w:r>
      <w:r w:rsidRPr="00321B01">
        <w:rPr>
          <w:rFonts w:ascii="Times New Roman" w:hAnsi="Times New Roman" w:cs="Times New Roman"/>
          <w:sz w:val="29"/>
          <w:szCs w:val="29"/>
          <w:lang w:val="kk-KZ"/>
        </w:rPr>
        <w:t xml:space="preserve">дарды күкірт қос тотығы этиленмен немесе оның туындыларымен полимерлену арқылы алады. </w:t>
      </w:r>
    </w:p>
    <w:p w:rsidR="00DF37C4" w:rsidRPr="00321B01" w:rsidRDefault="00DF37C4"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Дәріс материалдарын игергеннен кейін білуге қажетті негізгі түсініктер: құрамында оттегі, азот және күкірт бар негізгі полимерлердің құрылысы мен қасиеттері, оларды алу және қолдану</w:t>
      </w:r>
    </w:p>
    <w:p w:rsidR="000167E7" w:rsidRPr="00321B01" w:rsidRDefault="000167E7" w:rsidP="00DD4592">
      <w:pPr>
        <w:spacing w:after="0"/>
        <w:jc w:val="both"/>
        <w:rPr>
          <w:rFonts w:ascii="Times New Roman" w:hAnsi="Times New Roman" w:cs="Times New Roman"/>
          <w:sz w:val="29"/>
          <w:szCs w:val="29"/>
          <w:lang w:val="kk-KZ"/>
        </w:rPr>
      </w:pPr>
    </w:p>
    <w:p w:rsidR="00DF37C4" w:rsidRPr="00321B01" w:rsidRDefault="00DF37C4" w:rsidP="00AB285B">
      <w:pPr>
        <w:pStyle w:val="a8"/>
        <w:spacing w:line="276" w:lineRule="auto"/>
        <w:ind w:left="0" w:firstLine="708"/>
        <w:rPr>
          <w:b/>
          <w:sz w:val="29"/>
          <w:szCs w:val="29"/>
          <w:lang w:val="kk-KZ"/>
        </w:rPr>
      </w:pPr>
      <w:r w:rsidRPr="00321B01">
        <w:rPr>
          <w:b/>
          <w:sz w:val="29"/>
          <w:szCs w:val="29"/>
          <w:lang w:val="kk-KZ"/>
        </w:rPr>
        <w:t>Элементогетеротізбекті полимерлер</w:t>
      </w:r>
    </w:p>
    <w:p w:rsidR="000167E7" w:rsidRPr="00321B01" w:rsidRDefault="000167E7" w:rsidP="00DD4592">
      <w:pPr>
        <w:pStyle w:val="a8"/>
        <w:spacing w:line="276" w:lineRule="auto"/>
        <w:ind w:left="0"/>
        <w:rPr>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b/>
          <w:sz w:val="29"/>
          <w:szCs w:val="29"/>
          <w:lang w:val="kk-KZ"/>
        </w:rPr>
        <w:t>1.</w:t>
      </w:r>
      <w:r w:rsidRPr="00321B01">
        <w:rPr>
          <w:rFonts w:ascii="Times New Roman" w:hAnsi="Times New Roman" w:cs="Times New Roman"/>
          <w:sz w:val="29"/>
          <w:szCs w:val="29"/>
          <w:lang w:val="kk-KZ"/>
        </w:rPr>
        <w:t xml:space="preserve"> Кремнийорганикалық полимерлер (полисилоксандар) құрамында бейорганикалық полимерлерге тән силоксан байланысы – Si – O – Si -  және органикалық радикалдары бар. Сондықтан кремнийорганикалық полимерлер орагникалық және бейорганикалық полимерлер арасындағы аралық қосылыстар. Кремнийорганикалық полимерлерді кремний қышқылының органикалық туындыларың поликонденсациялау арқылы алады. Мұнда қышқылдың бір немесе екі гидроксил топтары кремниймен байланысқан алкил немесе арил топтарымен алмасқан. Бос гидроксил топтар галогенмен алмасуы немесе этерификациялануы мүмкін.  </w:t>
      </w: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Кремнийорганикалық полимер синтезінде бастапқы өнімдер ретінде алкиларилхлорсиландар немесе ортокремний қышқылының алкиларилорынбасқан эфирлері қолданылады. Содан кейін бір уақытта осы қосылыстардың гидролизін жүргізіп, түзілген силанолдардың поликонденсациясын жүргізеді:</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972050" cy="2007426"/>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6"/>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989266" cy="2014377"/>
                    </a:xfrm>
                    <a:prstGeom prst="rect">
                      <a:avLst/>
                    </a:prstGeom>
                    <a:noFill/>
                    <a:ln>
                      <a:noFill/>
                    </a:ln>
                  </pic:spPr>
                </pic:pic>
              </a:graphicData>
            </a:graphic>
          </wp:inline>
        </w:drawing>
      </w:r>
    </w:p>
    <w:p w:rsidR="00AB285B" w:rsidRDefault="00AB285B" w:rsidP="00DD4592">
      <w:pPr>
        <w:spacing w:after="0"/>
        <w:jc w:val="both"/>
        <w:rPr>
          <w:rFonts w:ascii="Times New Roman" w:hAnsi="Times New Roman" w:cs="Times New Roman"/>
          <w:sz w:val="29"/>
          <w:szCs w:val="29"/>
          <w:lang w:val="kk-KZ"/>
        </w:rPr>
      </w:pPr>
    </w:p>
    <w:p w:rsidR="00DF37C4" w:rsidRPr="004A1CF8"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Бифункционалды кремнийорганикалық қосылыстардың </w:t>
      </w:r>
      <w:r w:rsidRPr="00AB285B">
        <w:rPr>
          <w:rFonts w:ascii="Times New Roman" w:hAnsi="Times New Roman" w:cs="Times New Roman"/>
          <w:sz w:val="29"/>
          <w:szCs w:val="29"/>
          <w:lang w:val="kk-KZ"/>
        </w:rPr>
        <w:t>– силандиол</w:t>
      </w:r>
      <w:r w:rsidRPr="00321B01">
        <w:rPr>
          <w:rFonts w:ascii="Times New Roman" w:hAnsi="Times New Roman" w:cs="Times New Roman"/>
          <w:sz w:val="29"/>
          <w:szCs w:val="29"/>
          <w:lang w:val="kk-KZ"/>
        </w:rPr>
        <w:t>дардың</w:t>
      </w:r>
      <w:r w:rsidRPr="00AB285B">
        <w:rPr>
          <w:rFonts w:ascii="Times New Roman" w:hAnsi="Times New Roman" w:cs="Times New Roman"/>
          <w:sz w:val="29"/>
          <w:szCs w:val="29"/>
          <w:lang w:val="kk-KZ"/>
        </w:rPr>
        <w:t xml:space="preserve"> R</w:t>
      </w:r>
      <w:r w:rsidRPr="00AB285B">
        <w:rPr>
          <w:rFonts w:ascii="Times New Roman" w:hAnsi="Times New Roman" w:cs="Times New Roman"/>
          <w:sz w:val="29"/>
          <w:szCs w:val="29"/>
          <w:vertAlign w:val="subscript"/>
          <w:lang w:val="kk-KZ"/>
        </w:rPr>
        <w:t>2</w:t>
      </w:r>
      <w:r w:rsidRPr="00AB285B">
        <w:rPr>
          <w:rFonts w:ascii="Times New Roman" w:hAnsi="Times New Roman" w:cs="Times New Roman"/>
          <w:sz w:val="29"/>
          <w:szCs w:val="29"/>
          <w:lang w:val="kk-KZ"/>
        </w:rPr>
        <w:t>Si(OH)</w:t>
      </w:r>
      <w:r w:rsidRPr="00AB285B">
        <w:rPr>
          <w:rFonts w:ascii="Times New Roman" w:hAnsi="Times New Roman" w:cs="Times New Roman"/>
          <w:sz w:val="29"/>
          <w:szCs w:val="29"/>
          <w:vertAlign w:val="subscript"/>
          <w:lang w:val="kk-KZ"/>
        </w:rPr>
        <w:t>2</w:t>
      </w:r>
      <w:r w:rsidRPr="00321B01">
        <w:rPr>
          <w:rFonts w:ascii="Times New Roman" w:hAnsi="Times New Roman" w:cs="Times New Roman"/>
          <w:sz w:val="29"/>
          <w:szCs w:val="29"/>
          <w:lang w:val="kk-KZ"/>
        </w:rPr>
        <w:t>поликонденсациясында каучук тәріздес сызықты термотұрақты полимерлер түзіледі</w:t>
      </w:r>
      <w:r w:rsidRPr="00AB285B">
        <w:rPr>
          <w:rFonts w:ascii="Times New Roman" w:hAnsi="Times New Roman" w:cs="Times New Roman"/>
          <w:sz w:val="29"/>
          <w:szCs w:val="29"/>
          <w:lang w:val="kk-KZ"/>
        </w:rPr>
        <w:t xml:space="preserve">. </w:t>
      </w:r>
      <w:r w:rsidRPr="00321B01">
        <w:rPr>
          <w:rFonts w:ascii="Times New Roman" w:hAnsi="Times New Roman" w:cs="Times New Roman"/>
          <w:sz w:val="29"/>
          <w:szCs w:val="29"/>
          <w:lang w:val="kk-KZ"/>
        </w:rPr>
        <w:t xml:space="preserve">Кремний қышқылының үшфункционалды қосылыстар </w:t>
      </w:r>
      <w:r w:rsidRPr="004A1CF8">
        <w:rPr>
          <w:rFonts w:ascii="Times New Roman" w:hAnsi="Times New Roman" w:cs="Times New Roman"/>
          <w:sz w:val="29"/>
          <w:szCs w:val="29"/>
          <w:lang w:val="kk-KZ"/>
        </w:rPr>
        <w:t>RSiCl</w:t>
      </w:r>
      <w:r w:rsidRPr="004A1CF8">
        <w:rPr>
          <w:rFonts w:ascii="Times New Roman" w:hAnsi="Times New Roman" w:cs="Times New Roman"/>
          <w:sz w:val="29"/>
          <w:szCs w:val="29"/>
          <w:vertAlign w:val="subscript"/>
          <w:lang w:val="kk-KZ"/>
        </w:rPr>
        <w:t>3</w:t>
      </w:r>
      <w:r w:rsidRPr="00321B01">
        <w:rPr>
          <w:rFonts w:ascii="Times New Roman" w:hAnsi="Times New Roman" w:cs="Times New Roman"/>
          <w:sz w:val="29"/>
          <w:szCs w:val="29"/>
          <w:lang w:val="kk-KZ"/>
        </w:rPr>
        <w:t xml:space="preserve">немесе </w:t>
      </w:r>
      <w:r w:rsidRPr="004A1CF8">
        <w:rPr>
          <w:rFonts w:ascii="Times New Roman" w:hAnsi="Times New Roman" w:cs="Times New Roman"/>
          <w:sz w:val="29"/>
          <w:szCs w:val="29"/>
          <w:lang w:val="kk-KZ"/>
        </w:rPr>
        <w:t>RSi(OR)</w:t>
      </w:r>
      <w:r w:rsidRPr="004A1CF8">
        <w:rPr>
          <w:rFonts w:ascii="Times New Roman" w:hAnsi="Times New Roman" w:cs="Times New Roman"/>
          <w:sz w:val="29"/>
          <w:szCs w:val="29"/>
          <w:vertAlign w:val="subscript"/>
          <w:lang w:val="kk-KZ"/>
        </w:rPr>
        <w:t>3</w:t>
      </w:r>
      <w:r w:rsidRPr="00321B01">
        <w:rPr>
          <w:rFonts w:ascii="Times New Roman" w:hAnsi="Times New Roman" w:cs="Times New Roman"/>
          <w:sz w:val="29"/>
          <w:szCs w:val="29"/>
          <w:lang w:val="kk-KZ"/>
        </w:rPr>
        <w:t>сілтілеу және поликонденсацияланудан кейін тармақталған немесе торлы полимерлер түзеді:</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572000" cy="199470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9"/>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4605506" cy="2009323"/>
                    </a:xfrm>
                    <a:prstGeom prst="rect">
                      <a:avLst/>
                    </a:prstGeom>
                    <a:noFill/>
                    <a:ln>
                      <a:noFill/>
                    </a:ln>
                  </pic:spPr>
                </pic:pic>
              </a:graphicData>
            </a:graphic>
          </wp:inline>
        </w:drawing>
      </w:r>
    </w:p>
    <w:p w:rsidR="00AB285B" w:rsidRDefault="00AB285B" w:rsidP="00AB285B">
      <w:pPr>
        <w:spacing w:after="0"/>
        <w:ind w:firstLine="708"/>
        <w:jc w:val="both"/>
        <w:rPr>
          <w:rFonts w:ascii="Times New Roman" w:hAnsi="Times New Roman" w:cs="Times New Roman"/>
          <w:sz w:val="29"/>
          <w:szCs w:val="29"/>
          <w:lang w:val="kk-KZ"/>
        </w:rPr>
      </w:pPr>
    </w:p>
    <w:p w:rsidR="00DF37C4" w:rsidRPr="00321B01" w:rsidRDefault="00DF37C4" w:rsidP="00AB285B">
      <w:pPr>
        <w:spacing w:after="0"/>
        <w:ind w:firstLine="708"/>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Жеңіл жағдайда </w:t>
      </w:r>
      <w:r w:rsidRPr="00AB285B">
        <w:rPr>
          <w:rFonts w:ascii="Times New Roman" w:hAnsi="Times New Roman" w:cs="Times New Roman"/>
          <w:sz w:val="29"/>
          <w:szCs w:val="29"/>
          <w:lang w:val="kk-KZ"/>
        </w:rPr>
        <w:t>силантриол</w:t>
      </w:r>
      <w:r w:rsidRPr="00321B01">
        <w:rPr>
          <w:rFonts w:ascii="Times New Roman" w:hAnsi="Times New Roman" w:cs="Times New Roman"/>
          <w:sz w:val="29"/>
          <w:szCs w:val="29"/>
          <w:lang w:val="kk-KZ"/>
        </w:rPr>
        <w:t>дардан тізбекте циклдері бар полимерлер алынады</w:t>
      </w:r>
      <w:r w:rsidRPr="00AB285B">
        <w:rPr>
          <w:rFonts w:ascii="Times New Roman" w:hAnsi="Times New Roman" w:cs="Times New Roman"/>
          <w:sz w:val="29"/>
          <w:szCs w:val="29"/>
          <w:lang w:val="kk-KZ"/>
        </w:rPr>
        <w:t>.</w:t>
      </w:r>
      <w:r w:rsidRPr="00321B01">
        <w:rPr>
          <w:rFonts w:ascii="Times New Roman" w:hAnsi="Times New Roman" w:cs="Times New Roman"/>
          <w:sz w:val="29"/>
          <w:szCs w:val="29"/>
          <w:lang w:val="kk-KZ"/>
        </w:rPr>
        <w:t xml:space="preserve"> Фенилсилантриол C</w:t>
      </w:r>
      <w:r w:rsidRPr="00321B01">
        <w:rPr>
          <w:rFonts w:ascii="Times New Roman" w:hAnsi="Times New Roman" w:cs="Times New Roman"/>
          <w:sz w:val="29"/>
          <w:szCs w:val="29"/>
          <w:vertAlign w:val="subscript"/>
          <w:lang w:val="kk-KZ"/>
        </w:rPr>
        <w:t>6</w:t>
      </w:r>
      <w:r w:rsidRPr="00321B01">
        <w:rPr>
          <w:rFonts w:ascii="Times New Roman" w:hAnsi="Times New Roman" w:cs="Times New Roman"/>
          <w:sz w:val="29"/>
          <w:szCs w:val="29"/>
          <w:lang w:val="kk-KZ"/>
        </w:rPr>
        <w:t>H</w:t>
      </w:r>
      <w:r w:rsidRPr="00321B01">
        <w:rPr>
          <w:rFonts w:ascii="Times New Roman" w:hAnsi="Times New Roman" w:cs="Times New Roman"/>
          <w:sz w:val="29"/>
          <w:szCs w:val="29"/>
          <w:vertAlign w:val="subscript"/>
          <w:lang w:val="kk-KZ"/>
        </w:rPr>
        <w:t>5</w:t>
      </w:r>
      <w:r w:rsidRPr="00321B01">
        <w:rPr>
          <w:rFonts w:ascii="Times New Roman" w:hAnsi="Times New Roman" w:cs="Times New Roman"/>
          <w:sz w:val="29"/>
          <w:szCs w:val="29"/>
          <w:lang w:val="kk-KZ"/>
        </w:rPr>
        <w:t>Si(OH)</w:t>
      </w:r>
      <w:r w:rsidRPr="00321B01">
        <w:rPr>
          <w:rFonts w:ascii="Times New Roman" w:hAnsi="Times New Roman" w:cs="Times New Roman"/>
          <w:sz w:val="29"/>
          <w:szCs w:val="29"/>
          <w:vertAlign w:val="subscript"/>
          <w:lang w:val="kk-KZ"/>
        </w:rPr>
        <w:t xml:space="preserve">3 </w:t>
      </w:r>
      <w:r w:rsidRPr="00321B01">
        <w:rPr>
          <w:rFonts w:ascii="Times New Roman" w:hAnsi="Times New Roman" w:cs="Times New Roman"/>
          <w:sz w:val="29"/>
          <w:szCs w:val="29"/>
          <w:lang w:val="kk-KZ"/>
        </w:rPr>
        <w:t xml:space="preserve"> немесе оның туындыларының ерітіндіде сілтілік катализаторлар қатысында поликонденсациясында стереоретті синдиотактикалық полимер  – полифенилсилсесквиоксан түзіледі:</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000500" cy="167214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053893" cy="1694465"/>
                    </a:xfrm>
                    <a:prstGeom prst="rect">
                      <a:avLst/>
                    </a:prstGeom>
                    <a:noFill/>
                    <a:ln>
                      <a:noFill/>
                    </a:ln>
                  </pic:spPr>
                </pic:pic>
              </a:graphicData>
            </a:graphic>
          </wp:inline>
        </w:drawing>
      </w: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Бұл полимер балқымайды, бірақ бензолда және хлороформда ериді</w:t>
      </w:r>
      <w:r w:rsidRPr="00321B01">
        <w:rPr>
          <w:rFonts w:ascii="Times New Roman" w:hAnsi="Times New Roman" w:cs="Times New Roman"/>
          <w:sz w:val="29"/>
          <w:szCs w:val="29"/>
        </w:rPr>
        <w:t>. Полимер 525</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С</w:t>
      </w:r>
      <w:r w:rsidRPr="00321B01">
        <w:rPr>
          <w:rFonts w:ascii="Times New Roman" w:hAnsi="Times New Roman" w:cs="Times New Roman"/>
          <w:sz w:val="29"/>
          <w:szCs w:val="29"/>
          <w:lang w:val="kk-KZ"/>
        </w:rPr>
        <w:t xml:space="preserve"> температураға дейін тұрақты</w:t>
      </w:r>
      <w:r w:rsidRPr="00321B01">
        <w:rPr>
          <w:rFonts w:ascii="Times New Roman" w:hAnsi="Times New Roman" w:cs="Times New Roman"/>
          <w:sz w:val="29"/>
          <w:szCs w:val="29"/>
        </w:rPr>
        <w:t>,300</w:t>
      </w:r>
      <w:r w:rsidRPr="00321B01">
        <w:rPr>
          <w:rFonts w:ascii="Times New Roman" w:hAnsi="Times New Roman" w:cs="Times New Roman"/>
          <w:sz w:val="29"/>
          <w:szCs w:val="29"/>
          <w:vertAlign w:val="superscript"/>
        </w:rPr>
        <w:t>0</w:t>
      </w:r>
      <w:r w:rsidRPr="00321B01">
        <w:rPr>
          <w:rFonts w:ascii="Times New Roman" w:hAnsi="Times New Roman" w:cs="Times New Roman"/>
          <w:sz w:val="29"/>
          <w:szCs w:val="29"/>
        </w:rPr>
        <w:t>С</w:t>
      </w:r>
      <w:r w:rsidRPr="00321B01">
        <w:rPr>
          <w:rFonts w:ascii="Times New Roman" w:hAnsi="Times New Roman" w:cs="Times New Roman"/>
          <w:sz w:val="29"/>
          <w:szCs w:val="29"/>
          <w:lang w:val="kk-KZ"/>
        </w:rPr>
        <w:t xml:space="preserve"> температурада ұзақ қыздырғанда өзінің қасиеттерін өзгертпейді</w:t>
      </w:r>
      <w:r w:rsidRPr="00321B01">
        <w:rPr>
          <w:rFonts w:ascii="Times New Roman" w:hAnsi="Times New Roman" w:cs="Times New Roman"/>
          <w:sz w:val="29"/>
          <w:szCs w:val="29"/>
        </w:rPr>
        <w:t>. О</w:t>
      </w:r>
      <w:r w:rsidRPr="00321B01">
        <w:rPr>
          <w:rFonts w:ascii="Times New Roman" w:hAnsi="Times New Roman" w:cs="Times New Roman"/>
          <w:sz w:val="29"/>
          <w:szCs w:val="29"/>
          <w:lang w:val="kk-KZ"/>
        </w:rPr>
        <w:t>л түссіз тұрақты қабықшалар түзеді</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жақсы электрлік қасиеттерге ие</w:t>
      </w:r>
      <w:r w:rsidRPr="00321B01">
        <w:rPr>
          <w:rFonts w:ascii="Times New Roman" w:hAnsi="Times New Roman" w:cs="Times New Roman"/>
          <w:sz w:val="29"/>
          <w:szCs w:val="29"/>
        </w:rPr>
        <w:t>. Кремнийоргани</w:t>
      </w:r>
      <w:r w:rsidRPr="00321B01">
        <w:rPr>
          <w:rFonts w:ascii="Times New Roman" w:hAnsi="Times New Roman" w:cs="Times New Roman"/>
          <w:sz w:val="29"/>
          <w:szCs w:val="29"/>
          <w:lang w:val="kk-KZ"/>
        </w:rPr>
        <w:t>калық полимерлерде диэлектрлік және термотұрақты қасиеттері жоғары</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Электроизоляциялық материалдар ретінде қолданылады</w:t>
      </w:r>
      <w:r w:rsidRPr="00321B01">
        <w:rPr>
          <w:rFonts w:ascii="Times New Roman" w:hAnsi="Times New Roman" w:cs="Times New Roman"/>
          <w:sz w:val="29"/>
          <w:szCs w:val="29"/>
        </w:rPr>
        <w:t xml:space="preserve">. </w:t>
      </w:r>
    </w:p>
    <w:p w:rsidR="00AB285B" w:rsidRDefault="00AB285B" w:rsidP="00DD4592">
      <w:pPr>
        <w:spacing w:after="0"/>
        <w:jc w:val="both"/>
        <w:rPr>
          <w:rFonts w:ascii="Times New Roman" w:hAnsi="Times New Roman" w:cs="Times New Roman"/>
          <w:sz w:val="29"/>
          <w:szCs w:val="29"/>
        </w:rPr>
      </w:pPr>
    </w:p>
    <w:p w:rsidR="00DF37C4" w:rsidRPr="00321B01" w:rsidRDefault="00DF37C4" w:rsidP="00AB285B">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2. Алюминийоргани</w:t>
      </w:r>
      <w:r w:rsidRPr="00321B01">
        <w:rPr>
          <w:rFonts w:ascii="Times New Roman" w:hAnsi="Times New Roman" w:cs="Times New Roman"/>
          <w:sz w:val="29"/>
          <w:szCs w:val="29"/>
          <w:lang w:val="kk-KZ"/>
        </w:rPr>
        <w:t xml:space="preserve">калық </w:t>
      </w:r>
      <w:r w:rsidRPr="00321B01">
        <w:rPr>
          <w:rFonts w:ascii="Times New Roman" w:hAnsi="Times New Roman" w:cs="Times New Roman"/>
          <w:sz w:val="29"/>
          <w:szCs w:val="29"/>
        </w:rPr>
        <w:t>полимер</w:t>
      </w:r>
      <w:r w:rsidRPr="00321B01">
        <w:rPr>
          <w:rFonts w:ascii="Times New Roman" w:hAnsi="Times New Roman" w:cs="Times New Roman"/>
          <w:sz w:val="29"/>
          <w:szCs w:val="29"/>
          <w:lang w:val="kk-KZ"/>
        </w:rPr>
        <w:t>лер</w:t>
      </w:r>
      <w:r w:rsidRPr="00321B01">
        <w:rPr>
          <w:rFonts w:ascii="Times New Roman" w:hAnsi="Times New Roman" w:cs="Times New Roman"/>
          <w:sz w:val="29"/>
          <w:szCs w:val="29"/>
        </w:rPr>
        <w:t xml:space="preserve"> (полиалюмоксан</w:t>
      </w:r>
      <w:r w:rsidRPr="00321B01">
        <w:rPr>
          <w:rFonts w:ascii="Times New Roman" w:hAnsi="Times New Roman" w:cs="Times New Roman"/>
          <w:sz w:val="29"/>
          <w:szCs w:val="29"/>
          <w:lang w:val="kk-KZ"/>
        </w:rPr>
        <w:t>дар</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1790700" cy="786654"/>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1807030" cy="793828"/>
                    </a:xfrm>
                    <a:prstGeom prst="rect">
                      <a:avLst/>
                    </a:prstGeom>
                    <a:noFill/>
                    <a:ln>
                      <a:noFill/>
                    </a:ln>
                  </pic:spPr>
                </pic:pic>
              </a:graphicData>
            </a:graphic>
          </wp:inline>
        </w:drawing>
      </w:r>
    </w:p>
    <w:p w:rsidR="00DF37C4" w:rsidRPr="00321B01" w:rsidRDefault="00DF37C4" w:rsidP="003776AE">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lang w:val="kk-KZ"/>
        </w:rPr>
        <w:t>Алюминий алкоголяттарың поликонденсациялап, полимерлі алкоголяттарды сілтілейді</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П</w:t>
      </w:r>
      <w:r w:rsidRPr="00321B01">
        <w:rPr>
          <w:rFonts w:ascii="Times New Roman" w:hAnsi="Times New Roman" w:cs="Times New Roman"/>
          <w:sz w:val="29"/>
          <w:szCs w:val="29"/>
        </w:rPr>
        <w:t>олиалюмоксан</w:t>
      </w:r>
      <w:r w:rsidRPr="00321B01">
        <w:rPr>
          <w:rFonts w:ascii="Times New Roman" w:hAnsi="Times New Roman" w:cs="Times New Roman"/>
          <w:sz w:val="29"/>
          <w:szCs w:val="29"/>
          <w:lang w:val="kk-KZ"/>
        </w:rPr>
        <w:t xml:space="preserve">дарға </w:t>
      </w:r>
      <w:r w:rsidRPr="00321B01">
        <w:rPr>
          <w:rFonts w:ascii="Times New Roman" w:hAnsi="Times New Roman" w:cs="Times New Roman"/>
          <w:sz w:val="29"/>
          <w:szCs w:val="29"/>
        </w:rPr>
        <w:t>алюмини</w:t>
      </w:r>
      <w:r w:rsidRPr="00321B01">
        <w:rPr>
          <w:rFonts w:ascii="Times New Roman" w:hAnsi="Times New Roman" w:cs="Times New Roman"/>
          <w:sz w:val="29"/>
          <w:szCs w:val="29"/>
          <w:lang w:val="kk-KZ"/>
        </w:rPr>
        <w:t xml:space="preserve">й сабындар жатады. Олар алюминий алкоголяттары мен май қышқылдарынан алынады. </w:t>
      </w:r>
      <w:r w:rsidRPr="00321B01">
        <w:rPr>
          <w:rFonts w:ascii="Times New Roman" w:hAnsi="Times New Roman" w:cs="Times New Roman"/>
          <w:sz w:val="29"/>
          <w:szCs w:val="29"/>
        </w:rPr>
        <w:t>Полимер</w:t>
      </w:r>
      <w:r w:rsidRPr="00321B01">
        <w:rPr>
          <w:rFonts w:ascii="Times New Roman" w:hAnsi="Times New Roman" w:cs="Times New Roman"/>
          <w:sz w:val="29"/>
          <w:szCs w:val="29"/>
          <w:lang w:val="kk-KZ"/>
        </w:rPr>
        <w:t>дің құрылысы</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533650" cy="7425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2555662" cy="748951"/>
                    </a:xfrm>
                    <a:prstGeom prst="rect">
                      <a:avLst/>
                    </a:prstGeom>
                    <a:noFill/>
                    <a:ln>
                      <a:noFill/>
                    </a:ln>
                  </pic:spPr>
                </pic:pic>
              </a:graphicData>
            </a:graphic>
          </wp:inline>
        </w:drawing>
      </w:r>
    </w:p>
    <w:p w:rsidR="00DF37C4" w:rsidRPr="00321B01" w:rsidRDefault="00DF37C4" w:rsidP="003776AE">
      <w:pPr>
        <w:spacing w:after="0"/>
        <w:ind w:firstLine="708"/>
        <w:jc w:val="both"/>
        <w:rPr>
          <w:rFonts w:ascii="Times New Roman" w:hAnsi="Times New Roman" w:cs="Times New Roman"/>
          <w:sz w:val="29"/>
          <w:szCs w:val="29"/>
        </w:rPr>
      </w:pPr>
      <w:r w:rsidRPr="00321B01">
        <w:rPr>
          <w:rFonts w:ascii="Times New Roman" w:hAnsi="Times New Roman" w:cs="Times New Roman"/>
          <w:sz w:val="29"/>
          <w:szCs w:val="29"/>
        </w:rPr>
        <w:t>Полиацетилацетонаталюмоксан диалкоксиалюмини</w:t>
      </w:r>
      <w:r w:rsidRPr="00321B01">
        <w:rPr>
          <w:rFonts w:ascii="Times New Roman" w:hAnsi="Times New Roman" w:cs="Times New Roman"/>
          <w:sz w:val="29"/>
          <w:szCs w:val="29"/>
          <w:lang w:val="kk-KZ"/>
        </w:rPr>
        <w:t xml:space="preserve">й </w:t>
      </w:r>
      <w:r w:rsidRPr="00321B01">
        <w:rPr>
          <w:rFonts w:ascii="Times New Roman" w:hAnsi="Times New Roman" w:cs="Times New Roman"/>
          <w:sz w:val="29"/>
          <w:szCs w:val="29"/>
        </w:rPr>
        <w:t>ацетилацетонат</w:t>
      </w:r>
      <w:r w:rsidRPr="00321B01">
        <w:rPr>
          <w:rFonts w:ascii="Times New Roman" w:hAnsi="Times New Roman" w:cs="Times New Roman"/>
          <w:sz w:val="29"/>
          <w:szCs w:val="29"/>
          <w:lang w:val="kk-KZ"/>
        </w:rPr>
        <w:t>тың гидролизі арқылы алынады</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3857625" cy="94810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7"/>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3876171" cy="952659"/>
                    </a:xfrm>
                    <a:prstGeom prst="rect">
                      <a:avLst/>
                    </a:prstGeom>
                    <a:noFill/>
                    <a:ln>
                      <a:noFill/>
                    </a:ln>
                  </pic:spPr>
                </pic:pic>
              </a:graphicData>
            </a:graphic>
          </wp:inline>
        </w:drawing>
      </w:r>
    </w:p>
    <w:p w:rsidR="003776AE" w:rsidRDefault="003776AE" w:rsidP="00DD4592">
      <w:pPr>
        <w:spacing w:after="0"/>
        <w:jc w:val="both"/>
        <w:rPr>
          <w:rFonts w:ascii="Times New Roman" w:hAnsi="Times New Roman" w:cs="Times New Roman"/>
          <w:sz w:val="29"/>
          <w:szCs w:val="29"/>
        </w:rPr>
      </w:pPr>
      <w:r w:rsidRPr="003776AE">
        <w:rPr>
          <w:rFonts w:ascii="Times New Roman" w:hAnsi="Times New Roman" w:cs="Times New Roman"/>
          <w:sz w:val="29"/>
          <w:szCs w:val="29"/>
        </w:rPr>
        <w:t>Полимер гидролизге төзімді және 500</w:t>
      </w:r>
      <w:r w:rsidRPr="003776AE">
        <w:rPr>
          <w:rFonts w:ascii="Times New Roman" w:hAnsi="Times New Roman" w:cs="Times New Roman"/>
          <w:sz w:val="29"/>
          <w:szCs w:val="29"/>
          <w:vertAlign w:val="superscript"/>
        </w:rPr>
        <w:t>0</w:t>
      </w:r>
      <w:r w:rsidRPr="003776AE">
        <w:rPr>
          <w:rFonts w:ascii="Times New Roman" w:hAnsi="Times New Roman" w:cs="Times New Roman"/>
          <w:sz w:val="29"/>
          <w:szCs w:val="29"/>
        </w:rPr>
        <w:t>С дейін қызған кезде оның қасиеттерін өзгертпейді.</w:t>
      </w:r>
      <w:r w:rsidRPr="003776AE">
        <w:t xml:space="preserve"> </w:t>
      </w:r>
      <w:r w:rsidRPr="003776AE">
        <w:rPr>
          <w:rFonts w:ascii="Times New Roman" w:hAnsi="Times New Roman" w:cs="Times New Roman"/>
          <w:sz w:val="29"/>
          <w:szCs w:val="29"/>
        </w:rPr>
        <w:t>Ыстыққа төзімді бояулар дайындау үшін байланыстырғыш ретінде қолданылады.</w:t>
      </w:r>
    </w:p>
    <w:p w:rsidR="003776AE" w:rsidRDefault="003776AE" w:rsidP="00DD4592">
      <w:pPr>
        <w:spacing w:after="0"/>
        <w:jc w:val="both"/>
        <w:rPr>
          <w:rFonts w:ascii="Times New Roman" w:hAnsi="Times New Roman" w:cs="Times New Roman"/>
          <w:sz w:val="29"/>
          <w:szCs w:val="29"/>
        </w:rPr>
      </w:pP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sz w:val="29"/>
          <w:szCs w:val="29"/>
        </w:rPr>
        <w:t>Титанооргани</w:t>
      </w:r>
      <w:r w:rsidRPr="00321B01">
        <w:rPr>
          <w:rFonts w:ascii="Times New Roman" w:hAnsi="Times New Roman" w:cs="Times New Roman"/>
          <w:sz w:val="29"/>
          <w:szCs w:val="29"/>
          <w:lang w:val="kk-KZ"/>
        </w:rPr>
        <w:t xml:space="preserve">калық </w:t>
      </w:r>
      <w:r w:rsidRPr="00321B01">
        <w:rPr>
          <w:rFonts w:ascii="Times New Roman" w:hAnsi="Times New Roman" w:cs="Times New Roman"/>
          <w:sz w:val="29"/>
          <w:szCs w:val="29"/>
        </w:rPr>
        <w:t xml:space="preserve"> полимер</w:t>
      </w:r>
      <w:r w:rsidRPr="00321B01">
        <w:rPr>
          <w:rFonts w:ascii="Times New Roman" w:hAnsi="Times New Roman" w:cs="Times New Roman"/>
          <w:sz w:val="29"/>
          <w:szCs w:val="29"/>
          <w:lang w:val="kk-KZ"/>
        </w:rPr>
        <w:t>лер</w:t>
      </w:r>
      <w:r w:rsidRPr="00321B01">
        <w:rPr>
          <w:rFonts w:ascii="Times New Roman" w:hAnsi="Times New Roman" w:cs="Times New Roman"/>
          <w:sz w:val="29"/>
          <w:szCs w:val="29"/>
        </w:rPr>
        <w:t xml:space="preserve"> (полититаноксан</w:t>
      </w:r>
      <w:r w:rsidRPr="00321B01">
        <w:rPr>
          <w:rFonts w:ascii="Times New Roman" w:hAnsi="Times New Roman" w:cs="Times New Roman"/>
          <w:sz w:val="29"/>
          <w:szCs w:val="29"/>
          <w:lang w:val="kk-KZ"/>
        </w:rPr>
        <w:t>дар</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465853" cy="115252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0"/>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497554" cy="1167342"/>
                    </a:xfrm>
                    <a:prstGeom prst="rect">
                      <a:avLst/>
                    </a:prstGeom>
                    <a:noFill/>
                    <a:ln>
                      <a:noFill/>
                    </a:ln>
                  </pic:spPr>
                </pic:pic>
              </a:graphicData>
            </a:graphic>
          </wp:inline>
        </w:drawing>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sz w:val="29"/>
          <w:szCs w:val="29"/>
        </w:rPr>
        <w:t>о-титан эфир</w:t>
      </w:r>
      <w:r w:rsidRPr="00321B01">
        <w:rPr>
          <w:rFonts w:ascii="Times New Roman" w:hAnsi="Times New Roman" w:cs="Times New Roman"/>
          <w:sz w:val="29"/>
          <w:szCs w:val="29"/>
          <w:lang w:val="kk-KZ"/>
        </w:rPr>
        <w:t xml:space="preserve">лерің мысалы, </w:t>
      </w:r>
      <w:r w:rsidRPr="00321B01">
        <w:rPr>
          <w:rFonts w:ascii="Times New Roman" w:hAnsi="Times New Roman" w:cs="Times New Roman"/>
          <w:sz w:val="29"/>
          <w:szCs w:val="29"/>
        </w:rPr>
        <w:t>о-бутилтитанат</w:t>
      </w:r>
      <w:r w:rsidRPr="00321B01">
        <w:rPr>
          <w:rFonts w:ascii="Times New Roman" w:hAnsi="Times New Roman" w:cs="Times New Roman"/>
          <w:sz w:val="29"/>
          <w:szCs w:val="29"/>
          <w:lang w:val="kk-KZ"/>
        </w:rPr>
        <w:t>тың жартылай гидролизі арқылы алады</w:t>
      </w:r>
      <w:r w:rsidRPr="00321B01">
        <w:rPr>
          <w:rFonts w:ascii="Times New Roman" w:hAnsi="Times New Roman" w:cs="Times New Roman"/>
          <w:sz w:val="29"/>
          <w:szCs w:val="29"/>
        </w:rPr>
        <w:t>:</w:t>
      </w:r>
    </w:p>
    <w:p w:rsidR="00DF37C4" w:rsidRPr="00321B01" w:rsidRDefault="00DF37C4" w:rsidP="00DD4592">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4143375" cy="87321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3"/>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215881" cy="888496"/>
                    </a:xfrm>
                    <a:prstGeom prst="rect">
                      <a:avLst/>
                    </a:prstGeom>
                    <a:noFill/>
                    <a:ln>
                      <a:noFill/>
                    </a:ln>
                  </pic:spPr>
                </pic:pic>
              </a:graphicData>
            </a:graphic>
          </wp:inline>
        </w:drawing>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sz w:val="29"/>
          <w:szCs w:val="29"/>
        </w:rPr>
        <w:t>Полититаноксан</w:t>
      </w:r>
      <w:r w:rsidRPr="00321B01">
        <w:rPr>
          <w:rFonts w:ascii="Times New Roman" w:hAnsi="Times New Roman" w:cs="Times New Roman"/>
          <w:sz w:val="29"/>
          <w:szCs w:val="29"/>
          <w:lang w:val="kk-KZ"/>
        </w:rPr>
        <w:t>дар түссіз, термотұрақты, гидрофобты</w:t>
      </w:r>
      <w:r w:rsidRPr="00321B01">
        <w:rPr>
          <w:rFonts w:ascii="Times New Roman" w:hAnsi="Times New Roman" w:cs="Times New Roman"/>
          <w:sz w:val="29"/>
          <w:szCs w:val="29"/>
        </w:rPr>
        <w:t xml:space="preserve">. </w:t>
      </w:r>
      <w:r w:rsidRPr="00321B01">
        <w:rPr>
          <w:rFonts w:ascii="Times New Roman" w:hAnsi="Times New Roman" w:cs="Times New Roman"/>
          <w:sz w:val="29"/>
          <w:szCs w:val="29"/>
          <w:lang w:val="kk-KZ"/>
        </w:rPr>
        <w:t>Оптикада және БАЗ ретінде қолданылады</w:t>
      </w:r>
      <w:r w:rsidRPr="00321B01">
        <w:rPr>
          <w:rFonts w:ascii="Times New Roman" w:hAnsi="Times New Roman" w:cs="Times New Roman"/>
          <w:sz w:val="29"/>
          <w:szCs w:val="29"/>
        </w:rPr>
        <w:t xml:space="preserve">. </w:t>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sz w:val="29"/>
          <w:szCs w:val="29"/>
          <w:lang w:val="kk-KZ"/>
        </w:rPr>
        <w:t>Қалайы</w:t>
      </w:r>
      <w:r w:rsidRPr="00321B01">
        <w:rPr>
          <w:rFonts w:ascii="Times New Roman" w:hAnsi="Times New Roman" w:cs="Times New Roman"/>
          <w:sz w:val="29"/>
          <w:szCs w:val="29"/>
        </w:rPr>
        <w:t>органи</w:t>
      </w:r>
      <w:r w:rsidRPr="00321B01">
        <w:rPr>
          <w:rFonts w:ascii="Times New Roman" w:hAnsi="Times New Roman" w:cs="Times New Roman"/>
          <w:sz w:val="29"/>
          <w:szCs w:val="29"/>
          <w:lang w:val="kk-KZ"/>
        </w:rPr>
        <w:t xml:space="preserve">калық </w:t>
      </w:r>
      <w:r w:rsidRPr="00321B01">
        <w:rPr>
          <w:rFonts w:ascii="Times New Roman" w:hAnsi="Times New Roman" w:cs="Times New Roman"/>
          <w:sz w:val="29"/>
          <w:szCs w:val="29"/>
        </w:rPr>
        <w:t>полимер</w:t>
      </w:r>
      <w:r w:rsidRPr="00321B01">
        <w:rPr>
          <w:rFonts w:ascii="Times New Roman" w:hAnsi="Times New Roman" w:cs="Times New Roman"/>
          <w:sz w:val="29"/>
          <w:szCs w:val="29"/>
          <w:lang w:val="kk-KZ"/>
        </w:rPr>
        <w:t>лер</w:t>
      </w:r>
      <w:r w:rsidRPr="00321B01">
        <w:rPr>
          <w:rFonts w:ascii="Times New Roman" w:hAnsi="Times New Roman" w:cs="Times New Roman"/>
          <w:sz w:val="29"/>
          <w:szCs w:val="29"/>
        </w:rPr>
        <w:t xml:space="preserve"> (полистанноксан</w:t>
      </w:r>
      <w:r w:rsidRPr="00321B01">
        <w:rPr>
          <w:rFonts w:ascii="Times New Roman" w:hAnsi="Times New Roman" w:cs="Times New Roman"/>
          <w:sz w:val="29"/>
          <w:szCs w:val="29"/>
          <w:lang w:val="kk-KZ"/>
        </w:rPr>
        <w:t>дар</w:t>
      </w:r>
      <w:r w:rsidRPr="00321B01">
        <w:rPr>
          <w:rFonts w:ascii="Times New Roman" w:hAnsi="Times New Roman" w:cs="Times New Roman"/>
          <w:sz w:val="29"/>
          <w:szCs w:val="29"/>
        </w:rPr>
        <w:t>)</w:t>
      </w:r>
    </w:p>
    <w:p w:rsidR="00DF37C4" w:rsidRPr="00321B01" w:rsidRDefault="00DF37C4" w:rsidP="003776AE">
      <w:pPr>
        <w:spacing w:after="0"/>
        <w:jc w:val="center"/>
        <w:rPr>
          <w:rFonts w:ascii="Times New Roman" w:hAnsi="Times New Roman" w:cs="Times New Roman"/>
          <w:sz w:val="29"/>
          <w:szCs w:val="29"/>
        </w:rPr>
      </w:pPr>
      <w:r w:rsidRPr="00321B01">
        <w:rPr>
          <w:rFonts w:ascii="Times New Roman" w:hAnsi="Times New Roman" w:cs="Times New Roman"/>
          <w:noProof/>
          <w:sz w:val="29"/>
          <w:szCs w:val="29"/>
        </w:rPr>
        <w:drawing>
          <wp:inline distT="0" distB="0" distL="0" distR="0">
            <wp:extent cx="2209800" cy="942987"/>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6"/>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2214121" cy="944831"/>
                    </a:xfrm>
                    <a:prstGeom prst="rect">
                      <a:avLst/>
                    </a:prstGeom>
                    <a:noFill/>
                    <a:ln>
                      <a:noFill/>
                    </a:ln>
                  </pic:spPr>
                </pic:pic>
              </a:graphicData>
            </a:graphic>
          </wp:inline>
        </w:drawing>
      </w:r>
    </w:p>
    <w:p w:rsidR="00DF37C4" w:rsidRPr="00321B01" w:rsidRDefault="00DF37C4" w:rsidP="00DD4592">
      <w:pPr>
        <w:spacing w:after="0"/>
        <w:jc w:val="both"/>
        <w:rPr>
          <w:rFonts w:ascii="Times New Roman" w:hAnsi="Times New Roman" w:cs="Times New Roman"/>
          <w:sz w:val="29"/>
          <w:szCs w:val="29"/>
        </w:rPr>
      </w:pPr>
      <w:r w:rsidRPr="00321B01">
        <w:rPr>
          <w:rFonts w:ascii="Times New Roman" w:hAnsi="Times New Roman" w:cs="Times New Roman"/>
          <w:sz w:val="29"/>
          <w:szCs w:val="29"/>
        </w:rPr>
        <w:t xml:space="preserve"> диалкил- </w:t>
      </w:r>
      <w:r w:rsidRPr="00321B01">
        <w:rPr>
          <w:rFonts w:ascii="Times New Roman" w:hAnsi="Times New Roman" w:cs="Times New Roman"/>
          <w:sz w:val="29"/>
          <w:szCs w:val="29"/>
          <w:lang w:val="kk-KZ"/>
        </w:rPr>
        <w:t>немесе</w:t>
      </w:r>
      <w:r w:rsidRPr="00321B01">
        <w:rPr>
          <w:rFonts w:ascii="Times New Roman" w:hAnsi="Times New Roman" w:cs="Times New Roman"/>
          <w:sz w:val="29"/>
          <w:szCs w:val="29"/>
        </w:rPr>
        <w:t xml:space="preserve"> диарилхлорстанна</w:t>
      </w:r>
      <w:r w:rsidRPr="00321B01">
        <w:rPr>
          <w:rFonts w:ascii="Times New Roman" w:hAnsi="Times New Roman" w:cs="Times New Roman"/>
          <w:sz w:val="29"/>
          <w:szCs w:val="29"/>
          <w:lang w:val="kk-KZ"/>
        </w:rPr>
        <w:t>ттардың гидролизі арқылы</w:t>
      </w:r>
      <w:r w:rsidRPr="00321B01">
        <w:rPr>
          <w:rFonts w:ascii="Times New Roman" w:hAnsi="Times New Roman" w:cs="Times New Roman"/>
          <w:sz w:val="29"/>
          <w:szCs w:val="29"/>
        </w:rPr>
        <w:t>:</w:t>
      </w:r>
    </w:p>
    <w:p w:rsidR="00DF37C4" w:rsidRPr="00321B01" w:rsidRDefault="00DF37C4" w:rsidP="003776AE">
      <w:pPr>
        <w:spacing w:after="0"/>
        <w:jc w:val="center"/>
        <w:rPr>
          <w:rFonts w:ascii="Times New Roman" w:hAnsi="Times New Roman" w:cs="Times New Roman"/>
          <w:sz w:val="29"/>
          <w:szCs w:val="29"/>
          <w:lang w:val="kk-KZ"/>
        </w:rPr>
      </w:pPr>
      <w:r w:rsidRPr="00321B01">
        <w:rPr>
          <w:rFonts w:ascii="Times New Roman" w:hAnsi="Times New Roman" w:cs="Times New Roman"/>
          <w:noProof/>
          <w:sz w:val="29"/>
          <w:szCs w:val="29"/>
        </w:rPr>
        <w:drawing>
          <wp:inline distT="0" distB="0" distL="0" distR="0">
            <wp:extent cx="2943225" cy="93478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9"/>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2958840" cy="939740"/>
                    </a:xfrm>
                    <a:prstGeom prst="rect">
                      <a:avLst/>
                    </a:prstGeom>
                    <a:noFill/>
                    <a:ln>
                      <a:noFill/>
                    </a:ln>
                  </pic:spPr>
                </pic:pic>
              </a:graphicData>
            </a:graphic>
          </wp:inline>
        </w:drawing>
      </w: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3776AE" w:rsidRDefault="003776AE" w:rsidP="00DD4592">
      <w:pPr>
        <w:spacing w:after="0"/>
        <w:ind w:left="720" w:right="-109"/>
        <w:jc w:val="center"/>
        <w:rPr>
          <w:rFonts w:ascii="Times New Roman" w:hAnsi="Times New Roman" w:cs="Times New Roman"/>
          <w:b/>
          <w:sz w:val="29"/>
          <w:szCs w:val="29"/>
          <w:lang w:val="kk-KZ"/>
        </w:rPr>
      </w:pPr>
    </w:p>
    <w:p w:rsidR="00D15399" w:rsidRPr="00321B01" w:rsidRDefault="00D15399" w:rsidP="00DD4592">
      <w:pPr>
        <w:spacing w:after="0"/>
        <w:ind w:left="720" w:right="-109"/>
        <w:jc w:val="center"/>
        <w:rPr>
          <w:rFonts w:ascii="Times New Roman" w:hAnsi="Times New Roman" w:cs="Times New Roman"/>
          <w:b/>
          <w:sz w:val="29"/>
          <w:szCs w:val="29"/>
          <w:lang w:val="kk-KZ"/>
        </w:rPr>
      </w:pPr>
      <w:r w:rsidRPr="00321B01">
        <w:rPr>
          <w:rFonts w:ascii="Times New Roman" w:hAnsi="Times New Roman" w:cs="Times New Roman"/>
          <w:b/>
          <w:sz w:val="29"/>
          <w:szCs w:val="29"/>
          <w:lang w:val="kk-KZ"/>
        </w:rPr>
        <w:t>Пайдаланылған әдебиеттер тізімі</w:t>
      </w:r>
    </w:p>
    <w:p w:rsidR="00E01600" w:rsidRPr="00321B01" w:rsidRDefault="00E01600" w:rsidP="00DD4592">
      <w:pPr>
        <w:spacing w:after="0"/>
        <w:ind w:left="720" w:right="-109"/>
        <w:jc w:val="center"/>
        <w:rPr>
          <w:rFonts w:ascii="Times New Roman" w:hAnsi="Times New Roman" w:cs="Times New Roman"/>
          <w:b/>
          <w:sz w:val="29"/>
          <w:szCs w:val="29"/>
          <w:lang w:val="kk-KZ"/>
        </w:rPr>
      </w:pPr>
    </w:p>
    <w:p w:rsidR="00D15399" w:rsidRPr="00321B01" w:rsidRDefault="00D15399" w:rsidP="00DD4592">
      <w:pPr>
        <w:spacing w:after="0"/>
        <w:ind w:left="720" w:right="-109"/>
        <w:jc w:val="center"/>
        <w:rPr>
          <w:rFonts w:ascii="Times New Roman" w:hAnsi="Times New Roman" w:cs="Times New Roman"/>
          <w:b/>
          <w:sz w:val="29"/>
          <w:szCs w:val="29"/>
          <w:lang w:val="kk-KZ"/>
        </w:rPr>
      </w:pPr>
    </w:p>
    <w:p w:rsidR="00D15399" w:rsidRPr="00321B01" w:rsidRDefault="00D15399" w:rsidP="00DD4592">
      <w:pPr>
        <w:spacing w:after="0"/>
        <w:ind w:left="720" w:right="-109"/>
        <w:rPr>
          <w:rFonts w:ascii="Times New Roman" w:hAnsi="Times New Roman" w:cs="Times New Roman"/>
          <w:sz w:val="29"/>
          <w:szCs w:val="29"/>
          <w:lang w:val="kk-KZ"/>
        </w:rPr>
      </w:pPr>
    </w:p>
    <w:p w:rsidR="00D15399" w:rsidRPr="00321B01" w:rsidRDefault="00D15399" w:rsidP="00C6380A">
      <w:pPr>
        <w:pStyle w:val="ac"/>
        <w:numPr>
          <w:ilvl w:val="0"/>
          <w:numId w:val="13"/>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Семчиков Ю.Д. Высокомолекулярные соединения: Учебник для вузов. М.: Академия, 2010. С. 346-360</w:t>
      </w:r>
    </w:p>
    <w:p w:rsidR="00D15399" w:rsidRPr="00321B01" w:rsidRDefault="00D15399" w:rsidP="00DD4592">
      <w:pPr>
        <w:spacing w:after="0"/>
        <w:jc w:val="both"/>
        <w:rPr>
          <w:rFonts w:ascii="Times New Roman" w:hAnsi="Times New Roman" w:cs="Times New Roman"/>
          <w:sz w:val="29"/>
          <w:szCs w:val="29"/>
          <w:lang w:val="kk-KZ"/>
        </w:rPr>
      </w:pPr>
    </w:p>
    <w:p w:rsidR="00D15399" w:rsidRPr="00321B01" w:rsidRDefault="00D15399" w:rsidP="00C6380A">
      <w:pPr>
        <w:pStyle w:val="ac"/>
        <w:numPr>
          <w:ilvl w:val="0"/>
          <w:numId w:val="10"/>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Жоғары молекулалық қосылыстар химиясы. Авт</w:t>
      </w:r>
      <w:r w:rsidR="00E01600" w:rsidRPr="00321B01">
        <w:rPr>
          <w:rFonts w:ascii="Times New Roman" w:hAnsi="Times New Roman" w:cs="Times New Roman"/>
          <w:sz w:val="29"/>
          <w:szCs w:val="29"/>
          <w:lang w:val="kk-KZ"/>
        </w:rPr>
        <w:t>орлар ұжымы.Алматы: Санат. – 200</w:t>
      </w:r>
      <w:r w:rsidRPr="00321B01">
        <w:rPr>
          <w:rFonts w:ascii="Times New Roman" w:hAnsi="Times New Roman" w:cs="Times New Roman"/>
          <w:sz w:val="29"/>
          <w:szCs w:val="29"/>
          <w:lang w:val="kk-KZ"/>
        </w:rPr>
        <w:t>5. 89-102 б</w:t>
      </w:r>
    </w:p>
    <w:p w:rsidR="00D15399" w:rsidRPr="00321B01" w:rsidRDefault="00D15399" w:rsidP="00DD4592">
      <w:pPr>
        <w:pStyle w:val="ac"/>
        <w:spacing w:after="0"/>
        <w:jc w:val="both"/>
        <w:rPr>
          <w:rFonts w:ascii="Times New Roman" w:hAnsi="Times New Roman" w:cs="Times New Roman"/>
          <w:sz w:val="29"/>
          <w:szCs w:val="29"/>
          <w:lang w:val="kk-KZ"/>
        </w:rPr>
      </w:pPr>
    </w:p>
    <w:p w:rsidR="00D15399" w:rsidRPr="00321B01" w:rsidRDefault="00D15399" w:rsidP="00C6380A">
      <w:pPr>
        <w:pStyle w:val="ac"/>
        <w:numPr>
          <w:ilvl w:val="0"/>
          <w:numId w:val="10"/>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Стрепихеев А.А., Деревицкая В.А. Основы химии высокомолекулярных соединений: Уч. пособие</w:t>
      </w:r>
      <w:r w:rsidR="00E01600" w:rsidRPr="00321B01">
        <w:rPr>
          <w:rFonts w:ascii="Times New Roman" w:hAnsi="Times New Roman" w:cs="Times New Roman"/>
          <w:sz w:val="29"/>
          <w:szCs w:val="29"/>
          <w:lang w:val="kk-KZ"/>
        </w:rPr>
        <w:t>. М.: Химия, 200</w:t>
      </w:r>
      <w:r w:rsidRPr="00321B01">
        <w:rPr>
          <w:rFonts w:ascii="Times New Roman" w:hAnsi="Times New Roman" w:cs="Times New Roman"/>
          <w:sz w:val="29"/>
          <w:szCs w:val="29"/>
          <w:lang w:val="kk-KZ"/>
        </w:rPr>
        <w:t>6. С.265-300</w:t>
      </w:r>
    </w:p>
    <w:p w:rsidR="00D15399" w:rsidRPr="00321B01" w:rsidRDefault="00D15399" w:rsidP="00DD4592">
      <w:pPr>
        <w:pStyle w:val="ac"/>
        <w:spacing w:after="0"/>
        <w:jc w:val="both"/>
        <w:rPr>
          <w:rFonts w:ascii="Times New Roman" w:hAnsi="Times New Roman" w:cs="Times New Roman"/>
          <w:sz w:val="29"/>
          <w:szCs w:val="29"/>
          <w:lang w:val="kk-KZ"/>
        </w:rPr>
      </w:pPr>
    </w:p>
    <w:p w:rsidR="00D15399" w:rsidRPr="00321B01" w:rsidRDefault="00D15399" w:rsidP="00C6380A">
      <w:pPr>
        <w:pStyle w:val="ac"/>
        <w:numPr>
          <w:ilvl w:val="0"/>
          <w:numId w:val="10"/>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Киреев В.В. Высокомолекулярные соединения: Учебн</w:t>
      </w:r>
      <w:r w:rsidR="00E01600" w:rsidRPr="00321B01">
        <w:rPr>
          <w:rFonts w:ascii="Times New Roman" w:hAnsi="Times New Roman" w:cs="Times New Roman"/>
          <w:sz w:val="29"/>
          <w:szCs w:val="29"/>
          <w:lang w:val="kk-KZ"/>
        </w:rPr>
        <w:t>ик для вузов. М.: Высш.школа, 200</w:t>
      </w:r>
      <w:r w:rsidRPr="00321B01">
        <w:rPr>
          <w:rFonts w:ascii="Times New Roman" w:hAnsi="Times New Roman" w:cs="Times New Roman"/>
          <w:sz w:val="29"/>
          <w:szCs w:val="29"/>
          <w:lang w:val="kk-KZ"/>
        </w:rPr>
        <w:t>2. С.394-39</w:t>
      </w:r>
    </w:p>
    <w:p w:rsidR="00D15399" w:rsidRPr="00321B01" w:rsidRDefault="00D15399" w:rsidP="00DD4592">
      <w:pPr>
        <w:pStyle w:val="ac"/>
        <w:spacing w:after="0"/>
        <w:rPr>
          <w:rFonts w:ascii="Times New Roman" w:hAnsi="Times New Roman" w:cs="Times New Roman"/>
          <w:sz w:val="29"/>
          <w:szCs w:val="29"/>
          <w:lang w:val="kk-KZ"/>
        </w:rPr>
      </w:pPr>
    </w:p>
    <w:p w:rsidR="00D15399" w:rsidRPr="00321B01" w:rsidRDefault="00D15399" w:rsidP="00C6380A">
      <w:pPr>
        <w:pStyle w:val="ac"/>
        <w:numPr>
          <w:ilvl w:val="0"/>
          <w:numId w:val="10"/>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Шур А.М. Высокомолекулярные соединения: Уч. Пособие. 3-е изд., пере</w:t>
      </w:r>
      <w:r w:rsidR="00E01600" w:rsidRPr="00321B01">
        <w:rPr>
          <w:rFonts w:ascii="Times New Roman" w:hAnsi="Times New Roman" w:cs="Times New Roman"/>
          <w:sz w:val="29"/>
          <w:szCs w:val="29"/>
          <w:lang w:val="kk-KZ"/>
        </w:rPr>
        <w:t>раб. и доп. М.: Высшая школа, 200</w:t>
      </w:r>
      <w:r w:rsidRPr="00321B01">
        <w:rPr>
          <w:rFonts w:ascii="Times New Roman" w:hAnsi="Times New Roman" w:cs="Times New Roman"/>
          <w:sz w:val="29"/>
          <w:szCs w:val="29"/>
          <w:lang w:val="kk-KZ"/>
        </w:rPr>
        <w:t xml:space="preserve">1. С.621-644 </w:t>
      </w:r>
    </w:p>
    <w:p w:rsidR="00D15399" w:rsidRPr="00321B01" w:rsidRDefault="00D15399" w:rsidP="00DD4592">
      <w:pPr>
        <w:pStyle w:val="ac"/>
        <w:spacing w:after="0"/>
        <w:jc w:val="both"/>
        <w:rPr>
          <w:rFonts w:ascii="Times New Roman" w:hAnsi="Times New Roman" w:cs="Times New Roman"/>
          <w:sz w:val="29"/>
          <w:szCs w:val="29"/>
          <w:lang w:val="kk-KZ"/>
        </w:rPr>
      </w:pPr>
    </w:p>
    <w:p w:rsidR="00D15399" w:rsidRPr="00321B01" w:rsidRDefault="00D15399" w:rsidP="00C6380A">
      <w:pPr>
        <w:pStyle w:val="ac"/>
        <w:numPr>
          <w:ilvl w:val="0"/>
          <w:numId w:val="10"/>
        </w:num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Тагер А.А. Физико</w:t>
      </w:r>
      <w:r w:rsidR="00E01600" w:rsidRPr="00321B01">
        <w:rPr>
          <w:rFonts w:ascii="Times New Roman" w:hAnsi="Times New Roman" w:cs="Times New Roman"/>
          <w:sz w:val="29"/>
          <w:szCs w:val="29"/>
          <w:lang w:val="kk-KZ"/>
        </w:rPr>
        <w:t>-химия полимеров: М.: Химия, 200</w:t>
      </w:r>
      <w:r w:rsidRPr="00321B01">
        <w:rPr>
          <w:rFonts w:ascii="Times New Roman" w:hAnsi="Times New Roman" w:cs="Times New Roman"/>
          <w:sz w:val="29"/>
          <w:szCs w:val="29"/>
          <w:lang w:val="kk-KZ"/>
        </w:rPr>
        <w:t>8. С. 56-69</w:t>
      </w: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A924FC" w:rsidRPr="00321B01" w:rsidRDefault="00A924FC" w:rsidP="00DD4592">
      <w:pPr>
        <w:spacing w:after="0"/>
        <w:jc w:val="center"/>
        <w:rPr>
          <w:rFonts w:ascii="Times New Roman" w:hAnsi="Times New Roman" w:cs="Times New Roman"/>
          <w:b/>
          <w:sz w:val="29"/>
          <w:szCs w:val="29"/>
          <w:lang w:val="kk-KZ"/>
        </w:rPr>
      </w:pPr>
    </w:p>
    <w:p w:rsidR="00A924FC" w:rsidRPr="00321B01" w:rsidRDefault="00A924FC" w:rsidP="00DD4592">
      <w:pPr>
        <w:spacing w:after="0"/>
        <w:jc w:val="center"/>
        <w:rPr>
          <w:rFonts w:ascii="Times New Roman" w:hAnsi="Times New Roman" w:cs="Times New Roman"/>
          <w:b/>
          <w:sz w:val="29"/>
          <w:szCs w:val="29"/>
          <w:lang w:val="kk-KZ"/>
        </w:rPr>
      </w:pPr>
    </w:p>
    <w:p w:rsidR="00A924FC" w:rsidRPr="00321B01" w:rsidRDefault="00A924FC"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A924FC" w:rsidRPr="00321B01" w:rsidRDefault="00A924FC"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Default="00D15399" w:rsidP="00DD4592">
      <w:pPr>
        <w:spacing w:after="0"/>
        <w:jc w:val="center"/>
        <w:rPr>
          <w:rFonts w:ascii="Times New Roman" w:hAnsi="Times New Roman" w:cs="Times New Roman"/>
          <w:b/>
          <w:sz w:val="29"/>
          <w:szCs w:val="29"/>
          <w:lang w:val="kk-KZ"/>
        </w:rPr>
      </w:pPr>
      <w:r w:rsidRPr="00321B01">
        <w:rPr>
          <w:rFonts w:ascii="Times New Roman" w:hAnsi="Times New Roman" w:cs="Times New Roman"/>
          <w:b/>
          <w:sz w:val="29"/>
          <w:szCs w:val="29"/>
          <w:lang w:val="kk-KZ"/>
        </w:rPr>
        <w:t xml:space="preserve">Дина Дүйсенбекқызы Асылбекова </w:t>
      </w:r>
    </w:p>
    <w:p w:rsidR="003776AE" w:rsidRPr="00321B01" w:rsidRDefault="003776AE" w:rsidP="00DD4592">
      <w:pPr>
        <w:spacing w:after="0"/>
        <w:jc w:val="center"/>
        <w:rPr>
          <w:rFonts w:ascii="Times New Roman" w:hAnsi="Times New Roman" w:cs="Times New Roman"/>
          <w:b/>
          <w:sz w:val="29"/>
          <w:szCs w:val="29"/>
          <w:lang w:val="kk-KZ"/>
        </w:rPr>
      </w:pPr>
      <w:r>
        <w:rPr>
          <w:rFonts w:ascii="Times New Roman" w:hAnsi="Times New Roman" w:cs="Times New Roman"/>
          <w:b/>
          <w:sz w:val="29"/>
          <w:szCs w:val="29"/>
          <w:lang w:val="kk-KZ"/>
        </w:rPr>
        <w:t xml:space="preserve">Талғат Құрақұлы Ақылов </w:t>
      </w: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D15399" w:rsidP="00DD4592">
      <w:pPr>
        <w:spacing w:after="0"/>
        <w:jc w:val="center"/>
        <w:rPr>
          <w:rFonts w:ascii="Times New Roman" w:hAnsi="Times New Roman" w:cs="Times New Roman"/>
          <w:b/>
          <w:sz w:val="29"/>
          <w:szCs w:val="29"/>
          <w:lang w:val="kk-KZ"/>
        </w:rPr>
      </w:pPr>
    </w:p>
    <w:p w:rsidR="00D15399" w:rsidRPr="00321B01" w:rsidRDefault="00E01600" w:rsidP="00DD4592">
      <w:pPr>
        <w:tabs>
          <w:tab w:val="left" w:pos="3900"/>
        </w:tabs>
        <w:spacing w:after="0"/>
        <w:jc w:val="center"/>
        <w:rPr>
          <w:rFonts w:ascii="Times New Roman" w:hAnsi="Times New Roman" w:cs="Times New Roman"/>
          <w:b/>
          <w:sz w:val="29"/>
          <w:szCs w:val="29"/>
          <w:lang w:val="kk-KZ"/>
        </w:rPr>
      </w:pPr>
      <w:r w:rsidRPr="00321B01">
        <w:rPr>
          <w:rFonts w:ascii="Times New Roman" w:hAnsi="Times New Roman" w:cs="Times New Roman"/>
          <w:b/>
          <w:sz w:val="29"/>
          <w:szCs w:val="29"/>
          <w:lang w:val="kk-KZ"/>
        </w:rPr>
        <w:t>Жоғары молекулалық қосылыстар химиясы</w:t>
      </w:r>
    </w:p>
    <w:p w:rsidR="00E01600" w:rsidRPr="00321B01" w:rsidRDefault="00E01600" w:rsidP="00DD4592">
      <w:pPr>
        <w:tabs>
          <w:tab w:val="left" w:pos="3900"/>
        </w:tabs>
        <w:spacing w:after="0"/>
        <w:jc w:val="center"/>
        <w:rPr>
          <w:rFonts w:ascii="Times New Roman" w:hAnsi="Times New Roman" w:cs="Times New Roman"/>
          <w:b/>
          <w:sz w:val="29"/>
          <w:szCs w:val="29"/>
          <w:lang w:val="kk-KZ"/>
        </w:rPr>
      </w:pPr>
    </w:p>
    <w:p w:rsidR="00D15399" w:rsidRPr="00321B01" w:rsidRDefault="00293261" w:rsidP="00DD4592">
      <w:pPr>
        <w:tabs>
          <w:tab w:val="left" w:pos="3900"/>
        </w:tabs>
        <w:spacing w:after="0"/>
        <w:jc w:val="center"/>
        <w:rPr>
          <w:rFonts w:ascii="Times New Roman" w:hAnsi="Times New Roman" w:cs="Times New Roman"/>
          <w:b/>
          <w:sz w:val="29"/>
          <w:szCs w:val="29"/>
          <w:lang w:val="kk-KZ"/>
        </w:rPr>
      </w:pPr>
      <w:r w:rsidRPr="00321B01">
        <w:rPr>
          <w:rFonts w:ascii="Times New Roman" w:hAnsi="Times New Roman" w:cs="Times New Roman"/>
          <w:b/>
          <w:sz w:val="29"/>
          <w:szCs w:val="29"/>
          <w:lang w:val="kk-KZ"/>
        </w:rPr>
        <w:t>Оқу құралы</w:t>
      </w:r>
    </w:p>
    <w:p w:rsidR="00D15399" w:rsidRPr="00321B01" w:rsidRDefault="00D15399" w:rsidP="00DD4592">
      <w:pPr>
        <w:spacing w:after="0"/>
        <w:jc w:val="center"/>
        <w:rPr>
          <w:rFonts w:ascii="Times New Roman" w:hAnsi="Times New Roman" w:cs="Times New Roman"/>
          <w:sz w:val="29"/>
          <w:szCs w:val="29"/>
          <w:lang w:val="kk-KZ" w:eastAsia="ko-KR"/>
        </w:rPr>
      </w:pPr>
    </w:p>
    <w:p w:rsidR="00D15399" w:rsidRPr="00321B01" w:rsidRDefault="00D15399" w:rsidP="00DD4592">
      <w:pPr>
        <w:spacing w:after="0"/>
        <w:jc w:val="center"/>
        <w:rPr>
          <w:rFonts w:ascii="Times New Roman" w:hAnsi="Times New Roman" w:cs="Times New Roman"/>
          <w:sz w:val="29"/>
          <w:szCs w:val="29"/>
          <w:lang w:val="kk-KZ"/>
        </w:rPr>
      </w:pPr>
    </w:p>
    <w:p w:rsidR="00A924FC" w:rsidRPr="00321B01" w:rsidRDefault="00A924FC" w:rsidP="00DD4592">
      <w:pPr>
        <w:spacing w:after="0"/>
        <w:jc w:val="center"/>
        <w:rPr>
          <w:rFonts w:ascii="Times New Roman" w:hAnsi="Times New Roman" w:cs="Times New Roman"/>
          <w:sz w:val="29"/>
          <w:szCs w:val="29"/>
          <w:lang w:val="kk-KZ"/>
        </w:rPr>
      </w:pPr>
    </w:p>
    <w:p w:rsidR="00A924FC" w:rsidRPr="00321B01" w:rsidRDefault="00A924FC" w:rsidP="00DD4592">
      <w:pPr>
        <w:spacing w:after="0"/>
        <w:jc w:val="center"/>
        <w:rPr>
          <w:rFonts w:ascii="Times New Roman" w:hAnsi="Times New Roman" w:cs="Times New Roman"/>
          <w:sz w:val="29"/>
          <w:szCs w:val="29"/>
          <w:lang w:val="kk-KZ"/>
        </w:rPr>
      </w:pPr>
    </w:p>
    <w:p w:rsidR="00D15399" w:rsidRPr="00321B01" w:rsidRDefault="00D15399" w:rsidP="00DD4592">
      <w:pPr>
        <w:spacing w:after="0"/>
        <w:jc w:val="center"/>
        <w:rPr>
          <w:rFonts w:ascii="Times New Roman" w:hAnsi="Times New Roman" w:cs="Times New Roman"/>
          <w:sz w:val="29"/>
          <w:szCs w:val="29"/>
          <w:lang w:val="kk-KZ"/>
        </w:rPr>
      </w:pPr>
    </w:p>
    <w:p w:rsidR="00D15399" w:rsidRPr="00321B01" w:rsidRDefault="00D15399"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Басылымға қол қо</w:t>
      </w:r>
      <w:r w:rsidR="00A924FC" w:rsidRPr="00321B01">
        <w:rPr>
          <w:rFonts w:ascii="Times New Roman" w:hAnsi="Times New Roman" w:cs="Times New Roman"/>
          <w:sz w:val="29"/>
          <w:szCs w:val="29"/>
          <w:lang w:val="kk-KZ"/>
        </w:rPr>
        <w:t>йылды « __»   __. 202</w:t>
      </w:r>
      <w:r w:rsidR="008F14C2">
        <w:rPr>
          <w:rFonts w:ascii="Times New Roman" w:hAnsi="Times New Roman" w:cs="Times New Roman"/>
          <w:sz w:val="29"/>
          <w:szCs w:val="29"/>
          <w:lang w:val="kk-KZ"/>
        </w:rPr>
        <w:t>1</w:t>
      </w:r>
      <w:r w:rsidRPr="00321B01">
        <w:rPr>
          <w:rFonts w:ascii="Times New Roman" w:hAnsi="Times New Roman" w:cs="Times New Roman"/>
          <w:sz w:val="29"/>
          <w:szCs w:val="29"/>
          <w:lang w:val="kk-KZ"/>
        </w:rPr>
        <w:t xml:space="preserve">ж. </w:t>
      </w:r>
    </w:p>
    <w:p w:rsidR="00D15399" w:rsidRPr="00321B01" w:rsidRDefault="00D15399"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Қағаз форматы Х×Y 1/16</w:t>
      </w:r>
    </w:p>
    <w:p w:rsidR="00D15399" w:rsidRPr="00321B01" w:rsidRDefault="00D15399"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 xml:space="preserve">Типографиялық қағаз. Офсетті басылым. Көлемі </w:t>
      </w:r>
      <w:r w:rsidR="008F14C2">
        <w:rPr>
          <w:rFonts w:ascii="Times New Roman" w:hAnsi="Times New Roman" w:cs="Times New Roman"/>
          <w:sz w:val="29"/>
          <w:szCs w:val="29"/>
          <w:lang w:val="kk-KZ"/>
        </w:rPr>
        <w:t>10</w:t>
      </w:r>
      <w:r w:rsidRPr="00321B01">
        <w:rPr>
          <w:rFonts w:ascii="Times New Roman" w:hAnsi="Times New Roman" w:cs="Times New Roman"/>
          <w:sz w:val="29"/>
          <w:szCs w:val="29"/>
          <w:lang w:val="kk-KZ"/>
        </w:rPr>
        <w:t xml:space="preserve"> б.т. </w:t>
      </w:r>
    </w:p>
    <w:p w:rsidR="00D15399" w:rsidRPr="00321B01" w:rsidRDefault="00D15399" w:rsidP="00DD4592">
      <w:pPr>
        <w:spacing w:after="0"/>
        <w:jc w:val="center"/>
        <w:rPr>
          <w:rFonts w:ascii="Times New Roman" w:hAnsi="Times New Roman" w:cs="Times New Roman"/>
          <w:sz w:val="29"/>
          <w:szCs w:val="29"/>
          <w:lang w:val="kk-KZ"/>
        </w:rPr>
      </w:pPr>
      <w:r w:rsidRPr="00321B01">
        <w:rPr>
          <w:rFonts w:ascii="Times New Roman" w:hAnsi="Times New Roman" w:cs="Times New Roman"/>
          <w:sz w:val="29"/>
          <w:szCs w:val="29"/>
          <w:lang w:val="kk-KZ"/>
        </w:rPr>
        <w:t>Таралымы ___ дана. Тапсырыс № ___.</w:t>
      </w:r>
    </w:p>
    <w:p w:rsidR="00D15399" w:rsidRPr="00321B01" w:rsidRDefault="00D15399" w:rsidP="00DD4592">
      <w:pPr>
        <w:spacing w:after="0"/>
        <w:jc w:val="center"/>
        <w:rPr>
          <w:rFonts w:ascii="Times New Roman" w:hAnsi="Times New Roman" w:cs="Times New Roman"/>
          <w:sz w:val="29"/>
          <w:szCs w:val="29"/>
          <w:lang w:val="kk-KZ"/>
        </w:rPr>
      </w:pPr>
    </w:p>
    <w:p w:rsidR="00D15399" w:rsidRPr="00321B01" w:rsidRDefault="00D15399" w:rsidP="00DD4592">
      <w:pPr>
        <w:spacing w:after="0"/>
        <w:jc w:val="center"/>
        <w:rPr>
          <w:rFonts w:ascii="Times New Roman" w:hAnsi="Times New Roman" w:cs="Times New Roman"/>
          <w:sz w:val="29"/>
          <w:szCs w:val="29"/>
          <w:lang w:val="kk-KZ"/>
        </w:rPr>
      </w:pPr>
    </w:p>
    <w:p w:rsidR="00D15399" w:rsidRPr="00321B01" w:rsidRDefault="00D15399" w:rsidP="00DD4592">
      <w:pPr>
        <w:spacing w:after="0"/>
        <w:jc w:val="center"/>
        <w:rPr>
          <w:rFonts w:ascii="Times New Roman" w:hAnsi="Times New Roman" w:cs="Times New Roman"/>
          <w:sz w:val="29"/>
          <w:szCs w:val="29"/>
          <w:lang w:val="kk-KZ"/>
        </w:rPr>
      </w:pPr>
    </w:p>
    <w:p w:rsidR="00D15399" w:rsidRPr="00321B01" w:rsidRDefault="00D15399" w:rsidP="00DD4592">
      <w:pPr>
        <w:spacing w:after="0"/>
        <w:jc w:val="both"/>
        <w:rPr>
          <w:rFonts w:ascii="Times New Roman" w:hAnsi="Times New Roman" w:cs="Times New Roman"/>
          <w:sz w:val="29"/>
          <w:szCs w:val="29"/>
          <w:lang w:val="kk-KZ"/>
        </w:rPr>
      </w:pPr>
      <w:r w:rsidRPr="00321B01">
        <w:rPr>
          <w:rFonts w:ascii="Times New Roman" w:hAnsi="Times New Roman" w:cs="Times New Roman"/>
          <w:sz w:val="29"/>
          <w:szCs w:val="29"/>
          <w:lang w:val="kk-KZ"/>
        </w:rPr>
        <w:t>© М.Әуезов атындағы Оңтүстік Қазақстан Университеті баспаханасы</w:t>
      </w:r>
    </w:p>
    <w:p w:rsidR="00D15399" w:rsidRPr="00321B01" w:rsidRDefault="00D15399" w:rsidP="00DD4592">
      <w:pPr>
        <w:spacing w:after="0"/>
        <w:rPr>
          <w:rFonts w:ascii="Times New Roman" w:hAnsi="Times New Roman" w:cs="Times New Roman"/>
          <w:sz w:val="29"/>
          <w:szCs w:val="29"/>
          <w:lang w:val="kk-KZ"/>
        </w:rPr>
      </w:pPr>
    </w:p>
    <w:p w:rsidR="00740BAF" w:rsidRPr="00321B01" w:rsidRDefault="008F14C2" w:rsidP="00DD4592">
      <w:pPr>
        <w:spacing w:after="0"/>
        <w:jc w:val="both"/>
        <w:rPr>
          <w:rFonts w:ascii="Times New Roman" w:hAnsi="Times New Roman" w:cs="Times New Roman"/>
          <w:b/>
          <w:sz w:val="29"/>
          <w:szCs w:val="29"/>
          <w:lang w:val="kk-KZ"/>
        </w:rPr>
      </w:pPr>
      <w:r>
        <w:rPr>
          <w:rFonts w:ascii="Times New Roman" w:eastAsia="Times New Roman" w:hAnsi="Times New Roman" w:cs="Times New Roman"/>
          <w:b/>
          <w:noProof/>
          <w:sz w:val="29"/>
          <w:szCs w:val="29"/>
        </w:rPr>
        <w:pict>
          <v:rect id="_x0000_s1278" style="position:absolute;left:0;text-align:left;margin-left:176.1pt;margin-top:259.9pt;width:73.25pt;height:77pt;z-index:251683328" strokecolor="white [3212]"/>
        </w:pict>
      </w:r>
      <w:r>
        <w:rPr>
          <w:rFonts w:ascii="Times New Roman" w:eastAsia="Times New Roman" w:hAnsi="Times New Roman" w:cs="Times New Roman"/>
          <w:b/>
          <w:noProof/>
          <w:sz w:val="29"/>
          <w:szCs w:val="29"/>
        </w:rPr>
        <w:pict>
          <v:rect id="Прямоугольник 208" o:spid="_x0000_s1027" style="position:absolute;left:0;text-align:left;margin-left:200.45pt;margin-top:188.7pt;width:89.5pt;height:54.5pt;z-index:25166233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" fillcolor="white [3201]" strokecolor="white [3212]" strokeweight="2pt"/>
        </w:pict>
      </w:r>
      <w:r w:rsidR="00D15399" w:rsidRPr="00321B01">
        <w:rPr>
          <w:rFonts w:ascii="Times New Roman" w:hAnsi="Times New Roman" w:cs="Times New Roman"/>
          <w:sz w:val="29"/>
          <w:szCs w:val="29"/>
          <w:lang w:val="kk-KZ"/>
        </w:rPr>
        <w:t xml:space="preserve">М.Әуезов атындағы баспа орталығы, Шымкент қ,Тәуке хан даңғылы, </w:t>
      </w:r>
    </w:p>
    <w:sectPr w:rsidR="00740BAF" w:rsidRPr="00321B01" w:rsidSect="008F14C2">
      <w:footerReference w:type="default" r:id="rId277"/>
      <w:pgSz w:w="11906" w:h="16838" w:code="9"/>
      <w:pgMar w:top="851" w:right="851" w:bottom="1134" w:left="1701" w:header="0" w:footer="567"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A453E" w:rsidRDefault="008A453E" w:rsidP="00377966">
      <w:pPr>
        <w:spacing w:after="0" w:line="240" w:lineRule="auto"/>
      </w:pPr>
      <w:r>
        <w:separator/>
      </w:r>
    </w:p>
  </w:endnote>
  <w:endnote w:type="continuationSeparator" w:id="0">
    <w:p w:rsidR="008A453E" w:rsidRDefault="008A453E" w:rsidP="003779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nstantia">
    <w:panose1 w:val="02030602050306030303"/>
    <w:charset w:val="CC"/>
    <w:family w:val="roman"/>
    <w:pitch w:val="variable"/>
    <w:sig w:usb0="A00002EF" w:usb1="4000204B" w:usb2="00000000" w:usb3="00000000" w:csb0="0000019F" w:csb1="00000000"/>
  </w:font>
  <w:font w:name="Cambria Math">
    <w:panose1 w:val="02040503050406030204"/>
    <w:charset w:val="CC"/>
    <w:family w:val="roman"/>
    <w:pitch w:val="variable"/>
    <w:sig w:usb0="E00006FF" w:usb1="420024FF" w:usb2="02000000" w:usb3="00000000" w:csb0="0000019F" w:csb1="00000000"/>
  </w:font>
  <w:font w:name="Symbol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47423092"/>
      <w:docPartObj>
        <w:docPartGallery w:val="Page Numbers (Bottom of Page)"/>
        <w:docPartUnique/>
      </w:docPartObj>
    </w:sdtPr>
    <w:sdtContent>
      <w:p w:rsidR="008F14C2" w:rsidRDefault="008F14C2">
        <w:pPr>
          <w:pStyle w:val="a6"/>
          <w:jc w:val="center"/>
        </w:pPr>
        <w:r>
          <w:fldChar w:fldCharType="begin"/>
        </w:r>
        <w:r>
          <w:instrText>PAGE   \* MERGEFORMAT</w:instrText>
        </w:r>
        <w:r>
          <w:fldChar w:fldCharType="separate"/>
        </w:r>
        <w:r>
          <w:rPr>
            <w:noProof/>
          </w:rPr>
          <w:t>51</w:t>
        </w:r>
        <w:r>
          <w:fldChar w:fldCharType="end"/>
        </w:r>
      </w:p>
    </w:sdtContent>
  </w:sdt>
  <w:p w:rsidR="001A2FBF" w:rsidRDefault="001A2FB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A453E" w:rsidRDefault="008A453E" w:rsidP="00377966">
      <w:pPr>
        <w:spacing w:after="0" w:line="240" w:lineRule="auto"/>
      </w:pPr>
      <w:r>
        <w:separator/>
      </w:r>
    </w:p>
  </w:footnote>
  <w:footnote w:type="continuationSeparator" w:id="0">
    <w:p w:rsidR="008A453E" w:rsidRDefault="008A453E" w:rsidP="0037796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C0825BB"/>
    <w:multiLevelType w:val="hybridMultilevel"/>
    <w:tmpl w:val="5290E5D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20DD6375"/>
    <w:multiLevelType w:val="hybridMultilevel"/>
    <w:tmpl w:val="A2ECBD24"/>
    <w:lvl w:ilvl="0" w:tplc="8D267BC4">
      <w:start w:val="1"/>
      <w:numFmt w:val="decimal"/>
      <w:lvlText w:val="(%1)"/>
      <w:lvlJc w:val="left"/>
      <w:pPr>
        <w:ind w:left="76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42853C03"/>
    <w:multiLevelType w:val="hybridMultilevel"/>
    <w:tmpl w:val="1FA45C6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461B41F2"/>
    <w:multiLevelType w:val="hybridMultilevel"/>
    <w:tmpl w:val="4120B41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
    <w:nsid w:val="4A6E1ACB"/>
    <w:multiLevelType w:val="hybridMultilevel"/>
    <w:tmpl w:val="24ECDBA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
    <w:nsid w:val="4EF96DB9"/>
    <w:multiLevelType w:val="hybridMultilevel"/>
    <w:tmpl w:val="25823F16"/>
    <w:lvl w:ilvl="0" w:tplc="31980A7A">
      <w:start w:val="1"/>
      <w:numFmt w:val="decimal"/>
      <w:lvlText w:val="(%1)"/>
      <w:lvlJc w:val="left"/>
      <w:pPr>
        <w:ind w:left="1113" w:hanging="405"/>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
    <w:nsid w:val="531E7707"/>
    <w:multiLevelType w:val="hybridMultilevel"/>
    <w:tmpl w:val="3CF883D0"/>
    <w:lvl w:ilvl="0" w:tplc="1D825BD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CAF607C"/>
    <w:multiLevelType w:val="hybridMultilevel"/>
    <w:tmpl w:val="7B283BF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62E65BC0"/>
    <w:multiLevelType w:val="hybridMultilevel"/>
    <w:tmpl w:val="59D4A2A4"/>
    <w:lvl w:ilvl="0" w:tplc="0419000B">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66CA0EAE"/>
    <w:multiLevelType w:val="hybridMultilevel"/>
    <w:tmpl w:val="A154805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70CB6F39"/>
    <w:multiLevelType w:val="hybridMultilevel"/>
    <w:tmpl w:val="559EE9A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72C00B67"/>
    <w:multiLevelType w:val="hybridMultilevel"/>
    <w:tmpl w:val="3494626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start w:val="1"/>
      <w:numFmt w:val="lowerRoman"/>
      <w:lvlText w:val="%3."/>
      <w:lvlJc w:val="right"/>
      <w:pPr>
        <w:ind w:left="1800" w:hanging="180"/>
      </w:pPr>
    </w:lvl>
    <w:lvl w:ilvl="3" w:tplc="0419000F">
      <w:start w:val="1"/>
      <w:numFmt w:val="decimal"/>
      <w:lvlText w:val="%4."/>
      <w:lvlJc w:val="left"/>
      <w:pPr>
        <w:ind w:left="2520" w:hanging="360"/>
      </w:pPr>
    </w:lvl>
    <w:lvl w:ilvl="4" w:tplc="04190019">
      <w:start w:val="1"/>
      <w:numFmt w:val="lowerLetter"/>
      <w:lvlText w:val="%5."/>
      <w:lvlJc w:val="left"/>
      <w:pPr>
        <w:ind w:left="3240" w:hanging="360"/>
      </w:pPr>
    </w:lvl>
    <w:lvl w:ilvl="5" w:tplc="0419001B">
      <w:start w:val="1"/>
      <w:numFmt w:val="lowerRoman"/>
      <w:lvlText w:val="%6."/>
      <w:lvlJc w:val="right"/>
      <w:pPr>
        <w:ind w:left="3960" w:hanging="180"/>
      </w:pPr>
    </w:lvl>
    <w:lvl w:ilvl="6" w:tplc="0419000F">
      <w:start w:val="1"/>
      <w:numFmt w:val="decimal"/>
      <w:lvlText w:val="%7."/>
      <w:lvlJc w:val="left"/>
      <w:pPr>
        <w:ind w:left="4680" w:hanging="360"/>
      </w:pPr>
    </w:lvl>
    <w:lvl w:ilvl="7" w:tplc="04190019">
      <w:start w:val="1"/>
      <w:numFmt w:val="lowerLetter"/>
      <w:lvlText w:val="%8."/>
      <w:lvlJc w:val="left"/>
      <w:pPr>
        <w:ind w:left="5400" w:hanging="360"/>
      </w:pPr>
    </w:lvl>
    <w:lvl w:ilvl="8" w:tplc="0419001B">
      <w:start w:val="1"/>
      <w:numFmt w:val="lowerRoman"/>
      <w:lvlText w:val="%9."/>
      <w:lvlJc w:val="right"/>
      <w:pPr>
        <w:ind w:left="6120" w:hanging="180"/>
      </w:pPr>
    </w:lvl>
  </w:abstractNum>
  <w:abstractNum w:abstractNumId="12">
    <w:nsid w:val="78D72FA1"/>
    <w:multiLevelType w:val="hybridMultilevel"/>
    <w:tmpl w:val="04F6CEC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7ED21953"/>
    <w:multiLevelType w:val="hybridMultilevel"/>
    <w:tmpl w:val="9B024690"/>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7FAF1F67"/>
    <w:multiLevelType w:val="hybridMultilevel"/>
    <w:tmpl w:val="766CA68C"/>
    <w:lvl w:ilvl="0" w:tplc="B1F69934">
      <w:start w:val="1"/>
      <w:numFmt w:val="decimal"/>
      <w:lvlText w:val="%1."/>
      <w:lvlJc w:val="left"/>
      <w:pPr>
        <w:ind w:left="547" w:hanging="268"/>
        <w:jc w:val="right"/>
      </w:pPr>
      <w:rPr>
        <w:rFonts w:ascii="Times New Roman" w:eastAsia="Times New Roman" w:hAnsi="Times New Roman" w:cs="Times New Roman" w:hint="default"/>
        <w:color w:val="231F20"/>
        <w:spacing w:val="0"/>
        <w:w w:val="100"/>
        <w:sz w:val="22"/>
        <w:szCs w:val="22"/>
        <w:lang w:val="kk-KZ" w:eastAsia="en-US" w:bidi="ar-SA"/>
      </w:rPr>
    </w:lvl>
    <w:lvl w:ilvl="1" w:tplc="F6141B0E">
      <w:start w:val="1"/>
      <w:numFmt w:val="decimal"/>
      <w:lvlText w:val="%2)"/>
      <w:lvlJc w:val="left"/>
      <w:pPr>
        <w:ind w:left="1601" w:hanging="325"/>
        <w:jc w:val="left"/>
      </w:pPr>
      <w:rPr>
        <w:rFonts w:ascii="Times New Roman" w:eastAsia="Times New Roman" w:hAnsi="Times New Roman" w:cs="Times New Roman" w:hint="default"/>
        <w:color w:val="010202"/>
        <w:w w:val="100"/>
        <w:sz w:val="28"/>
        <w:szCs w:val="28"/>
        <w:lang w:val="kk-KZ" w:eastAsia="en-US" w:bidi="ar-SA"/>
      </w:rPr>
    </w:lvl>
    <w:lvl w:ilvl="2" w:tplc="9FBEB108">
      <w:numFmt w:val="bullet"/>
      <w:lvlText w:val="•"/>
      <w:lvlJc w:val="left"/>
      <w:pPr>
        <w:ind w:left="3440" w:hanging="325"/>
      </w:pPr>
      <w:rPr>
        <w:rFonts w:hint="default"/>
        <w:lang w:val="kk-KZ" w:eastAsia="en-US" w:bidi="ar-SA"/>
      </w:rPr>
    </w:lvl>
    <w:lvl w:ilvl="3" w:tplc="0900871C">
      <w:numFmt w:val="bullet"/>
      <w:lvlText w:val="•"/>
      <w:lvlJc w:val="left"/>
      <w:pPr>
        <w:ind w:left="3898" w:hanging="325"/>
      </w:pPr>
      <w:rPr>
        <w:rFonts w:hint="default"/>
        <w:lang w:val="kk-KZ" w:eastAsia="en-US" w:bidi="ar-SA"/>
      </w:rPr>
    </w:lvl>
    <w:lvl w:ilvl="4" w:tplc="DA68629C">
      <w:numFmt w:val="bullet"/>
      <w:lvlText w:val="•"/>
      <w:lvlJc w:val="left"/>
      <w:pPr>
        <w:ind w:left="4355" w:hanging="325"/>
      </w:pPr>
      <w:rPr>
        <w:rFonts w:hint="default"/>
        <w:lang w:val="kk-KZ" w:eastAsia="en-US" w:bidi="ar-SA"/>
      </w:rPr>
    </w:lvl>
    <w:lvl w:ilvl="5" w:tplc="55CE4DFC">
      <w:numFmt w:val="bullet"/>
      <w:lvlText w:val="•"/>
      <w:lvlJc w:val="left"/>
      <w:pPr>
        <w:ind w:left="4813" w:hanging="325"/>
      </w:pPr>
      <w:rPr>
        <w:rFonts w:hint="default"/>
        <w:lang w:val="kk-KZ" w:eastAsia="en-US" w:bidi="ar-SA"/>
      </w:rPr>
    </w:lvl>
    <w:lvl w:ilvl="6" w:tplc="38CA2EFC">
      <w:numFmt w:val="bullet"/>
      <w:lvlText w:val="•"/>
      <w:lvlJc w:val="left"/>
      <w:pPr>
        <w:ind w:left="5271" w:hanging="325"/>
      </w:pPr>
      <w:rPr>
        <w:rFonts w:hint="default"/>
        <w:lang w:val="kk-KZ" w:eastAsia="en-US" w:bidi="ar-SA"/>
      </w:rPr>
    </w:lvl>
    <w:lvl w:ilvl="7" w:tplc="EE70D23C">
      <w:numFmt w:val="bullet"/>
      <w:lvlText w:val="•"/>
      <w:lvlJc w:val="left"/>
      <w:pPr>
        <w:ind w:left="5729" w:hanging="325"/>
      </w:pPr>
      <w:rPr>
        <w:rFonts w:hint="default"/>
        <w:lang w:val="kk-KZ" w:eastAsia="en-US" w:bidi="ar-SA"/>
      </w:rPr>
    </w:lvl>
    <w:lvl w:ilvl="8" w:tplc="FF423F5E">
      <w:numFmt w:val="bullet"/>
      <w:lvlText w:val="•"/>
      <w:lvlJc w:val="left"/>
      <w:pPr>
        <w:ind w:left="6187" w:hanging="325"/>
      </w:pPr>
      <w:rPr>
        <w:rFonts w:hint="default"/>
        <w:lang w:val="kk-KZ" w:eastAsia="en-US" w:bidi="ar-SA"/>
      </w:rPr>
    </w:lvl>
  </w:abstractNum>
  <w:num w:numId="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 w:numId="11">
    <w:abstractNumId w:val="1"/>
  </w:num>
  <w:num w:numId="12">
    <w:abstractNumId w:val="5"/>
  </w:num>
  <w:num w:numId="13">
    <w:abstractNumId w:val="6"/>
  </w:num>
  <w:num w:numId="14">
    <w:abstractNumId w:val="8"/>
  </w:num>
  <w:num w:numId="15">
    <w:abstractNumId w:val="1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0"/>
  <w:mirrorMargins/>
  <w:hideSpellingErrors/>
  <w:defaultTabStop w:val="708"/>
  <w:characterSpacingControl w:val="doNotCompress"/>
  <w:hdrShapeDefaults>
    <o:shapedefaults v:ext="edit" spidmax="4097">
      <o:colormenu v:ext="edit" strokecolor="none [3212]"/>
    </o:shapedefaults>
  </w:hdrShapeDefaults>
  <w:footnotePr>
    <w:footnote w:id="-1"/>
    <w:footnote w:id="0"/>
  </w:footnotePr>
  <w:endnotePr>
    <w:endnote w:id="-1"/>
    <w:endnote w:id="0"/>
  </w:endnotePr>
  <w:compat>
    <w:compatSetting w:name="compatibilityMode" w:uri="http://schemas.microsoft.com/office/word" w:val="12"/>
  </w:compat>
  <w:rsids>
    <w:rsidRoot w:val="0055473A"/>
    <w:rsid w:val="00007CB4"/>
    <w:rsid w:val="000167E7"/>
    <w:rsid w:val="000559A9"/>
    <w:rsid w:val="000A29C0"/>
    <w:rsid w:val="000B5254"/>
    <w:rsid w:val="000E1F53"/>
    <w:rsid w:val="000F050E"/>
    <w:rsid w:val="00106306"/>
    <w:rsid w:val="00131852"/>
    <w:rsid w:val="001345C9"/>
    <w:rsid w:val="001572EA"/>
    <w:rsid w:val="00185953"/>
    <w:rsid w:val="001936AA"/>
    <w:rsid w:val="001A2FBF"/>
    <w:rsid w:val="001E5EB7"/>
    <w:rsid w:val="00293261"/>
    <w:rsid w:val="002B6EAC"/>
    <w:rsid w:val="002D2C0F"/>
    <w:rsid w:val="00301FF6"/>
    <w:rsid w:val="00321B01"/>
    <w:rsid w:val="003446DC"/>
    <w:rsid w:val="00354F43"/>
    <w:rsid w:val="00364B14"/>
    <w:rsid w:val="003776AE"/>
    <w:rsid w:val="00377966"/>
    <w:rsid w:val="003B2202"/>
    <w:rsid w:val="003D1215"/>
    <w:rsid w:val="004A1CF8"/>
    <w:rsid w:val="004F2BDE"/>
    <w:rsid w:val="00511D0A"/>
    <w:rsid w:val="005178D2"/>
    <w:rsid w:val="00530FCB"/>
    <w:rsid w:val="0055473A"/>
    <w:rsid w:val="00567F42"/>
    <w:rsid w:val="005802A9"/>
    <w:rsid w:val="005900E9"/>
    <w:rsid w:val="00597584"/>
    <w:rsid w:val="005B51B4"/>
    <w:rsid w:val="005D22B2"/>
    <w:rsid w:val="00665EAD"/>
    <w:rsid w:val="00694AAA"/>
    <w:rsid w:val="006A1F24"/>
    <w:rsid w:val="006B23CB"/>
    <w:rsid w:val="006C5187"/>
    <w:rsid w:val="006E2C3B"/>
    <w:rsid w:val="00701D31"/>
    <w:rsid w:val="007121E4"/>
    <w:rsid w:val="00725426"/>
    <w:rsid w:val="007322E5"/>
    <w:rsid w:val="00740BAF"/>
    <w:rsid w:val="00760FD3"/>
    <w:rsid w:val="007B1C4E"/>
    <w:rsid w:val="007B7724"/>
    <w:rsid w:val="007C0BD1"/>
    <w:rsid w:val="0080274A"/>
    <w:rsid w:val="008106EA"/>
    <w:rsid w:val="008438EE"/>
    <w:rsid w:val="00851630"/>
    <w:rsid w:val="008776D9"/>
    <w:rsid w:val="008A453E"/>
    <w:rsid w:val="008F14C2"/>
    <w:rsid w:val="0091577B"/>
    <w:rsid w:val="00922F1C"/>
    <w:rsid w:val="00931F49"/>
    <w:rsid w:val="00937F37"/>
    <w:rsid w:val="009C6273"/>
    <w:rsid w:val="00A04849"/>
    <w:rsid w:val="00A2015E"/>
    <w:rsid w:val="00A924FC"/>
    <w:rsid w:val="00AA252B"/>
    <w:rsid w:val="00AB285B"/>
    <w:rsid w:val="00AD55C3"/>
    <w:rsid w:val="00AE634F"/>
    <w:rsid w:val="00B039B6"/>
    <w:rsid w:val="00B0463E"/>
    <w:rsid w:val="00B35EB3"/>
    <w:rsid w:val="00B53DBA"/>
    <w:rsid w:val="00B55A15"/>
    <w:rsid w:val="00B67351"/>
    <w:rsid w:val="00B73980"/>
    <w:rsid w:val="00B95C55"/>
    <w:rsid w:val="00BE69FA"/>
    <w:rsid w:val="00C37D76"/>
    <w:rsid w:val="00C6380A"/>
    <w:rsid w:val="00CA14FE"/>
    <w:rsid w:val="00D15399"/>
    <w:rsid w:val="00D21B95"/>
    <w:rsid w:val="00D25FBD"/>
    <w:rsid w:val="00D308F3"/>
    <w:rsid w:val="00D3717E"/>
    <w:rsid w:val="00D6300A"/>
    <w:rsid w:val="00D665DA"/>
    <w:rsid w:val="00D66FA4"/>
    <w:rsid w:val="00D85C46"/>
    <w:rsid w:val="00DC51D5"/>
    <w:rsid w:val="00DD01C6"/>
    <w:rsid w:val="00DD4592"/>
    <w:rsid w:val="00DE053E"/>
    <w:rsid w:val="00DF37C4"/>
    <w:rsid w:val="00E01600"/>
    <w:rsid w:val="00E1340F"/>
    <w:rsid w:val="00E554B1"/>
    <w:rsid w:val="00E61890"/>
    <w:rsid w:val="00E64F2F"/>
    <w:rsid w:val="00E9767E"/>
    <w:rsid w:val="00EA2060"/>
    <w:rsid w:val="00EA2A16"/>
    <w:rsid w:val="00EB432A"/>
    <w:rsid w:val="00F46E91"/>
    <w:rsid w:val="00FF3ADE"/>
    <w:rsid w:val="00FF49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colormenu v:ext="edit" strokecolor="none [3212]"/>
    </o:shapedefaults>
    <o:shapelayout v:ext="edit">
      <o:idmap v:ext="edit" data="1"/>
    </o:shapelayout>
  </w:shapeDefaults>
  <w:decimalSymbol w:val=","/>
  <w:listSeparator w:val=";"/>
  <w15:docId w15:val="{7FA250F2-5996-4B3B-83E7-C8B5E4DAC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F37C4"/>
    <w:rPr>
      <w:rFonts w:eastAsiaTheme="minorEastAsia"/>
      <w:lang w:eastAsia="ru-RU"/>
    </w:rPr>
  </w:style>
  <w:style w:type="paragraph" w:styleId="1">
    <w:name w:val="heading 1"/>
    <w:basedOn w:val="a"/>
    <w:next w:val="a"/>
    <w:link w:val="10"/>
    <w:uiPriority w:val="9"/>
    <w:qFormat/>
    <w:rsid w:val="000E1F5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3">
    <w:name w:val="heading 3"/>
    <w:basedOn w:val="a"/>
    <w:next w:val="a"/>
    <w:link w:val="30"/>
    <w:unhideWhenUsed/>
    <w:qFormat/>
    <w:rsid w:val="00DF37C4"/>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unhideWhenUsed/>
    <w:qFormat/>
    <w:rsid w:val="00DF37C4"/>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semiHidden/>
    <w:unhideWhenUsed/>
    <w:qFormat/>
    <w:rsid w:val="00DF37C4"/>
    <w:pPr>
      <w:spacing w:before="240" w:after="60" w:line="240" w:lineRule="auto"/>
      <w:outlineLvl w:val="4"/>
    </w:pPr>
    <w:rPr>
      <w:rFonts w:ascii="Times New Roman" w:eastAsia="Times New Roman" w:hAnsi="Times New Roman" w:cs="Times New Roman"/>
      <w:b/>
      <w:bCs/>
      <w:i/>
      <w:iCs/>
      <w:sz w:val="26"/>
      <w:szCs w:val="26"/>
    </w:rPr>
  </w:style>
  <w:style w:type="paragraph" w:styleId="7">
    <w:name w:val="heading 7"/>
    <w:basedOn w:val="a"/>
    <w:next w:val="a"/>
    <w:link w:val="70"/>
    <w:uiPriority w:val="9"/>
    <w:semiHidden/>
    <w:unhideWhenUsed/>
    <w:qFormat/>
    <w:rsid w:val="004A1CF8"/>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rsid w:val="00DF37C4"/>
    <w:rPr>
      <w:rFonts w:ascii="Arial" w:eastAsia="Times New Roman" w:hAnsi="Arial" w:cs="Arial"/>
      <w:b/>
      <w:bCs/>
      <w:sz w:val="26"/>
      <w:szCs w:val="26"/>
      <w:lang w:eastAsia="ru-RU"/>
    </w:rPr>
  </w:style>
  <w:style w:type="character" w:customStyle="1" w:styleId="40">
    <w:name w:val="Заголовок 4 Знак"/>
    <w:basedOn w:val="a0"/>
    <w:link w:val="4"/>
    <w:rsid w:val="00DF37C4"/>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semiHidden/>
    <w:rsid w:val="00DF37C4"/>
    <w:rPr>
      <w:rFonts w:ascii="Times New Roman" w:eastAsia="Times New Roman" w:hAnsi="Times New Roman" w:cs="Times New Roman"/>
      <w:b/>
      <w:bCs/>
      <w:i/>
      <w:iCs/>
      <w:sz w:val="26"/>
      <w:szCs w:val="26"/>
      <w:lang w:eastAsia="ru-RU"/>
    </w:rPr>
  </w:style>
  <w:style w:type="paragraph" w:styleId="a3">
    <w:name w:val="Normal (Web)"/>
    <w:basedOn w:val="a"/>
    <w:uiPriority w:val="99"/>
    <w:unhideWhenUsed/>
    <w:rsid w:val="00DF37C4"/>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header"/>
    <w:basedOn w:val="a"/>
    <w:link w:val="a5"/>
    <w:unhideWhenUsed/>
    <w:rsid w:val="00DF37C4"/>
    <w:pPr>
      <w:tabs>
        <w:tab w:val="center" w:pos="4677"/>
        <w:tab w:val="right" w:pos="9355"/>
      </w:tabs>
      <w:spacing w:after="0" w:line="240" w:lineRule="auto"/>
    </w:pPr>
  </w:style>
  <w:style w:type="character" w:customStyle="1" w:styleId="a5">
    <w:name w:val="Верхний колонтитул Знак"/>
    <w:basedOn w:val="a0"/>
    <w:link w:val="a4"/>
    <w:rsid w:val="00DF37C4"/>
    <w:rPr>
      <w:rFonts w:eastAsiaTheme="minorEastAsia"/>
      <w:lang w:eastAsia="ru-RU"/>
    </w:rPr>
  </w:style>
  <w:style w:type="paragraph" w:styleId="a6">
    <w:name w:val="footer"/>
    <w:basedOn w:val="a"/>
    <w:link w:val="a7"/>
    <w:uiPriority w:val="99"/>
    <w:unhideWhenUsed/>
    <w:rsid w:val="00DF37C4"/>
    <w:pPr>
      <w:tabs>
        <w:tab w:val="center" w:pos="4677"/>
        <w:tab w:val="right" w:pos="9355"/>
      </w:tabs>
      <w:spacing w:after="0" w:line="240" w:lineRule="auto"/>
    </w:pPr>
  </w:style>
  <w:style w:type="character" w:customStyle="1" w:styleId="a7">
    <w:name w:val="Нижний колонтитул Знак"/>
    <w:basedOn w:val="a0"/>
    <w:link w:val="a6"/>
    <w:uiPriority w:val="99"/>
    <w:rsid w:val="00DF37C4"/>
    <w:rPr>
      <w:rFonts w:eastAsiaTheme="minorEastAsia"/>
      <w:lang w:eastAsia="ru-RU"/>
    </w:rPr>
  </w:style>
  <w:style w:type="paragraph" w:styleId="a8">
    <w:name w:val="Body Text Indent"/>
    <w:basedOn w:val="a"/>
    <w:link w:val="a9"/>
    <w:unhideWhenUsed/>
    <w:rsid w:val="00DF37C4"/>
    <w:pPr>
      <w:spacing w:after="0" w:line="240" w:lineRule="auto"/>
      <w:ind w:left="6237"/>
      <w:jc w:val="both"/>
    </w:pPr>
    <w:rPr>
      <w:rFonts w:ascii="Times New Roman" w:eastAsia="Times New Roman" w:hAnsi="Times New Roman" w:cs="Times New Roman"/>
      <w:sz w:val="28"/>
      <w:szCs w:val="20"/>
    </w:rPr>
  </w:style>
  <w:style w:type="character" w:customStyle="1" w:styleId="a9">
    <w:name w:val="Основной текст с отступом Знак"/>
    <w:basedOn w:val="a0"/>
    <w:link w:val="a8"/>
    <w:rsid w:val="00DF37C4"/>
    <w:rPr>
      <w:rFonts w:ascii="Times New Roman" w:eastAsia="Times New Roman" w:hAnsi="Times New Roman" w:cs="Times New Roman"/>
      <w:sz w:val="28"/>
      <w:szCs w:val="20"/>
      <w:lang w:eastAsia="ru-RU"/>
    </w:rPr>
  </w:style>
  <w:style w:type="paragraph" w:styleId="aa">
    <w:name w:val="Balloon Text"/>
    <w:basedOn w:val="a"/>
    <w:link w:val="ab"/>
    <w:uiPriority w:val="99"/>
    <w:semiHidden/>
    <w:unhideWhenUsed/>
    <w:rsid w:val="00DF37C4"/>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DF37C4"/>
    <w:rPr>
      <w:rFonts w:ascii="Tahoma" w:eastAsiaTheme="minorEastAsia" w:hAnsi="Tahoma" w:cs="Tahoma"/>
      <w:sz w:val="16"/>
      <w:szCs w:val="16"/>
      <w:lang w:eastAsia="ru-RU"/>
    </w:rPr>
  </w:style>
  <w:style w:type="paragraph" w:styleId="ac">
    <w:name w:val="List Paragraph"/>
    <w:basedOn w:val="a"/>
    <w:uiPriority w:val="1"/>
    <w:qFormat/>
    <w:rsid w:val="00DF37C4"/>
    <w:pPr>
      <w:ind w:left="720"/>
      <w:contextualSpacing/>
    </w:pPr>
  </w:style>
  <w:style w:type="paragraph" w:customStyle="1" w:styleId="Style2">
    <w:name w:val="Style2"/>
    <w:basedOn w:val="a"/>
    <w:uiPriority w:val="99"/>
    <w:rsid w:val="00DF37C4"/>
    <w:pPr>
      <w:widowControl w:val="0"/>
      <w:autoSpaceDE w:val="0"/>
      <w:autoSpaceDN w:val="0"/>
      <w:adjustRightInd w:val="0"/>
      <w:spacing w:after="0" w:line="205" w:lineRule="exact"/>
      <w:ind w:firstLine="326"/>
      <w:jc w:val="both"/>
    </w:pPr>
    <w:rPr>
      <w:rFonts w:ascii="Times New Roman" w:eastAsia="Times New Roman" w:hAnsi="Times New Roman" w:cs="Times New Roman"/>
      <w:sz w:val="24"/>
      <w:szCs w:val="24"/>
    </w:rPr>
  </w:style>
  <w:style w:type="paragraph" w:customStyle="1" w:styleId="Style1">
    <w:name w:val="Style1"/>
    <w:basedOn w:val="a"/>
    <w:uiPriority w:val="99"/>
    <w:rsid w:val="00DF37C4"/>
    <w:pPr>
      <w:widowControl w:val="0"/>
      <w:autoSpaceDE w:val="0"/>
      <w:autoSpaceDN w:val="0"/>
      <w:adjustRightInd w:val="0"/>
      <w:spacing w:after="0" w:line="204" w:lineRule="exact"/>
      <w:jc w:val="both"/>
    </w:pPr>
    <w:rPr>
      <w:rFonts w:ascii="Times New Roman" w:eastAsia="Times New Roman" w:hAnsi="Times New Roman" w:cs="Times New Roman"/>
      <w:sz w:val="24"/>
      <w:szCs w:val="24"/>
    </w:rPr>
  </w:style>
  <w:style w:type="paragraph" w:customStyle="1" w:styleId="Style3">
    <w:name w:val="Style3"/>
    <w:basedOn w:val="a"/>
    <w:uiPriority w:val="99"/>
    <w:rsid w:val="00DF37C4"/>
    <w:pPr>
      <w:widowControl w:val="0"/>
      <w:autoSpaceDE w:val="0"/>
      <w:autoSpaceDN w:val="0"/>
      <w:adjustRightInd w:val="0"/>
      <w:spacing w:after="0" w:line="221" w:lineRule="exact"/>
      <w:jc w:val="both"/>
    </w:pPr>
    <w:rPr>
      <w:rFonts w:ascii="Times New Roman" w:eastAsia="Times New Roman" w:hAnsi="Times New Roman" w:cs="Times New Roman"/>
      <w:sz w:val="24"/>
      <w:szCs w:val="24"/>
    </w:rPr>
  </w:style>
  <w:style w:type="paragraph" w:customStyle="1" w:styleId="Style5">
    <w:name w:val="Style5"/>
    <w:basedOn w:val="a"/>
    <w:uiPriority w:val="99"/>
    <w:rsid w:val="00DF37C4"/>
    <w:pPr>
      <w:widowControl w:val="0"/>
      <w:autoSpaceDE w:val="0"/>
      <w:autoSpaceDN w:val="0"/>
      <w:adjustRightInd w:val="0"/>
      <w:spacing w:after="0" w:line="240" w:lineRule="auto"/>
    </w:pPr>
    <w:rPr>
      <w:rFonts w:ascii="Times New Roman" w:eastAsia="Times New Roman" w:hAnsi="Times New Roman" w:cs="Times New Roman"/>
      <w:sz w:val="24"/>
      <w:szCs w:val="24"/>
    </w:rPr>
  </w:style>
  <w:style w:type="paragraph" w:customStyle="1" w:styleId="Style6">
    <w:name w:val="Style6"/>
    <w:basedOn w:val="a"/>
    <w:uiPriority w:val="99"/>
    <w:rsid w:val="00DF37C4"/>
    <w:pPr>
      <w:widowControl w:val="0"/>
      <w:autoSpaceDE w:val="0"/>
      <w:autoSpaceDN w:val="0"/>
      <w:adjustRightInd w:val="0"/>
      <w:spacing w:after="0" w:line="211" w:lineRule="exact"/>
      <w:ind w:firstLine="317"/>
      <w:jc w:val="both"/>
    </w:pPr>
    <w:rPr>
      <w:rFonts w:ascii="Times New Roman" w:eastAsia="Times New Roman" w:hAnsi="Times New Roman" w:cs="Times New Roman"/>
      <w:sz w:val="24"/>
      <w:szCs w:val="24"/>
    </w:rPr>
  </w:style>
  <w:style w:type="paragraph" w:customStyle="1" w:styleId="Style4">
    <w:name w:val="Style4"/>
    <w:basedOn w:val="a"/>
    <w:uiPriority w:val="99"/>
    <w:rsid w:val="00DF37C4"/>
    <w:pPr>
      <w:widowControl w:val="0"/>
      <w:autoSpaceDE w:val="0"/>
      <w:autoSpaceDN w:val="0"/>
      <w:adjustRightInd w:val="0"/>
      <w:spacing w:after="0" w:line="250" w:lineRule="exact"/>
      <w:jc w:val="both"/>
    </w:pPr>
    <w:rPr>
      <w:rFonts w:ascii="Times New Roman" w:eastAsia="Times New Roman" w:hAnsi="Times New Roman" w:cs="Times New Roman"/>
      <w:sz w:val="24"/>
      <w:szCs w:val="24"/>
    </w:rPr>
  </w:style>
  <w:style w:type="paragraph" w:customStyle="1" w:styleId="Style7">
    <w:name w:val="Style7"/>
    <w:basedOn w:val="a"/>
    <w:uiPriority w:val="99"/>
    <w:rsid w:val="00DF37C4"/>
    <w:pPr>
      <w:widowControl w:val="0"/>
      <w:autoSpaceDE w:val="0"/>
      <w:autoSpaceDN w:val="0"/>
      <w:adjustRightInd w:val="0"/>
      <w:spacing w:after="0" w:line="211" w:lineRule="exact"/>
      <w:jc w:val="both"/>
    </w:pPr>
    <w:rPr>
      <w:rFonts w:ascii="Times New Roman" w:eastAsia="Times New Roman" w:hAnsi="Times New Roman" w:cs="Times New Roman"/>
      <w:sz w:val="24"/>
      <w:szCs w:val="24"/>
    </w:rPr>
  </w:style>
  <w:style w:type="paragraph" w:customStyle="1" w:styleId="Style9">
    <w:name w:val="Style9"/>
    <w:basedOn w:val="a"/>
    <w:uiPriority w:val="99"/>
    <w:rsid w:val="00DF37C4"/>
    <w:pPr>
      <w:widowControl w:val="0"/>
      <w:autoSpaceDE w:val="0"/>
      <w:autoSpaceDN w:val="0"/>
      <w:adjustRightInd w:val="0"/>
      <w:spacing w:after="0" w:line="211" w:lineRule="exact"/>
      <w:ind w:firstLine="322"/>
      <w:jc w:val="both"/>
    </w:pPr>
    <w:rPr>
      <w:rFonts w:ascii="Times New Roman" w:eastAsia="Times New Roman" w:hAnsi="Times New Roman" w:cs="Times New Roman"/>
      <w:sz w:val="24"/>
      <w:szCs w:val="24"/>
    </w:rPr>
  </w:style>
  <w:style w:type="character" w:customStyle="1" w:styleId="FontStyle13">
    <w:name w:val="Font Style13"/>
    <w:basedOn w:val="a0"/>
    <w:uiPriority w:val="99"/>
    <w:rsid w:val="00DF37C4"/>
    <w:rPr>
      <w:rFonts w:ascii="Times New Roman" w:hAnsi="Times New Roman" w:cs="Times New Roman" w:hint="default"/>
      <w:sz w:val="18"/>
      <w:szCs w:val="18"/>
    </w:rPr>
  </w:style>
  <w:style w:type="character" w:customStyle="1" w:styleId="FontStyle11">
    <w:name w:val="Font Style11"/>
    <w:basedOn w:val="a0"/>
    <w:uiPriority w:val="99"/>
    <w:rsid w:val="00DF37C4"/>
    <w:rPr>
      <w:rFonts w:ascii="Times New Roman" w:hAnsi="Times New Roman" w:cs="Times New Roman" w:hint="default"/>
      <w:i/>
      <w:iCs/>
      <w:sz w:val="18"/>
      <w:szCs w:val="18"/>
    </w:rPr>
  </w:style>
  <w:style w:type="character" w:customStyle="1" w:styleId="FontStyle15">
    <w:name w:val="Font Style15"/>
    <w:basedOn w:val="a0"/>
    <w:uiPriority w:val="99"/>
    <w:rsid w:val="00DF37C4"/>
    <w:rPr>
      <w:rFonts w:ascii="Arial" w:hAnsi="Arial" w:cs="Arial" w:hint="default"/>
      <w:b/>
      <w:bCs/>
      <w:sz w:val="16"/>
      <w:szCs w:val="16"/>
    </w:rPr>
  </w:style>
  <w:style w:type="character" w:customStyle="1" w:styleId="FontStyle12">
    <w:name w:val="Font Style12"/>
    <w:basedOn w:val="a0"/>
    <w:uiPriority w:val="99"/>
    <w:rsid w:val="00DF37C4"/>
    <w:rPr>
      <w:rFonts w:ascii="Times New Roman" w:hAnsi="Times New Roman" w:cs="Times New Roman" w:hint="default"/>
      <w:i/>
      <w:iCs/>
      <w:spacing w:val="20"/>
      <w:sz w:val="18"/>
      <w:szCs w:val="18"/>
    </w:rPr>
  </w:style>
  <w:style w:type="character" w:customStyle="1" w:styleId="FontStyle14">
    <w:name w:val="Font Style14"/>
    <w:basedOn w:val="a0"/>
    <w:uiPriority w:val="99"/>
    <w:rsid w:val="00DF37C4"/>
    <w:rPr>
      <w:rFonts w:ascii="Constantia" w:hAnsi="Constantia" w:cs="Constantia" w:hint="default"/>
      <w:b/>
      <w:bCs/>
      <w:sz w:val="16"/>
      <w:szCs w:val="16"/>
    </w:rPr>
  </w:style>
  <w:style w:type="character" w:customStyle="1" w:styleId="FontStyle16">
    <w:name w:val="Font Style16"/>
    <w:basedOn w:val="a0"/>
    <w:uiPriority w:val="99"/>
    <w:rsid w:val="00DF37C4"/>
    <w:rPr>
      <w:rFonts w:ascii="Constantia" w:hAnsi="Constantia" w:cs="Constantia" w:hint="default"/>
      <w:sz w:val="16"/>
      <w:szCs w:val="16"/>
    </w:rPr>
  </w:style>
  <w:style w:type="character" w:customStyle="1" w:styleId="FontStyle21">
    <w:name w:val="Font Style21"/>
    <w:basedOn w:val="a0"/>
    <w:uiPriority w:val="99"/>
    <w:rsid w:val="00DF37C4"/>
    <w:rPr>
      <w:rFonts w:ascii="Times New Roman" w:hAnsi="Times New Roman" w:cs="Times New Roman" w:hint="default"/>
      <w:sz w:val="20"/>
      <w:szCs w:val="20"/>
    </w:rPr>
  </w:style>
  <w:style w:type="character" w:customStyle="1" w:styleId="FontStyle23">
    <w:name w:val="Font Style23"/>
    <w:basedOn w:val="a0"/>
    <w:uiPriority w:val="99"/>
    <w:rsid w:val="00DF37C4"/>
    <w:rPr>
      <w:rFonts w:ascii="Constantia" w:hAnsi="Constantia" w:cs="Constantia" w:hint="default"/>
      <w:b/>
      <w:bCs/>
      <w:spacing w:val="20"/>
      <w:sz w:val="16"/>
      <w:szCs w:val="16"/>
    </w:rPr>
  </w:style>
  <w:style w:type="character" w:customStyle="1" w:styleId="FontStyle17">
    <w:name w:val="Font Style17"/>
    <w:basedOn w:val="a0"/>
    <w:uiPriority w:val="99"/>
    <w:rsid w:val="00DF37C4"/>
    <w:rPr>
      <w:rFonts w:ascii="Times New Roman" w:hAnsi="Times New Roman" w:cs="Times New Roman" w:hint="default"/>
      <w:b/>
      <w:bCs/>
      <w:i/>
      <w:iCs/>
      <w:spacing w:val="40"/>
      <w:sz w:val="18"/>
      <w:szCs w:val="18"/>
    </w:rPr>
  </w:style>
  <w:style w:type="character" w:customStyle="1" w:styleId="FontStyle19">
    <w:name w:val="Font Style19"/>
    <w:basedOn w:val="a0"/>
    <w:uiPriority w:val="99"/>
    <w:rsid w:val="00DF37C4"/>
    <w:rPr>
      <w:rFonts w:ascii="Cambria" w:hAnsi="Cambria" w:cs="Cambria" w:hint="default"/>
      <w:i/>
      <w:iCs/>
      <w:sz w:val="12"/>
      <w:szCs w:val="12"/>
    </w:rPr>
  </w:style>
  <w:style w:type="character" w:customStyle="1" w:styleId="FontStyle18">
    <w:name w:val="Font Style18"/>
    <w:basedOn w:val="a0"/>
    <w:uiPriority w:val="99"/>
    <w:rsid w:val="00DF37C4"/>
    <w:rPr>
      <w:rFonts w:ascii="Times New Roman" w:hAnsi="Times New Roman" w:cs="Times New Roman" w:hint="default"/>
      <w:b/>
      <w:bCs/>
      <w:sz w:val="18"/>
      <w:szCs w:val="18"/>
    </w:rPr>
  </w:style>
  <w:style w:type="table" w:styleId="ad">
    <w:name w:val="Table Grid"/>
    <w:basedOn w:val="a1"/>
    <w:rsid w:val="00DF37C4"/>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
    <w:rsid w:val="000E1F53"/>
    <w:rPr>
      <w:rFonts w:asciiTheme="majorHAnsi" w:eastAsiaTheme="majorEastAsia" w:hAnsiTheme="majorHAnsi" w:cstheme="majorBidi"/>
      <w:b/>
      <w:bCs/>
      <w:color w:val="365F91" w:themeColor="accent1" w:themeShade="BF"/>
      <w:sz w:val="28"/>
      <w:szCs w:val="28"/>
      <w:lang w:eastAsia="ru-RU"/>
    </w:rPr>
  </w:style>
  <w:style w:type="paragraph" w:styleId="ae">
    <w:name w:val="Body Text"/>
    <w:basedOn w:val="a"/>
    <w:link w:val="af"/>
    <w:uiPriority w:val="99"/>
    <w:semiHidden/>
    <w:unhideWhenUsed/>
    <w:rsid w:val="00D25FBD"/>
    <w:pPr>
      <w:spacing w:after="120"/>
    </w:pPr>
  </w:style>
  <w:style w:type="character" w:customStyle="1" w:styleId="af">
    <w:name w:val="Основной текст Знак"/>
    <w:basedOn w:val="a0"/>
    <w:link w:val="ae"/>
    <w:uiPriority w:val="99"/>
    <w:semiHidden/>
    <w:rsid w:val="00D25FBD"/>
    <w:rPr>
      <w:rFonts w:eastAsiaTheme="minorEastAsia"/>
      <w:lang w:eastAsia="ru-RU"/>
    </w:rPr>
  </w:style>
  <w:style w:type="paragraph" w:styleId="2">
    <w:name w:val="Body Text Indent 2"/>
    <w:basedOn w:val="a"/>
    <w:link w:val="20"/>
    <w:uiPriority w:val="99"/>
    <w:semiHidden/>
    <w:unhideWhenUsed/>
    <w:rsid w:val="00D25FBD"/>
    <w:pPr>
      <w:spacing w:after="120" w:line="480" w:lineRule="auto"/>
      <w:ind w:left="283"/>
    </w:pPr>
  </w:style>
  <w:style w:type="character" w:customStyle="1" w:styleId="20">
    <w:name w:val="Основной текст с отступом 2 Знак"/>
    <w:basedOn w:val="a0"/>
    <w:link w:val="2"/>
    <w:uiPriority w:val="99"/>
    <w:semiHidden/>
    <w:rsid w:val="00D25FBD"/>
    <w:rPr>
      <w:rFonts w:eastAsiaTheme="minorEastAsia"/>
      <w:lang w:eastAsia="ru-RU"/>
    </w:rPr>
  </w:style>
  <w:style w:type="paragraph" w:styleId="21">
    <w:name w:val="Body Text 2"/>
    <w:basedOn w:val="a"/>
    <w:link w:val="22"/>
    <w:rsid w:val="00D25FBD"/>
    <w:pPr>
      <w:spacing w:after="120" w:line="480" w:lineRule="auto"/>
    </w:pPr>
    <w:rPr>
      <w:rFonts w:ascii="Times New Roman" w:eastAsia="Times New Roman" w:hAnsi="Times New Roman" w:cs="Times New Roman"/>
      <w:sz w:val="20"/>
      <w:szCs w:val="20"/>
    </w:rPr>
  </w:style>
  <w:style w:type="character" w:customStyle="1" w:styleId="22">
    <w:name w:val="Основной текст 2 Знак"/>
    <w:basedOn w:val="a0"/>
    <w:link w:val="21"/>
    <w:rsid w:val="00D25FBD"/>
    <w:rPr>
      <w:rFonts w:ascii="Times New Roman" w:eastAsia="Times New Roman" w:hAnsi="Times New Roman" w:cs="Times New Roman"/>
      <w:sz w:val="20"/>
      <w:szCs w:val="20"/>
      <w:lang w:eastAsia="ru-RU"/>
    </w:rPr>
  </w:style>
  <w:style w:type="character" w:styleId="af0">
    <w:name w:val="Strong"/>
    <w:basedOn w:val="a0"/>
    <w:uiPriority w:val="22"/>
    <w:qFormat/>
    <w:rsid w:val="00DD4592"/>
    <w:rPr>
      <w:b/>
      <w:bCs/>
    </w:rPr>
  </w:style>
  <w:style w:type="character" w:customStyle="1" w:styleId="m">
    <w:name w:val="m"/>
    <w:basedOn w:val="a0"/>
    <w:rsid w:val="00DD4592"/>
  </w:style>
  <w:style w:type="character" w:customStyle="1" w:styleId="70">
    <w:name w:val="Заголовок 7 Знак"/>
    <w:basedOn w:val="a0"/>
    <w:link w:val="7"/>
    <w:uiPriority w:val="9"/>
    <w:semiHidden/>
    <w:rsid w:val="004A1CF8"/>
    <w:rPr>
      <w:rFonts w:asciiTheme="majorHAnsi" w:eastAsiaTheme="majorEastAsia" w:hAnsiTheme="majorHAnsi" w:cstheme="majorBidi"/>
      <w:i/>
      <w:iCs/>
      <w:color w:val="243F60" w:themeColor="accent1" w:themeShade="7F"/>
      <w:lang w:eastAsia="ru-RU"/>
    </w:rPr>
  </w:style>
  <w:style w:type="table" w:customStyle="1" w:styleId="TableNormal">
    <w:name w:val="Table Normal"/>
    <w:uiPriority w:val="2"/>
    <w:semiHidden/>
    <w:unhideWhenUsed/>
    <w:qFormat/>
    <w:rsid w:val="00EA2A1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EA2A16"/>
    <w:pPr>
      <w:widowControl w:val="0"/>
      <w:autoSpaceDE w:val="0"/>
      <w:autoSpaceDN w:val="0"/>
      <w:spacing w:before="60" w:after="0" w:line="240" w:lineRule="auto"/>
    </w:pPr>
    <w:rPr>
      <w:rFonts w:ascii="Times New Roman" w:eastAsia="Times New Roman" w:hAnsi="Times New Roman" w:cs="Times New Roman"/>
      <w:lang w:val="kk-KZ"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0269174">
      <w:bodyDiv w:val="1"/>
      <w:marLeft w:val="0"/>
      <w:marRight w:val="0"/>
      <w:marTop w:val="0"/>
      <w:marBottom w:val="0"/>
      <w:divBdr>
        <w:top w:val="none" w:sz="0" w:space="0" w:color="auto"/>
        <w:left w:val="none" w:sz="0" w:space="0" w:color="auto"/>
        <w:bottom w:val="none" w:sz="0" w:space="0" w:color="auto"/>
        <w:right w:val="none" w:sz="0" w:space="0" w:color="auto"/>
      </w:divBdr>
    </w:div>
    <w:div w:id="299969236">
      <w:bodyDiv w:val="1"/>
      <w:marLeft w:val="0"/>
      <w:marRight w:val="0"/>
      <w:marTop w:val="0"/>
      <w:marBottom w:val="0"/>
      <w:divBdr>
        <w:top w:val="none" w:sz="0" w:space="0" w:color="auto"/>
        <w:left w:val="none" w:sz="0" w:space="0" w:color="auto"/>
        <w:bottom w:val="none" w:sz="0" w:space="0" w:color="auto"/>
        <w:right w:val="none" w:sz="0" w:space="0" w:color="auto"/>
      </w:divBdr>
    </w:div>
    <w:div w:id="1404377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1" Type="http://schemas.openxmlformats.org/officeDocument/2006/relationships/image" Target="media/image14.png"/><Relationship Id="rId63" Type="http://schemas.openxmlformats.org/officeDocument/2006/relationships/image" Target="media/image54.png"/><Relationship Id="rId159" Type="http://schemas.openxmlformats.org/officeDocument/2006/relationships/image" Target="media/image147.png"/><Relationship Id="rId170" Type="http://schemas.openxmlformats.org/officeDocument/2006/relationships/image" Target="media/image158.png"/><Relationship Id="rId226" Type="http://schemas.openxmlformats.org/officeDocument/2006/relationships/image" Target="media/image201.png"/><Relationship Id="rId268" Type="http://schemas.openxmlformats.org/officeDocument/2006/relationships/image" Target="media/image238.png"/><Relationship Id="rId32" Type="http://schemas.openxmlformats.org/officeDocument/2006/relationships/image" Target="media/image25.png"/><Relationship Id="rId74" Type="http://schemas.openxmlformats.org/officeDocument/2006/relationships/image" Target="media/image64.png"/><Relationship Id="rId128" Type="http://schemas.openxmlformats.org/officeDocument/2006/relationships/image" Target="media/image116.png"/><Relationship Id="rId5" Type="http://schemas.openxmlformats.org/officeDocument/2006/relationships/webSettings" Target="webSettings.xml"/><Relationship Id="rId181" Type="http://schemas.openxmlformats.org/officeDocument/2006/relationships/image" Target="media/image169.png"/><Relationship Id="rId237" Type="http://schemas.openxmlformats.org/officeDocument/2006/relationships/image" Target="media/image212.emf"/><Relationship Id="rId258" Type="http://schemas.openxmlformats.org/officeDocument/2006/relationships/image" Target="media/image228.png"/><Relationship Id="rId279" Type="http://schemas.openxmlformats.org/officeDocument/2006/relationships/theme" Target="theme/theme1.xml"/><Relationship Id="rId22" Type="http://schemas.openxmlformats.org/officeDocument/2006/relationships/image" Target="media/image15.png"/><Relationship Id="rId43" Type="http://schemas.openxmlformats.org/officeDocument/2006/relationships/image" Target="media/image35.png"/><Relationship Id="rId64" Type="http://schemas.openxmlformats.org/officeDocument/2006/relationships/image" Target="media/image55.png"/><Relationship Id="rId118" Type="http://schemas.openxmlformats.org/officeDocument/2006/relationships/image" Target="media/image107.emf"/><Relationship Id="rId139" Type="http://schemas.openxmlformats.org/officeDocument/2006/relationships/image" Target="media/image127.png"/><Relationship Id="rId85" Type="http://schemas.openxmlformats.org/officeDocument/2006/relationships/image" Target="media/image74.png"/><Relationship Id="rId150" Type="http://schemas.openxmlformats.org/officeDocument/2006/relationships/image" Target="media/image138.png"/><Relationship Id="rId171" Type="http://schemas.openxmlformats.org/officeDocument/2006/relationships/image" Target="media/image159.png"/><Relationship Id="rId192" Type="http://schemas.openxmlformats.org/officeDocument/2006/relationships/image" Target="media/image179.png"/><Relationship Id="rId206" Type="http://schemas.openxmlformats.org/officeDocument/2006/relationships/image" Target="media/image187.emf"/><Relationship Id="rId227" Type="http://schemas.openxmlformats.org/officeDocument/2006/relationships/image" Target="media/image202.png"/><Relationship Id="rId248" Type="http://schemas.openxmlformats.org/officeDocument/2006/relationships/image" Target="media/image220.png"/><Relationship Id="rId269" Type="http://schemas.openxmlformats.org/officeDocument/2006/relationships/image" Target="media/image239.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97.emf"/><Relationship Id="rId129" Type="http://schemas.openxmlformats.org/officeDocument/2006/relationships/image" Target="media/image117.emf"/><Relationship Id="rId54" Type="http://schemas.openxmlformats.org/officeDocument/2006/relationships/image" Target="media/image46.png"/><Relationship Id="rId75" Type="http://schemas.openxmlformats.org/officeDocument/2006/relationships/image" Target="media/image65.png"/><Relationship Id="rId96" Type="http://schemas.openxmlformats.org/officeDocument/2006/relationships/image" Target="media/image85.emf"/><Relationship Id="rId140" Type="http://schemas.openxmlformats.org/officeDocument/2006/relationships/image" Target="media/image128.png"/><Relationship Id="rId161" Type="http://schemas.openxmlformats.org/officeDocument/2006/relationships/image" Target="media/image149.png"/><Relationship Id="rId182" Type="http://schemas.openxmlformats.org/officeDocument/2006/relationships/image" Target="media/image170.png"/><Relationship Id="rId217" Type="http://schemas.openxmlformats.org/officeDocument/2006/relationships/oleObject" Target="embeddings/oleObject18.bin"/><Relationship Id="rId6" Type="http://schemas.openxmlformats.org/officeDocument/2006/relationships/footnotes" Target="footnotes.xml"/><Relationship Id="rId238" Type="http://schemas.openxmlformats.org/officeDocument/2006/relationships/oleObject" Target="embeddings/oleObject19.bin"/><Relationship Id="rId259" Type="http://schemas.openxmlformats.org/officeDocument/2006/relationships/image" Target="media/image229.png"/><Relationship Id="rId23" Type="http://schemas.openxmlformats.org/officeDocument/2006/relationships/image" Target="media/image16.png"/><Relationship Id="rId119" Type="http://schemas.openxmlformats.org/officeDocument/2006/relationships/oleObject" Target="embeddings/oleObject5.bin"/><Relationship Id="rId270" Type="http://schemas.openxmlformats.org/officeDocument/2006/relationships/image" Target="media/image240.png"/><Relationship Id="rId44" Type="http://schemas.openxmlformats.org/officeDocument/2006/relationships/image" Target="media/image36.png"/><Relationship Id="rId65" Type="http://schemas.openxmlformats.org/officeDocument/2006/relationships/image" Target="media/image56.png"/><Relationship Id="rId86" Type="http://schemas.openxmlformats.org/officeDocument/2006/relationships/image" Target="media/image75.png"/><Relationship Id="rId130" Type="http://schemas.openxmlformats.org/officeDocument/2006/relationships/image" Target="media/image118.png"/><Relationship Id="rId151" Type="http://schemas.openxmlformats.org/officeDocument/2006/relationships/image" Target="media/image139.png"/><Relationship Id="rId172" Type="http://schemas.openxmlformats.org/officeDocument/2006/relationships/image" Target="media/image160.png"/><Relationship Id="rId193" Type="http://schemas.openxmlformats.org/officeDocument/2006/relationships/image" Target="media/image180.png"/><Relationship Id="rId207" Type="http://schemas.openxmlformats.org/officeDocument/2006/relationships/oleObject" Target="embeddings/oleObject13.bin"/><Relationship Id="rId228" Type="http://schemas.openxmlformats.org/officeDocument/2006/relationships/image" Target="media/image203.png"/><Relationship Id="rId249" Type="http://schemas.openxmlformats.org/officeDocument/2006/relationships/image" Target="media/image221.png"/><Relationship Id="rId13" Type="http://schemas.openxmlformats.org/officeDocument/2006/relationships/image" Target="media/image6.png"/><Relationship Id="rId109" Type="http://schemas.openxmlformats.org/officeDocument/2006/relationships/image" Target="media/image98.emf"/><Relationship Id="rId260" Type="http://schemas.openxmlformats.org/officeDocument/2006/relationships/image" Target="media/image230.png"/><Relationship Id="rId34" Type="http://schemas.openxmlformats.org/officeDocument/2006/relationships/image" Target="media/image27.png"/><Relationship Id="rId55" Type="http://schemas.openxmlformats.org/officeDocument/2006/relationships/image" Target="media/image47.png"/><Relationship Id="rId76" Type="http://schemas.openxmlformats.org/officeDocument/2006/relationships/image" Target="media/image66.png"/><Relationship Id="rId97" Type="http://schemas.openxmlformats.org/officeDocument/2006/relationships/image" Target="media/image86.emf"/><Relationship Id="rId120" Type="http://schemas.openxmlformats.org/officeDocument/2006/relationships/image" Target="media/image108.png"/><Relationship Id="rId141" Type="http://schemas.openxmlformats.org/officeDocument/2006/relationships/image" Target="media/image129.png"/><Relationship Id="rId7" Type="http://schemas.openxmlformats.org/officeDocument/2006/relationships/endnotes" Target="endnotes.xml"/><Relationship Id="rId162" Type="http://schemas.openxmlformats.org/officeDocument/2006/relationships/image" Target="media/image150.png"/><Relationship Id="rId183" Type="http://schemas.openxmlformats.org/officeDocument/2006/relationships/image" Target="media/image171.png"/><Relationship Id="rId218" Type="http://schemas.openxmlformats.org/officeDocument/2006/relationships/image" Target="media/image193.png"/><Relationship Id="rId239" Type="http://schemas.openxmlformats.org/officeDocument/2006/relationships/image" Target="media/image213.emf"/><Relationship Id="rId250" Type="http://schemas.openxmlformats.org/officeDocument/2006/relationships/image" Target="media/image222.png"/><Relationship Id="rId271" Type="http://schemas.openxmlformats.org/officeDocument/2006/relationships/image" Target="media/image241.png"/><Relationship Id="rId24" Type="http://schemas.openxmlformats.org/officeDocument/2006/relationships/image" Target="media/image17.png"/><Relationship Id="rId45" Type="http://schemas.openxmlformats.org/officeDocument/2006/relationships/image" Target="media/image37.png"/><Relationship Id="rId66" Type="http://schemas.openxmlformats.org/officeDocument/2006/relationships/image" Target="media/image57.png"/><Relationship Id="rId87" Type="http://schemas.openxmlformats.org/officeDocument/2006/relationships/image" Target="media/image76.png"/><Relationship Id="rId110" Type="http://schemas.openxmlformats.org/officeDocument/2006/relationships/image" Target="media/image99.emf"/><Relationship Id="rId131" Type="http://schemas.openxmlformats.org/officeDocument/2006/relationships/image" Target="media/image119.png"/><Relationship Id="rId152" Type="http://schemas.openxmlformats.org/officeDocument/2006/relationships/image" Target="media/image140.png"/><Relationship Id="rId173" Type="http://schemas.openxmlformats.org/officeDocument/2006/relationships/image" Target="media/image161.png"/><Relationship Id="rId194" Type="http://schemas.openxmlformats.org/officeDocument/2006/relationships/image" Target="media/image181.emf"/><Relationship Id="rId208" Type="http://schemas.openxmlformats.org/officeDocument/2006/relationships/image" Target="media/image188.emf"/><Relationship Id="rId229" Type="http://schemas.openxmlformats.org/officeDocument/2006/relationships/image" Target="media/image204.png"/><Relationship Id="rId240" Type="http://schemas.openxmlformats.org/officeDocument/2006/relationships/oleObject" Target="embeddings/oleObject20.bin"/><Relationship Id="rId261" Type="http://schemas.openxmlformats.org/officeDocument/2006/relationships/image" Target="media/image231.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8.png"/><Relationship Id="rId77" Type="http://schemas.openxmlformats.org/officeDocument/2006/relationships/oleObject" Target="embeddings/oleObject4.bin"/><Relationship Id="rId100" Type="http://schemas.openxmlformats.org/officeDocument/2006/relationships/image" Target="media/image89.emf"/><Relationship Id="rId8" Type="http://schemas.openxmlformats.org/officeDocument/2006/relationships/image" Target="media/image1.png"/><Relationship Id="rId98" Type="http://schemas.openxmlformats.org/officeDocument/2006/relationships/image" Target="media/image87.emf"/><Relationship Id="rId121" Type="http://schemas.openxmlformats.org/officeDocument/2006/relationships/image" Target="media/image109.emf"/><Relationship Id="rId142" Type="http://schemas.openxmlformats.org/officeDocument/2006/relationships/image" Target="media/image130.png"/><Relationship Id="rId163" Type="http://schemas.openxmlformats.org/officeDocument/2006/relationships/image" Target="media/image151.png"/><Relationship Id="rId184" Type="http://schemas.openxmlformats.org/officeDocument/2006/relationships/image" Target="media/image172.emf"/><Relationship Id="rId219" Type="http://schemas.openxmlformats.org/officeDocument/2006/relationships/image" Target="media/image194.png"/><Relationship Id="rId230" Type="http://schemas.openxmlformats.org/officeDocument/2006/relationships/image" Target="media/image205.png"/><Relationship Id="rId251" Type="http://schemas.openxmlformats.org/officeDocument/2006/relationships/image" Target="media/image223.png"/><Relationship Id="rId25" Type="http://schemas.openxmlformats.org/officeDocument/2006/relationships/image" Target="media/image18.png"/><Relationship Id="rId46" Type="http://schemas.openxmlformats.org/officeDocument/2006/relationships/image" Target="media/image38.png"/><Relationship Id="rId67" Type="http://schemas.openxmlformats.org/officeDocument/2006/relationships/image" Target="media/image58.png"/><Relationship Id="rId272" Type="http://schemas.openxmlformats.org/officeDocument/2006/relationships/image" Target="media/image242.png"/><Relationship Id="rId88" Type="http://schemas.openxmlformats.org/officeDocument/2006/relationships/image" Target="media/image77.png"/><Relationship Id="rId111" Type="http://schemas.openxmlformats.org/officeDocument/2006/relationships/image" Target="media/image100.emf"/><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2.png"/><Relationship Id="rId195" Type="http://schemas.openxmlformats.org/officeDocument/2006/relationships/oleObject" Target="embeddings/oleObject7.bin"/><Relationship Id="rId209" Type="http://schemas.openxmlformats.org/officeDocument/2006/relationships/oleObject" Target="embeddings/oleObject14.bin"/><Relationship Id="rId220" Type="http://schemas.openxmlformats.org/officeDocument/2006/relationships/image" Target="media/image195.png"/><Relationship Id="rId241" Type="http://schemas.openxmlformats.org/officeDocument/2006/relationships/image" Target="media/image214.emf"/><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49.png"/><Relationship Id="rId262" Type="http://schemas.openxmlformats.org/officeDocument/2006/relationships/image" Target="media/image232.png"/><Relationship Id="rId78" Type="http://schemas.openxmlformats.org/officeDocument/2006/relationships/image" Target="media/image67.png"/><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image" Target="media/image110.emf"/><Relationship Id="rId143" Type="http://schemas.openxmlformats.org/officeDocument/2006/relationships/image" Target="media/image131.png"/><Relationship Id="rId164" Type="http://schemas.openxmlformats.org/officeDocument/2006/relationships/image" Target="media/image152.png"/><Relationship Id="rId185" Type="http://schemas.openxmlformats.org/officeDocument/2006/relationships/oleObject" Target="embeddings/oleObject6.bin"/><Relationship Id="rId9" Type="http://schemas.openxmlformats.org/officeDocument/2006/relationships/image" Target="media/image2.png"/><Relationship Id="rId210" Type="http://schemas.openxmlformats.org/officeDocument/2006/relationships/image" Target="media/image189.emf"/><Relationship Id="rId26" Type="http://schemas.openxmlformats.org/officeDocument/2006/relationships/image" Target="media/image19.png"/><Relationship Id="rId231" Type="http://schemas.openxmlformats.org/officeDocument/2006/relationships/image" Target="media/image206.png"/><Relationship Id="rId252" Type="http://schemas.openxmlformats.org/officeDocument/2006/relationships/image" Target="media/image224.png"/><Relationship Id="rId273" Type="http://schemas.openxmlformats.org/officeDocument/2006/relationships/image" Target="media/image243.png"/><Relationship Id="rId47" Type="http://schemas.openxmlformats.org/officeDocument/2006/relationships/image" Target="media/image39.png"/><Relationship Id="rId68" Type="http://schemas.openxmlformats.org/officeDocument/2006/relationships/image" Target="media/image59.emf"/><Relationship Id="rId89" Type="http://schemas.openxmlformats.org/officeDocument/2006/relationships/image" Target="media/image78.jpeg"/><Relationship Id="rId112" Type="http://schemas.openxmlformats.org/officeDocument/2006/relationships/image" Target="media/image101.emf"/><Relationship Id="rId133" Type="http://schemas.openxmlformats.org/officeDocument/2006/relationships/image" Target="media/image121.png"/><Relationship Id="rId154" Type="http://schemas.openxmlformats.org/officeDocument/2006/relationships/image" Target="media/image142.png"/><Relationship Id="rId175" Type="http://schemas.openxmlformats.org/officeDocument/2006/relationships/image" Target="media/image163.png"/><Relationship Id="rId196" Type="http://schemas.openxmlformats.org/officeDocument/2006/relationships/image" Target="media/image182.emf"/><Relationship Id="rId200" Type="http://schemas.openxmlformats.org/officeDocument/2006/relationships/image" Target="media/image184.emf"/><Relationship Id="rId16" Type="http://schemas.openxmlformats.org/officeDocument/2006/relationships/image" Target="media/image9.png"/><Relationship Id="rId221" Type="http://schemas.openxmlformats.org/officeDocument/2006/relationships/image" Target="media/image196.png"/><Relationship Id="rId242" Type="http://schemas.openxmlformats.org/officeDocument/2006/relationships/oleObject" Target="embeddings/oleObject21.bin"/><Relationship Id="rId263" Type="http://schemas.openxmlformats.org/officeDocument/2006/relationships/image" Target="media/image233.png"/><Relationship Id="rId37" Type="http://schemas.openxmlformats.org/officeDocument/2006/relationships/image" Target="media/image30.png"/><Relationship Id="rId58" Type="http://schemas.openxmlformats.org/officeDocument/2006/relationships/image" Target="media/image50.png"/><Relationship Id="rId79" Type="http://schemas.openxmlformats.org/officeDocument/2006/relationships/image" Target="media/image68.png"/><Relationship Id="rId102" Type="http://schemas.openxmlformats.org/officeDocument/2006/relationships/image" Target="media/image91.emf"/><Relationship Id="rId123" Type="http://schemas.openxmlformats.org/officeDocument/2006/relationships/image" Target="media/image111.emf"/><Relationship Id="rId144" Type="http://schemas.openxmlformats.org/officeDocument/2006/relationships/image" Target="media/image132.png"/><Relationship Id="rId90" Type="http://schemas.openxmlformats.org/officeDocument/2006/relationships/image" Target="media/image79.jpeg"/><Relationship Id="rId165" Type="http://schemas.openxmlformats.org/officeDocument/2006/relationships/image" Target="media/image153.png"/><Relationship Id="rId186" Type="http://schemas.openxmlformats.org/officeDocument/2006/relationships/image" Target="media/image173.png"/><Relationship Id="rId211" Type="http://schemas.openxmlformats.org/officeDocument/2006/relationships/oleObject" Target="embeddings/oleObject15.bin"/><Relationship Id="rId232" Type="http://schemas.openxmlformats.org/officeDocument/2006/relationships/image" Target="media/image207.png"/><Relationship Id="rId253" Type="http://schemas.openxmlformats.org/officeDocument/2006/relationships/image" Target="media/image225.png"/><Relationship Id="rId274" Type="http://schemas.openxmlformats.org/officeDocument/2006/relationships/image" Target="media/image244.png"/><Relationship Id="rId27" Type="http://schemas.openxmlformats.org/officeDocument/2006/relationships/image" Target="media/image20.png"/><Relationship Id="rId48" Type="http://schemas.openxmlformats.org/officeDocument/2006/relationships/image" Target="media/image40.png"/><Relationship Id="rId69" Type="http://schemas.openxmlformats.org/officeDocument/2006/relationships/oleObject" Target="embeddings/oleObject3.bin"/><Relationship Id="rId113" Type="http://schemas.openxmlformats.org/officeDocument/2006/relationships/image" Target="media/image102.emf"/><Relationship Id="rId134" Type="http://schemas.openxmlformats.org/officeDocument/2006/relationships/image" Target="media/image122.png"/><Relationship Id="rId80" Type="http://schemas.openxmlformats.org/officeDocument/2006/relationships/image" Target="media/image69.png"/><Relationship Id="rId155" Type="http://schemas.openxmlformats.org/officeDocument/2006/relationships/image" Target="media/image143.png"/><Relationship Id="rId176" Type="http://schemas.openxmlformats.org/officeDocument/2006/relationships/image" Target="media/image164.png"/><Relationship Id="rId197" Type="http://schemas.openxmlformats.org/officeDocument/2006/relationships/oleObject" Target="embeddings/oleObject8.bin"/><Relationship Id="rId201" Type="http://schemas.openxmlformats.org/officeDocument/2006/relationships/oleObject" Target="embeddings/oleObject10.bin"/><Relationship Id="rId222" Type="http://schemas.openxmlformats.org/officeDocument/2006/relationships/image" Target="media/image197.png"/><Relationship Id="rId243" Type="http://schemas.openxmlformats.org/officeDocument/2006/relationships/image" Target="media/image215.png"/><Relationship Id="rId264" Type="http://schemas.openxmlformats.org/officeDocument/2006/relationships/image" Target="media/image234.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1.png"/><Relationship Id="rId103" Type="http://schemas.openxmlformats.org/officeDocument/2006/relationships/image" Target="media/image92.emf"/><Relationship Id="rId124" Type="http://schemas.openxmlformats.org/officeDocument/2006/relationships/image" Target="media/image112.emf"/><Relationship Id="rId70" Type="http://schemas.openxmlformats.org/officeDocument/2006/relationships/image" Target="media/image60.png"/><Relationship Id="rId91" Type="http://schemas.openxmlformats.org/officeDocument/2006/relationships/image" Target="media/image80.jpeg"/><Relationship Id="rId145" Type="http://schemas.openxmlformats.org/officeDocument/2006/relationships/image" Target="media/image133.png"/><Relationship Id="rId166" Type="http://schemas.openxmlformats.org/officeDocument/2006/relationships/image" Target="media/image154.png"/><Relationship Id="rId187" Type="http://schemas.openxmlformats.org/officeDocument/2006/relationships/image" Target="media/image174.png"/><Relationship Id="rId1" Type="http://schemas.openxmlformats.org/officeDocument/2006/relationships/customXml" Target="../customXml/item1.xml"/><Relationship Id="rId212" Type="http://schemas.openxmlformats.org/officeDocument/2006/relationships/image" Target="media/image190.emf"/><Relationship Id="rId233" Type="http://schemas.openxmlformats.org/officeDocument/2006/relationships/image" Target="media/image208.png"/><Relationship Id="rId254" Type="http://schemas.openxmlformats.org/officeDocument/2006/relationships/image" Target="media/image226.emf"/><Relationship Id="rId28" Type="http://schemas.openxmlformats.org/officeDocument/2006/relationships/image" Target="media/image21.png"/><Relationship Id="rId49" Type="http://schemas.openxmlformats.org/officeDocument/2006/relationships/image" Target="media/image41.png"/><Relationship Id="rId114" Type="http://schemas.openxmlformats.org/officeDocument/2006/relationships/image" Target="media/image103.png"/><Relationship Id="rId275" Type="http://schemas.openxmlformats.org/officeDocument/2006/relationships/image" Target="media/image245.png"/><Relationship Id="rId60" Type="http://schemas.openxmlformats.org/officeDocument/2006/relationships/oleObject" Target="embeddings/oleObject2.bin"/><Relationship Id="rId81" Type="http://schemas.openxmlformats.org/officeDocument/2006/relationships/image" Target="media/image70.png"/><Relationship Id="rId135" Type="http://schemas.openxmlformats.org/officeDocument/2006/relationships/image" Target="media/image123.png"/><Relationship Id="rId156" Type="http://schemas.openxmlformats.org/officeDocument/2006/relationships/image" Target="media/image144.png"/><Relationship Id="rId177" Type="http://schemas.openxmlformats.org/officeDocument/2006/relationships/image" Target="media/image165.png"/><Relationship Id="rId198" Type="http://schemas.openxmlformats.org/officeDocument/2006/relationships/image" Target="media/image183.emf"/><Relationship Id="rId202" Type="http://schemas.openxmlformats.org/officeDocument/2006/relationships/image" Target="media/image185.emf"/><Relationship Id="rId223" Type="http://schemas.openxmlformats.org/officeDocument/2006/relationships/image" Target="media/image198.png"/><Relationship Id="rId244" Type="http://schemas.openxmlformats.org/officeDocument/2006/relationships/image" Target="media/image216.png"/><Relationship Id="rId18" Type="http://schemas.openxmlformats.org/officeDocument/2006/relationships/image" Target="media/image11.png"/><Relationship Id="rId39" Type="http://schemas.openxmlformats.org/officeDocument/2006/relationships/oleObject" Target="embeddings/oleObject1.bin"/><Relationship Id="rId265" Type="http://schemas.openxmlformats.org/officeDocument/2006/relationships/image" Target="media/image235.png"/><Relationship Id="rId50" Type="http://schemas.openxmlformats.org/officeDocument/2006/relationships/image" Target="media/image42.png"/><Relationship Id="rId104" Type="http://schemas.openxmlformats.org/officeDocument/2006/relationships/image" Target="media/image93.emf"/><Relationship Id="rId125" Type="http://schemas.openxmlformats.org/officeDocument/2006/relationships/image" Target="media/image113.emf"/><Relationship Id="rId146" Type="http://schemas.openxmlformats.org/officeDocument/2006/relationships/image" Target="media/image134.png"/><Relationship Id="rId167" Type="http://schemas.openxmlformats.org/officeDocument/2006/relationships/image" Target="media/image155.png"/><Relationship Id="rId188" Type="http://schemas.openxmlformats.org/officeDocument/2006/relationships/image" Target="media/image175.png"/><Relationship Id="rId71" Type="http://schemas.openxmlformats.org/officeDocument/2006/relationships/image" Target="media/image61.png"/><Relationship Id="rId92" Type="http://schemas.openxmlformats.org/officeDocument/2006/relationships/image" Target="media/image81.jpeg"/><Relationship Id="rId213" Type="http://schemas.openxmlformats.org/officeDocument/2006/relationships/oleObject" Target="embeddings/oleObject16.bin"/><Relationship Id="rId234" Type="http://schemas.openxmlformats.org/officeDocument/2006/relationships/image" Target="media/image209.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oleObject" Target="embeddings/oleObject22.bin"/><Relationship Id="rId276" Type="http://schemas.openxmlformats.org/officeDocument/2006/relationships/image" Target="media/image246.png"/><Relationship Id="rId40" Type="http://schemas.openxmlformats.org/officeDocument/2006/relationships/image" Target="media/image32.png"/><Relationship Id="rId115" Type="http://schemas.openxmlformats.org/officeDocument/2006/relationships/image" Target="media/image104.png"/><Relationship Id="rId136" Type="http://schemas.openxmlformats.org/officeDocument/2006/relationships/image" Target="media/image124.png"/><Relationship Id="rId157" Type="http://schemas.openxmlformats.org/officeDocument/2006/relationships/image" Target="media/image145.png"/><Relationship Id="rId178" Type="http://schemas.openxmlformats.org/officeDocument/2006/relationships/image" Target="media/image166.png"/><Relationship Id="rId61" Type="http://schemas.openxmlformats.org/officeDocument/2006/relationships/image" Target="media/image52.png"/><Relationship Id="rId82" Type="http://schemas.openxmlformats.org/officeDocument/2006/relationships/image" Target="media/image71.png"/><Relationship Id="rId199" Type="http://schemas.openxmlformats.org/officeDocument/2006/relationships/oleObject" Target="embeddings/oleObject9.bin"/><Relationship Id="rId203" Type="http://schemas.openxmlformats.org/officeDocument/2006/relationships/oleObject" Target="embeddings/oleObject11.bin"/><Relationship Id="rId19" Type="http://schemas.openxmlformats.org/officeDocument/2006/relationships/image" Target="media/image12.jpeg"/><Relationship Id="rId224" Type="http://schemas.openxmlformats.org/officeDocument/2006/relationships/image" Target="media/image199.png"/><Relationship Id="rId245" Type="http://schemas.openxmlformats.org/officeDocument/2006/relationships/image" Target="media/image217.png"/><Relationship Id="rId266" Type="http://schemas.openxmlformats.org/officeDocument/2006/relationships/image" Target="media/image236.png"/><Relationship Id="rId30" Type="http://schemas.openxmlformats.org/officeDocument/2006/relationships/image" Target="media/image23.png"/><Relationship Id="rId105" Type="http://schemas.openxmlformats.org/officeDocument/2006/relationships/image" Target="media/image94.emf"/><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6.png"/><Relationship Id="rId51" Type="http://schemas.openxmlformats.org/officeDocument/2006/relationships/image" Target="media/image43.png"/><Relationship Id="rId72" Type="http://schemas.openxmlformats.org/officeDocument/2006/relationships/image" Target="media/image62.png"/><Relationship Id="rId93" Type="http://schemas.openxmlformats.org/officeDocument/2006/relationships/image" Target="media/image82.emf"/><Relationship Id="rId189" Type="http://schemas.openxmlformats.org/officeDocument/2006/relationships/image" Target="media/image176.png"/><Relationship Id="rId3" Type="http://schemas.openxmlformats.org/officeDocument/2006/relationships/styles" Target="styles.xml"/><Relationship Id="rId214" Type="http://schemas.openxmlformats.org/officeDocument/2006/relationships/image" Target="media/image191.emf"/><Relationship Id="rId235" Type="http://schemas.openxmlformats.org/officeDocument/2006/relationships/image" Target="media/image210.png"/><Relationship Id="rId256" Type="http://schemas.openxmlformats.org/officeDocument/2006/relationships/image" Target="media/image227.emf"/><Relationship Id="rId277" Type="http://schemas.openxmlformats.org/officeDocument/2006/relationships/footer" Target="footer1.xml"/><Relationship Id="rId116" Type="http://schemas.openxmlformats.org/officeDocument/2006/relationships/image" Target="media/image105.png"/><Relationship Id="rId137" Type="http://schemas.openxmlformats.org/officeDocument/2006/relationships/image" Target="media/image125.png"/><Relationship Id="rId158" Type="http://schemas.openxmlformats.org/officeDocument/2006/relationships/image" Target="media/image146.png"/><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53.png"/><Relationship Id="rId83" Type="http://schemas.openxmlformats.org/officeDocument/2006/relationships/image" Target="media/image72.png"/><Relationship Id="rId179" Type="http://schemas.openxmlformats.org/officeDocument/2006/relationships/image" Target="media/image167.png"/><Relationship Id="rId190" Type="http://schemas.openxmlformats.org/officeDocument/2006/relationships/image" Target="media/image177.png"/><Relationship Id="rId204" Type="http://schemas.openxmlformats.org/officeDocument/2006/relationships/image" Target="media/image186.emf"/><Relationship Id="rId225" Type="http://schemas.openxmlformats.org/officeDocument/2006/relationships/image" Target="media/image200.png"/><Relationship Id="rId246" Type="http://schemas.openxmlformats.org/officeDocument/2006/relationships/image" Target="media/image218.png"/><Relationship Id="rId267" Type="http://schemas.openxmlformats.org/officeDocument/2006/relationships/image" Target="media/image237.png"/><Relationship Id="rId106" Type="http://schemas.openxmlformats.org/officeDocument/2006/relationships/image" Target="media/image95.emf"/><Relationship Id="rId127" Type="http://schemas.openxmlformats.org/officeDocument/2006/relationships/image" Target="media/image115.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4.png"/><Relationship Id="rId73" Type="http://schemas.openxmlformats.org/officeDocument/2006/relationships/image" Target="media/image63.png"/><Relationship Id="rId94" Type="http://schemas.openxmlformats.org/officeDocument/2006/relationships/image" Target="media/image83.emf"/><Relationship Id="rId148" Type="http://schemas.openxmlformats.org/officeDocument/2006/relationships/image" Target="media/image136.png"/><Relationship Id="rId169" Type="http://schemas.openxmlformats.org/officeDocument/2006/relationships/image" Target="media/image157.png"/><Relationship Id="rId4" Type="http://schemas.openxmlformats.org/officeDocument/2006/relationships/settings" Target="settings.xml"/><Relationship Id="rId180" Type="http://schemas.openxmlformats.org/officeDocument/2006/relationships/image" Target="media/image168.png"/><Relationship Id="rId215" Type="http://schemas.openxmlformats.org/officeDocument/2006/relationships/oleObject" Target="embeddings/oleObject17.bin"/><Relationship Id="rId236" Type="http://schemas.openxmlformats.org/officeDocument/2006/relationships/image" Target="media/image211.png"/><Relationship Id="rId257" Type="http://schemas.openxmlformats.org/officeDocument/2006/relationships/oleObject" Target="embeddings/oleObject23.bin"/><Relationship Id="rId278" Type="http://schemas.openxmlformats.org/officeDocument/2006/relationships/fontTable" Target="fontTable.xml"/><Relationship Id="rId42" Type="http://schemas.openxmlformats.org/officeDocument/2006/relationships/image" Target="media/image34.png"/><Relationship Id="rId84" Type="http://schemas.openxmlformats.org/officeDocument/2006/relationships/image" Target="media/image73.png"/><Relationship Id="rId138" Type="http://schemas.openxmlformats.org/officeDocument/2006/relationships/image" Target="media/image126.png"/><Relationship Id="rId191" Type="http://schemas.openxmlformats.org/officeDocument/2006/relationships/image" Target="media/image178.png"/><Relationship Id="rId205" Type="http://schemas.openxmlformats.org/officeDocument/2006/relationships/oleObject" Target="embeddings/oleObject12.bin"/><Relationship Id="rId247" Type="http://schemas.openxmlformats.org/officeDocument/2006/relationships/image" Target="media/image219.png"/><Relationship Id="rId107" Type="http://schemas.openxmlformats.org/officeDocument/2006/relationships/image" Target="media/image96.emf"/><Relationship Id="rId11" Type="http://schemas.openxmlformats.org/officeDocument/2006/relationships/image" Target="media/image4.png"/><Relationship Id="rId53" Type="http://schemas.openxmlformats.org/officeDocument/2006/relationships/image" Target="media/image45.png"/><Relationship Id="rId149" Type="http://schemas.openxmlformats.org/officeDocument/2006/relationships/image" Target="media/image137.png"/><Relationship Id="rId95" Type="http://schemas.openxmlformats.org/officeDocument/2006/relationships/image" Target="media/image84.emf"/><Relationship Id="rId160" Type="http://schemas.openxmlformats.org/officeDocument/2006/relationships/image" Target="media/image148.png"/><Relationship Id="rId216" Type="http://schemas.openxmlformats.org/officeDocument/2006/relationships/image" Target="media/image19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990804-8C61-4151-BE7F-90D06453CE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745</TotalTime>
  <Pages>115</Pages>
  <Words>20914</Words>
  <Characters>119213</Characters>
  <Application>Microsoft Office Word</Application>
  <DocSecurity>0</DocSecurity>
  <Lines>993</Lines>
  <Paragraphs>279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139848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User</cp:lastModifiedBy>
  <cp:revision>103</cp:revision>
  <cp:lastPrinted>2021-06-17T08:17:00Z</cp:lastPrinted>
  <dcterms:created xsi:type="dcterms:W3CDTF">2019-10-08T13:43:00Z</dcterms:created>
  <dcterms:modified xsi:type="dcterms:W3CDTF">2021-06-17T08:17:00Z</dcterms:modified>
</cp:coreProperties>
</file>